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6EC5" w14:textId="698CFBE5" w:rsidR="008656E9" w:rsidRPr="008876FB" w:rsidRDefault="008656E9" w:rsidP="005B1E82">
      <w:pPr>
        <w:spacing w:after="0" w:line="240" w:lineRule="auto"/>
        <w:jc w:val="right"/>
        <w:rPr>
          <w:rFonts w:cs="Calibri"/>
        </w:rPr>
      </w:pPr>
      <w:r w:rsidRPr="008876FB">
        <w:rPr>
          <w:rFonts w:cs="Calibri"/>
        </w:rPr>
        <w:t>Załącznik A do SWZ nr 271.</w:t>
      </w:r>
      <w:r w:rsidR="00E23CE4">
        <w:rPr>
          <w:rFonts w:cs="Calibri"/>
        </w:rPr>
        <w:t>21</w:t>
      </w:r>
      <w:r w:rsidRPr="008876FB">
        <w:rPr>
          <w:rFonts w:cs="Calibri"/>
        </w:rPr>
        <w:t>.202</w:t>
      </w:r>
      <w:r w:rsidR="00AA01E9">
        <w:rPr>
          <w:rFonts w:cs="Calibri"/>
        </w:rPr>
        <w:t>5</w:t>
      </w:r>
      <w:r w:rsidRPr="008876FB">
        <w:rPr>
          <w:rFonts w:cs="Calibri"/>
        </w:rPr>
        <w:t>/EFS</w:t>
      </w:r>
    </w:p>
    <w:p w14:paraId="23203E7B" w14:textId="77777777" w:rsidR="008656E9" w:rsidRPr="008876FB" w:rsidRDefault="008656E9" w:rsidP="005B1E82">
      <w:pPr>
        <w:spacing w:after="0" w:line="240" w:lineRule="auto"/>
        <w:jc w:val="right"/>
        <w:rPr>
          <w:rFonts w:cs="Calibri"/>
        </w:rPr>
      </w:pPr>
      <w:r w:rsidRPr="008876FB">
        <w:rPr>
          <w:rFonts w:cs="Calibri"/>
        </w:rPr>
        <w:t>Opis przedmiotu zamówienia</w:t>
      </w:r>
    </w:p>
    <w:p w14:paraId="2709B007" w14:textId="77777777" w:rsidR="008656E9" w:rsidRPr="008876FB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39B2D0FD" w14:textId="040E2A9D" w:rsidR="008656E9" w:rsidRPr="008876FB" w:rsidRDefault="008656E9" w:rsidP="00CD46B3">
      <w:pPr>
        <w:spacing w:line="276" w:lineRule="auto"/>
        <w:jc w:val="both"/>
        <w:rPr>
          <w:rFonts w:cs="Calibri"/>
          <w:sz w:val="24"/>
          <w:szCs w:val="24"/>
        </w:rPr>
      </w:pP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Przedmiotem zamówienia </w:t>
      </w:r>
      <w:r w:rsidR="008B3706">
        <w:rPr>
          <w:rFonts w:eastAsia="Times New Roman" w:cs="Calibri"/>
          <w:bCs/>
          <w:sz w:val="24"/>
          <w:szCs w:val="24"/>
          <w:lang w:eastAsia="pl-PL"/>
        </w:rPr>
        <w:t>są</w:t>
      </w: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E23CE4" w:rsidRPr="00E23CE4">
        <w:rPr>
          <w:rFonts w:eastAsia="Times New Roman" w:cs="Calibri"/>
          <w:b/>
          <w:bCs/>
          <w:iCs/>
          <w:sz w:val="24"/>
          <w:szCs w:val="24"/>
          <w:lang w:eastAsia="pl-PL"/>
        </w:rPr>
        <w:t>usługi szkoleniowe, doradcze i zajęcia specjalistyczne w ramach projektu: pn. „Nowa jakość edukacji przedszkolnej w Gminie Stężyca”</w:t>
      </w:r>
      <w:r w:rsidR="00E23CE4" w:rsidRPr="00E23CE4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884898" w:rsidRPr="00884898">
        <w:rPr>
          <w:rFonts w:eastAsia="Times New Roman" w:cs="Calibri"/>
          <w:sz w:val="24"/>
          <w:szCs w:val="24"/>
          <w:lang w:eastAsia="pl-PL"/>
        </w:rPr>
        <w:t>współfinansowane</w:t>
      </w:r>
      <w:r w:rsidR="00884898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884898" w:rsidRPr="00884898">
        <w:rPr>
          <w:rFonts w:eastAsia="Times New Roman" w:cs="Calibri"/>
          <w:sz w:val="24"/>
          <w:szCs w:val="24"/>
          <w:lang w:eastAsia="pl-PL"/>
        </w:rPr>
        <w:t>z</w:t>
      </w:r>
      <w:r w:rsidR="00884898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884898" w:rsidRPr="008876FB">
        <w:rPr>
          <w:rFonts w:eastAsia="Times New Roman" w:cs="Calibri"/>
          <w:bCs/>
          <w:sz w:val="24"/>
          <w:szCs w:val="24"/>
          <w:lang w:eastAsia="pl-PL"/>
        </w:rPr>
        <w:t xml:space="preserve">Europejskiego Funduszu Społecznego Plus </w:t>
      </w:r>
      <w:r w:rsidR="00884898" w:rsidRPr="00884898">
        <w:rPr>
          <w:rFonts w:eastAsia="Times New Roman" w:cs="Calibri"/>
          <w:sz w:val="24"/>
          <w:szCs w:val="24"/>
          <w:lang w:eastAsia="pl-PL"/>
        </w:rPr>
        <w:t>w ramach</w:t>
      </w:r>
      <w:r w:rsidR="00884898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884898">
        <w:rPr>
          <w:rFonts w:eastAsia="Times New Roman" w:cs="Calibri"/>
          <w:bCs/>
          <w:sz w:val="24"/>
          <w:szCs w:val="24"/>
          <w:lang w:eastAsia="pl-PL"/>
        </w:rPr>
        <w:t>projektu „</w:t>
      </w:r>
      <w:r w:rsidR="00E23CE4" w:rsidRPr="00E23CE4">
        <w:rPr>
          <w:rFonts w:ascii="Aptos" w:hAnsi="Aptos" w:cstheme="minorHAnsi"/>
          <w:sz w:val="24"/>
        </w:rPr>
        <w:t>Nowa jakość edukacji przedszkolnej w Gminie Stężyca</w:t>
      </w:r>
      <w:r w:rsidR="00B762EF" w:rsidRPr="001779E4">
        <w:rPr>
          <w:rFonts w:ascii="Aptos" w:hAnsi="Aptos" w:cstheme="minorHAnsi"/>
          <w:sz w:val="24"/>
        </w:rPr>
        <w:t>” Priorytet 5 Fundusze europejskie dla silnego społecznie Pomorza EFS+, Działani</w:t>
      </w:r>
      <w:r w:rsidR="00B762EF">
        <w:rPr>
          <w:rFonts w:ascii="Aptos" w:hAnsi="Aptos" w:cstheme="minorHAnsi"/>
          <w:sz w:val="24"/>
        </w:rPr>
        <w:t>e</w:t>
      </w:r>
      <w:r w:rsidR="00B762EF" w:rsidRPr="001779E4">
        <w:rPr>
          <w:rFonts w:ascii="Aptos" w:hAnsi="Aptos" w:cstheme="minorHAnsi"/>
          <w:sz w:val="24"/>
        </w:rPr>
        <w:t xml:space="preserve"> 5.</w:t>
      </w:r>
      <w:r w:rsidR="00E23CE4">
        <w:rPr>
          <w:rFonts w:ascii="Aptos" w:hAnsi="Aptos" w:cstheme="minorHAnsi"/>
          <w:sz w:val="24"/>
        </w:rPr>
        <w:t>7</w:t>
      </w:r>
      <w:r w:rsidR="00B762EF" w:rsidRPr="001779E4">
        <w:rPr>
          <w:rFonts w:ascii="Aptos" w:hAnsi="Aptos" w:cstheme="minorHAnsi"/>
          <w:sz w:val="24"/>
        </w:rPr>
        <w:t xml:space="preserve">. Edukacja </w:t>
      </w:r>
      <w:r w:rsidR="00E23CE4">
        <w:rPr>
          <w:rFonts w:ascii="Aptos" w:hAnsi="Aptos" w:cstheme="minorHAnsi"/>
          <w:sz w:val="24"/>
        </w:rPr>
        <w:t>przedszkolna</w:t>
      </w:r>
      <w:r w:rsidR="00B762EF" w:rsidRPr="001779E4">
        <w:rPr>
          <w:rFonts w:ascii="Aptos" w:hAnsi="Aptos" w:cstheme="minorHAnsi"/>
          <w:sz w:val="24"/>
        </w:rPr>
        <w:t xml:space="preserve"> w ramach programu Fundusze Europejskie dla Pomorza 2021-2027</w:t>
      </w:r>
      <w:r w:rsidRPr="008876FB">
        <w:rPr>
          <w:rFonts w:eastAsia="Times New Roman" w:cs="Calibri"/>
          <w:bCs/>
          <w:sz w:val="24"/>
          <w:szCs w:val="24"/>
          <w:lang w:eastAsia="pl-PL"/>
        </w:rPr>
        <w:t xml:space="preserve">. </w:t>
      </w:r>
    </w:p>
    <w:p w14:paraId="24E17D13" w14:textId="27E59219" w:rsidR="00E23CE4" w:rsidRPr="00E23CE4" w:rsidRDefault="00B762EF" w:rsidP="00E23CE4">
      <w:pPr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B762EF">
        <w:rPr>
          <w:rFonts w:ascii="Aptos" w:hAnsi="Aptos" w:cs="Arial"/>
          <w:sz w:val="24"/>
          <w:szCs w:val="24"/>
        </w:rPr>
        <w:t xml:space="preserve">Miejsce realizacji </w:t>
      </w:r>
      <w:r w:rsidR="008B3706">
        <w:rPr>
          <w:rFonts w:ascii="Aptos" w:hAnsi="Aptos" w:cs="Arial"/>
          <w:sz w:val="24"/>
          <w:szCs w:val="24"/>
        </w:rPr>
        <w:t xml:space="preserve">usług </w:t>
      </w:r>
      <w:r w:rsidR="00E23CE4">
        <w:rPr>
          <w:rFonts w:ascii="Aptos" w:hAnsi="Aptos" w:cs="Arial"/>
          <w:sz w:val="24"/>
          <w:szCs w:val="24"/>
        </w:rPr>
        <w:t>przedszkola wchodzące</w:t>
      </w:r>
      <w:r w:rsidR="00E23CE4" w:rsidRPr="00E23CE4">
        <w:rPr>
          <w:rFonts w:ascii="Aptos" w:hAnsi="Aptos" w:cs="Arial"/>
          <w:sz w:val="24"/>
          <w:szCs w:val="24"/>
        </w:rPr>
        <w:t xml:space="preserve"> w skład Zespołów Kształcenia i Wychowania, dla których organem prowadzącym jest Gmina Stężyca tj.:</w:t>
      </w:r>
    </w:p>
    <w:p w14:paraId="79881778" w14:textId="77777777" w:rsidR="00E23CE4" w:rsidRPr="00E23CE4" w:rsidRDefault="00E23CE4" w:rsidP="00E23CE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E23CE4">
        <w:rPr>
          <w:rFonts w:ascii="Aptos" w:hAnsi="Aptos" w:cs="Arial"/>
          <w:sz w:val="24"/>
          <w:szCs w:val="24"/>
        </w:rPr>
        <w:t>Przedszkole „Smerfy" wchodzące w skład Zespołu Kształcenia i Wychowania w Stężycy (ul. Abrahama 2, 83-322 Stężyca),</w:t>
      </w:r>
    </w:p>
    <w:p w14:paraId="74F94110" w14:textId="77777777" w:rsidR="00E23CE4" w:rsidRPr="00E23CE4" w:rsidRDefault="00E23CE4" w:rsidP="00E23CE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E23CE4">
        <w:rPr>
          <w:rFonts w:ascii="Aptos" w:hAnsi="Aptos" w:cs="Arial"/>
          <w:sz w:val="24"/>
          <w:szCs w:val="24"/>
        </w:rPr>
        <w:t>Przedszkole „Lokomotywa" wchodzące w skład Zespołu Kształcenia i Wychowania w Szymbarku (ul. Szkolna 1, 83-315 Szymbark),</w:t>
      </w:r>
    </w:p>
    <w:p w14:paraId="1942075D" w14:textId="77777777" w:rsidR="00E23CE4" w:rsidRPr="00E23CE4" w:rsidRDefault="00E23CE4" w:rsidP="00E23CE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E23CE4">
        <w:rPr>
          <w:rFonts w:ascii="Aptos" w:hAnsi="Aptos" w:cs="Arial"/>
          <w:sz w:val="24"/>
          <w:szCs w:val="24"/>
        </w:rPr>
        <w:t>Przedszkole „Słoneczko" wchodzące w skład Zespołu Kształcenia i Wychowania w Klukowej Hucie (ul. Józefa Wybickiego 6, 83-322 Klukowa Huta),</w:t>
      </w:r>
    </w:p>
    <w:p w14:paraId="15213AB4" w14:textId="77777777" w:rsidR="00E23CE4" w:rsidRPr="00E23CE4" w:rsidRDefault="00E23CE4" w:rsidP="00E23CE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E23CE4">
        <w:rPr>
          <w:rFonts w:ascii="Aptos" w:hAnsi="Aptos" w:cs="Arial"/>
          <w:sz w:val="24"/>
          <w:szCs w:val="24"/>
        </w:rPr>
        <w:t>Przedszkole „Promyczek" wchodzące w skład Zespołu Kształcenia i Wychowania w Kamienicy Szlacheckiej (ul. Długa 13, 83-323 Kamienica Szlachecka),</w:t>
      </w:r>
    </w:p>
    <w:p w14:paraId="030194AA" w14:textId="52874145" w:rsidR="00896055" w:rsidRPr="00E23CE4" w:rsidRDefault="00E23CE4" w:rsidP="00E23CE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E23CE4">
        <w:rPr>
          <w:rFonts w:ascii="Aptos" w:hAnsi="Aptos" w:cs="Arial"/>
          <w:sz w:val="24"/>
          <w:szCs w:val="24"/>
        </w:rPr>
        <w:t>Przedszkole w Gołubiu wchodzące w skład Zespołu Kształcenia i Wychowania w Gołubiu (ul. Sambora II 17, 83-316 Gołubie).</w:t>
      </w:r>
    </w:p>
    <w:p w14:paraId="2D56AA5D" w14:textId="54606ED8" w:rsidR="00E23CE4" w:rsidRPr="00E23CE4" w:rsidRDefault="00E23CE4" w:rsidP="00E23CE4">
      <w:pPr>
        <w:suppressAutoHyphens/>
        <w:spacing w:after="0" w:line="276" w:lineRule="auto"/>
        <w:jc w:val="both"/>
        <w:rPr>
          <w:rFonts w:cs="Segoe UI"/>
          <w:kern w:val="1"/>
          <w:sz w:val="24"/>
          <w:szCs w:val="24"/>
          <w:lang w:eastAsia="zh-CN"/>
        </w:rPr>
      </w:pPr>
      <w:r w:rsidRPr="00E23CE4">
        <w:rPr>
          <w:rFonts w:cs="Segoe UI"/>
          <w:sz w:val="24"/>
          <w:szCs w:val="24"/>
        </w:rPr>
        <w:t>Celem Projektu jest utworzenie 25 trwałych miejsc przedszkolnych,</w:t>
      </w:r>
      <w:r w:rsidRPr="00E23CE4">
        <w:rPr>
          <w:rFonts w:cs="Segoe UI"/>
          <w:kern w:val="1"/>
          <w:sz w:val="24"/>
          <w:szCs w:val="24"/>
          <w:lang w:eastAsia="zh-CN"/>
        </w:rPr>
        <w:t xml:space="preserve"> </w:t>
      </w:r>
      <w:r w:rsidRPr="00E23CE4">
        <w:rPr>
          <w:rFonts w:cs="Segoe UI"/>
          <w:sz w:val="24"/>
          <w:szCs w:val="24"/>
        </w:rPr>
        <w:t xml:space="preserve">poprawa jakości edukacji przedszkolnej dla 700 dzieci, podniesienie kompetencji 42 pracowników przedszkola w ramach doskonalenia zawodowego, wsparcie rodziców/opiekunów prawnych w procesie wychowawczym w 5 Oddziałach Wychowania Przedszkolnego na terenie Gminy Stężyca, która koncentruje się na </w:t>
      </w:r>
      <w:r w:rsidR="00FF6638">
        <w:rPr>
          <w:rFonts w:cs="Segoe UI"/>
          <w:sz w:val="24"/>
          <w:szCs w:val="24"/>
        </w:rPr>
        <w:t>wychowankach</w:t>
      </w:r>
      <w:r w:rsidRPr="00E23CE4">
        <w:rPr>
          <w:rFonts w:cs="Segoe UI"/>
          <w:sz w:val="24"/>
          <w:szCs w:val="24"/>
        </w:rPr>
        <w:t xml:space="preserve"> z</w:t>
      </w:r>
      <w:r w:rsidR="000B44A3">
        <w:rPr>
          <w:rFonts w:cs="Segoe UI"/>
          <w:sz w:val="24"/>
          <w:szCs w:val="24"/>
        </w:rPr>
        <w:t> </w:t>
      </w:r>
      <w:r w:rsidRPr="00E23CE4">
        <w:rPr>
          <w:rFonts w:cs="Segoe UI"/>
          <w:sz w:val="24"/>
          <w:szCs w:val="24"/>
        </w:rPr>
        <w:t xml:space="preserve">niepełnosprawnościami, zaburzeniami zachowania i emocji, trudnościami w nauce lub doświadczeniem migracji potwierdzonych odpowiednim orzeczeniem. Diagnoza wskazała również konieczność wsparcia kadry szkół oraz rodziców/opiekunów prawnych </w:t>
      </w:r>
      <w:r w:rsidR="00FF6638">
        <w:rPr>
          <w:rFonts w:cs="Segoe UI"/>
          <w:sz w:val="24"/>
          <w:szCs w:val="24"/>
        </w:rPr>
        <w:t>wychowanków przedszkoli</w:t>
      </w:r>
      <w:r w:rsidRPr="00E23CE4">
        <w:rPr>
          <w:rFonts w:cs="Segoe UI"/>
          <w:sz w:val="24"/>
          <w:szCs w:val="24"/>
        </w:rPr>
        <w:t>, integrując i edukując jednocześnie otoczenie grupy docelowej.</w:t>
      </w:r>
    </w:p>
    <w:p w14:paraId="4676EAB5" w14:textId="77777777" w:rsidR="00E23CE4" w:rsidRDefault="00E23CE4" w:rsidP="00E23CE4">
      <w:pPr>
        <w:autoSpaceDE w:val="0"/>
        <w:autoSpaceDN w:val="0"/>
        <w:adjustRightInd w:val="0"/>
        <w:spacing w:before="80" w:after="0" w:line="276" w:lineRule="auto"/>
        <w:jc w:val="both"/>
        <w:rPr>
          <w:rFonts w:cs="Segoe UI"/>
          <w:sz w:val="24"/>
          <w:szCs w:val="24"/>
        </w:rPr>
      </w:pPr>
      <w:r w:rsidRPr="00E23CE4">
        <w:rPr>
          <w:rFonts w:cs="Segoe UI"/>
          <w:sz w:val="24"/>
          <w:szCs w:val="24"/>
        </w:rPr>
        <w:lastRenderedPageBreak/>
        <w:t>Działania założone do realizacji w projekcie:</w:t>
      </w:r>
    </w:p>
    <w:p w14:paraId="162EA1BD" w14:textId="77777777" w:rsidR="002709D6" w:rsidRPr="002709D6" w:rsidRDefault="002709D6" w:rsidP="00CA475C">
      <w:pPr>
        <w:autoSpaceDE w:val="0"/>
        <w:autoSpaceDN w:val="0"/>
        <w:adjustRightInd w:val="0"/>
        <w:spacing w:before="80" w:after="0" w:line="276" w:lineRule="auto"/>
        <w:ind w:left="709" w:hanging="283"/>
        <w:jc w:val="both"/>
        <w:rPr>
          <w:rFonts w:cs="Segoe UI"/>
          <w:sz w:val="24"/>
          <w:szCs w:val="24"/>
        </w:rPr>
      </w:pPr>
      <w:r w:rsidRPr="002709D6">
        <w:rPr>
          <w:rFonts w:cs="Segoe UI"/>
          <w:sz w:val="24"/>
          <w:szCs w:val="24"/>
        </w:rPr>
        <w:t>1.</w:t>
      </w:r>
      <w:r w:rsidRPr="002709D6">
        <w:rPr>
          <w:rFonts w:cs="Segoe UI"/>
          <w:sz w:val="24"/>
          <w:szCs w:val="24"/>
        </w:rPr>
        <w:tab/>
        <w:t>Utworzenie i funkcjonowanie 25 nowych miejsc w Przedszkolu „Smerfy”  w Stężycy, (m.in. przeprowadzenie prac remontowych, zakup placu zabaw, zakup pomocy edukacyjnych i dydaktycznych, zatrudnienie nauczyciela/nauczycielki, pomocy nauczyciela/nauczycielki oraz kadry wspierającej do oddziału przedszkolnego w Stężycy);</w:t>
      </w:r>
    </w:p>
    <w:p w14:paraId="15FF9053" w14:textId="77777777" w:rsidR="002709D6" w:rsidRPr="002709D6" w:rsidRDefault="002709D6" w:rsidP="00CA475C">
      <w:pPr>
        <w:autoSpaceDE w:val="0"/>
        <w:autoSpaceDN w:val="0"/>
        <w:adjustRightInd w:val="0"/>
        <w:spacing w:before="80" w:after="0" w:line="276" w:lineRule="auto"/>
        <w:ind w:left="709" w:hanging="283"/>
        <w:jc w:val="both"/>
        <w:rPr>
          <w:rFonts w:cs="Segoe UI"/>
          <w:sz w:val="24"/>
          <w:szCs w:val="24"/>
        </w:rPr>
      </w:pPr>
      <w:r w:rsidRPr="002709D6">
        <w:rPr>
          <w:rFonts w:cs="Segoe UI"/>
          <w:sz w:val="24"/>
          <w:szCs w:val="24"/>
        </w:rPr>
        <w:t>2.</w:t>
      </w:r>
      <w:r w:rsidRPr="002709D6">
        <w:rPr>
          <w:rFonts w:cs="Segoe UI"/>
          <w:sz w:val="24"/>
          <w:szCs w:val="24"/>
        </w:rPr>
        <w:tab/>
        <w:t>Kształtowanie i rozwijanie kompetencji kluczowych 700 dzieci w 5 przedszkolach (m.in. zajęcia teatralne, muzyczne, programowania i kodowania, języka kaszubskiego oraz zakup robotów, tabletów i laptopów i innych pomocy dydaktycznych i instrumentów muzycznych do prowadzenia zajęć);</w:t>
      </w:r>
    </w:p>
    <w:p w14:paraId="085090A1" w14:textId="77777777" w:rsidR="002709D6" w:rsidRPr="002709D6" w:rsidRDefault="002709D6" w:rsidP="00CA475C">
      <w:pPr>
        <w:autoSpaceDE w:val="0"/>
        <w:autoSpaceDN w:val="0"/>
        <w:adjustRightInd w:val="0"/>
        <w:spacing w:before="80" w:after="0" w:line="276" w:lineRule="auto"/>
        <w:ind w:left="709" w:hanging="283"/>
        <w:jc w:val="both"/>
        <w:rPr>
          <w:rFonts w:cs="Segoe UI"/>
          <w:sz w:val="24"/>
          <w:szCs w:val="24"/>
        </w:rPr>
      </w:pPr>
      <w:r w:rsidRPr="002709D6">
        <w:rPr>
          <w:rFonts w:cs="Segoe UI"/>
          <w:sz w:val="24"/>
          <w:szCs w:val="24"/>
        </w:rPr>
        <w:t>3.</w:t>
      </w:r>
      <w:r w:rsidRPr="002709D6">
        <w:rPr>
          <w:rFonts w:cs="Segoe UI"/>
          <w:sz w:val="24"/>
          <w:szCs w:val="24"/>
        </w:rPr>
        <w:tab/>
        <w:t>Wyrównywanie szans rozwojowych 150 dzieci o specjalnych potrzebach tj. z orzeczeniem o niepełnosprawności, deficytami rozwojowymi – WWR, doświadczeniem migracji oraz zaleceniem wsparcia od kadry pedagogicznej w 5 przedszkolach, (m.in. zajęcia arteterapii, integracji sensorycznej, Trening Umiejętności Społecznych oraz zakup pomocy do arteterapii oraz zakup pomocy dydaktycznych do zajęć);</w:t>
      </w:r>
    </w:p>
    <w:p w14:paraId="15C9271D" w14:textId="77777777" w:rsidR="002709D6" w:rsidRPr="002709D6" w:rsidRDefault="002709D6" w:rsidP="00CA475C">
      <w:pPr>
        <w:autoSpaceDE w:val="0"/>
        <w:autoSpaceDN w:val="0"/>
        <w:adjustRightInd w:val="0"/>
        <w:spacing w:before="80" w:after="0" w:line="276" w:lineRule="auto"/>
        <w:ind w:left="709" w:hanging="283"/>
        <w:jc w:val="both"/>
        <w:rPr>
          <w:rFonts w:cs="Segoe UI"/>
          <w:sz w:val="24"/>
          <w:szCs w:val="24"/>
        </w:rPr>
      </w:pPr>
      <w:r w:rsidRPr="002709D6">
        <w:rPr>
          <w:rFonts w:cs="Segoe UI"/>
          <w:sz w:val="24"/>
          <w:szCs w:val="24"/>
        </w:rPr>
        <w:t>4.</w:t>
      </w:r>
      <w:r w:rsidRPr="002709D6">
        <w:rPr>
          <w:rFonts w:cs="Segoe UI"/>
          <w:sz w:val="24"/>
          <w:szCs w:val="24"/>
        </w:rPr>
        <w:tab/>
        <w:t>doskonalenie kompetencji zawodowych 42 osób kadry Oddziałów Wychowania Przedszkolnego (m.in. studia podyplomowe oraz szkolenia);</w:t>
      </w:r>
    </w:p>
    <w:p w14:paraId="125091F1" w14:textId="60EE46F8" w:rsidR="00AF4B6F" w:rsidRPr="00E23CE4" w:rsidRDefault="002709D6" w:rsidP="00CA475C">
      <w:pPr>
        <w:autoSpaceDE w:val="0"/>
        <w:autoSpaceDN w:val="0"/>
        <w:adjustRightInd w:val="0"/>
        <w:spacing w:before="80" w:after="0" w:line="276" w:lineRule="auto"/>
        <w:ind w:left="709" w:hanging="283"/>
        <w:jc w:val="both"/>
        <w:rPr>
          <w:rFonts w:cs="Segoe UI"/>
          <w:sz w:val="24"/>
          <w:szCs w:val="24"/>
        </w:rPr>
      </w:pPr>
      <w:r w:rsidRPr="002709D6">
        <w:rPr>
          <w:rFonts w:cs="Segoe UI"/>
          <w:sz w:val="24"/>
          <w:szCs w:val="24"/>
        </w:rPr>
        <w:t>5.</w:t>
      </w:r>
      <w:r w:rsidRPr="002709D6">
        <w:rPr>
          <w:rFonts w:cs="Segoe UI"/>
          <w:sz w:val="24"/>
          <w:szCs w:val="24"/>
        </w:rPr>
        <w:tab/>
        <w:t>Budowanie kompetencji rodziców i opiekunów prawnych w obszarze wspierania rozwoju dzieci (m.in. pedagogizacje).</w:t>
      </w:r>
    </w:p>
    <w:p w14:paraId="17B0BC06" w14:textId="77777777" w:rsidR="002C26F0" w:rsidRDefault="002C26F0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2EAFD539" w14:textId="52A4CF47" w:rsidR="00B762EF" w:rsidRPr="0037528C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 xml:space="preserve">Przy organizacji poszczególnych działań </w:t>
      </w:r>
      <w:r w:rsidR="00B61CD2" w:rsidRPr="0037528C">
        <w:rPr>
          <w:rFonts w:eastAsia="Times New Roman" w:cs="Calibri"/>
          <w:bCs/>
          <w:sz w:val="24"/>
          <w:szCs w:val="24"/>
          <w:lang w:eastAsia="pl-PL"/>
        </w:rPr>
        <w:t xml:space="preserve">w tym tworzenia programów zajęć </w:t>
      </w:r>
      <w:r w:rsidRPr="0037528C">
        <w:rPr>
          <w:rFonts w:eastAsia="Times New Roman" w:cs="Calibri"/>
          <w:bCs/>
          <w:sz w:val="24"/>
          <w:szCs w:val="24"/>
          <w:lang w:eastAsia="pl-PL"/>
        </w:rPr>
        <w:t>Wykonawca zobowiązany jest do uwzględnienia osoby z różnym rodzajem niepełnosprawności, możliwości czasowe udziału uczestników/uczestniczek projektu w poszczególnych działaniach.</w:t>
      </w:r>
    </w:p>
    <w:p w14:paraId="3807869B" w14:textId="77777777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4B19FE98" w14:textId="016171FC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t xml:space="preserve">Spotkania Zamawiającego z Wykonawcą w celu akceptacji/omówienia etapu realizacji poszczególnych </w:t>
      </w:r>
      <w:r>
        <w:rPr>
          <w:rFonts w:eastAsia="Times New Roman" w:cs="Calibri"/>
          <w:bCs/>
          <w:sz w:val="24"/>
          <w:szCs w:val="24"/>
          <w:lang w:eastAsia="pl-PL"/>
        </w:rPr>
        <w:t>zajęć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>, min. 1 spotkanie w miesiącu stacjonarnie lub on-line.</w:t>
      </w:r>
    </w:p>
    <w:p w14:paraId="5424E9B4" w14:textId="77777777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65AAF2CB" w14:textId="097892E4" w:rsidR="00B762EF" w:rsidRPr="00B762EF" w:rsidRDefault="00B762EF" w:rsidP="00B762EF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t>Promocja projektu:</w:t>
      </w:r>
    </w:p>
    <w:p w14:paraId="6A313162" w14:textId="593C0875" w:rsidR="00B762EF" w:rsidRPr="00B762EF" w:rsidRDefault="00B762EF" w:rsidP="00B762E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lastRenderedPageBreak/>
        <w:t xml:space="preserve">Wykonawca zobowiązany jest do umieszczenia na wszystkich materiałach dotyczących </w:t>
      </w:r>
      <w:r w:rsidR="00BD0B39" w:rsidRPr="00B762EF">
        <w:rPr>
          <w:rFonts w:eastAsia="Times New Roman" w:cs="Calibri"/>
          <w:bCs/>
          <w:sz w:val="24"/>
          <w:szCs w:val="24"/>
          <w:lang w:eastAsia="pl-PL"/>
        </w:rPr>
        <w:t>projektu logotypów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>, zgodnie z zasadami promocji.</w:t>
      </w:r>
    </w:p>
    <w:p w14:paraId="5FB52921" w14:textId="01CC5C6F" w:rsidR="00B762EF" w:rsidRPr="00B762EF" w:rsidRDefault="00B762EF" w:rsidP="00B762E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t>Wykonawca, podczas realizacji przedmiotu umowy, zobowiązuje się do prowadzenia działań promocyjnych, informujących o</w:t>
      </w:r>
      <w:r w:rsidR="00574026">
        <w:rPr>
          <w:rFonts w:eastAsia="Times New Roman" w:cs="Calibri"/>
          <w:bCs/>
          <w:sz w:val="24"/>
          <w:szCs w:val="24"/>
          <w:lang w:eastAsia="pl-PL"/>
        </w:rPr>
        <w:t> 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>współfinansowaniu Projektu ze środków Unii Europejskiej oraz ze środków budżetu państwa, m.in. poprzez: informowanie uczestników/uczestniczek projektu.</w:t>
      </w:r>
    </w:p>
    <w:p w14:paraId="3D335B3B" w14:textId="77777777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0D336EC6" w14:textId="1F73EC0C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t>W przypadku wycofania się trenera/wykładowcy/specjalisty z deklarowanego udziału w realizacji zamówienia - Wykonawca zobligowany będzie do wydelegowania innej osoby o tych samych lub równorzędnych kwalifikacjach.</w:t>
      </w:r>
    </w:p>
    <w:p w14:paraId="1F3ED0F1" w14:textId="77777777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12C1F57C" w14:textId="7E20E7B8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t>Dokumentacja z realizacji zamówienia w poszczególnych obszarach przechowywana będzie przez Wykonawcę przez okres wynikający z</w:t>
      </w:r>
      <w:r w:rsidR="00574026">
        <w:rPr>
          <w:rFonts w:eastAsia="Times New Roman" w:cs="Calibri"/>
          <w:bCs/>
          <w:sz w:val="24"/>
          <w:szCs w:val="24"/>
          <w:lang w:eastAsia="pl-PL"/>
        </w:rPr>
        <w:t> 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>dokumentacji projektu w sposób określony w umowie powierzenia danych osobowych.</w:t>
      </w:r>
    </w:p>
    <w:p w14:paraId="11D9075F" w14:textId="77777777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6CABC6E9" w14:textId="6AE50249" w:rsidR="00B762EF" w:rsidRDefault="00B762EF" w:rsidP="00B61CD2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t xml:space="preserve">Wykonawca podczas świadczenia usług uwzględni wsparcie na wyrównywanie </w:t>
      </w:r>
      <w:r w:rsidR="00BD0B39" w:rsidRPr="00B762EF">
        <w:rPr>
          <w:rFonts w:eastAsia="Times New Roman" w:cs="Calibri"/>
          <w:bCs/>
          <w:sz w:val="24"/>
          <w:szCs w:val="24"/>
          <w:lang w:eastAsia="pl-PL"/>
        </w:rPr>
        <w:t>szans,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 xml:space="preserve"> jeżeli zajdzie taka potrzeba tj. uczestnik/uczestniczka jest osobą z niepełnosprawnością. </w:t>
      </w:r>
    </w:p>
    <w:p w14:paraId="06C4355D" w14:textId="7C0BAC3F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t xml:space="preserve">Wykonawca w przypadku obecności uczestniczki/uczestnika z niepełnosprawnością zapewni elastyczność prowadzonych spotkań m.in. </w:t>
      </w:r>
      <w:r>
        <w:rPr>
          <w:rFonts w:eastAsia="Times New Roman" w:cs="Calibri"/>
          <w:bCs/>
          <w:sz w:val="24"/>
          <w:szCs w:val="24"/>
          <w:lang w:eastAsia="pl-PL"/>
        </w:rPr>
        <w:t>dostosuje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sposób prowadzenia 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>spotkania, uwzględni konieczność wolniejszego mówienia, dopasuje prowadzenie spotkań do</w:t>
      </w:r>
      <w:r w:rsidR="00574026">
        <w:rPr>
          <w:rFonts w:eastAsia="Times New Roman" w:cs="Calibri"/>
          <w:bCs/>
          <w:sz w:val="24"/>
          <w:szCs w:val="24"/>
          <w:lang w:eastAsia="pl-PL"/>
        </w:rPr>
        <w:t> 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>predyspozycji intelektualnych uczestników/uczestniczek, uwzględni ewentualne przerwy w trakcie trwania spotkań.</w:t>
      </w:r>
    </w:p>
    <w:p w14:paraId="6869B116" w14:textId="77777777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23645D09" w14:textId="4376F3BB" w:rsidR="00B762EF" w:rsidRPr="0037528C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762EF">
        <w:rPr>
          <w:rFonts w:eastAsia="Times New Roman" w:cs="Calibri"/>
          <w:bCs/>
          <w:sz w:val="24"/>
          <w:szCs w:val="24"/>
          <w:lang w:eastAsia="pl-PL"/>
        </w:rPr>
        <w:t>Zamawiający informuje, że pomieszczenia</w:t>
      </w:r>
      <w:r>
        <w:rPr>
          <w:rFonts w:eastAsia="Times New Roman" w:cs="Calibri"/>
          <w:bCs/>
          <w:sz w:val="24"/>
          <w:szCs w:val="24"/>
          <w:lang w:eastAsia="pl-PL"/>
        </w:rPr>
        <w:t>,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 xml:space="preserve"> w których będą odbywać się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zajęcia </w:t>
      </w:r>
      <w:r w:rsidRPr="00B762EF">
        <w:rPr>
          <w:rFonts w:eastAsia="Times New Roman" w:cs="Calibri"/>
          <w:bCs/>
          <w:sz w:val="24"/>
          <w:szCs w:val="24"/>
          <w:lang w:eastAsia="pl-PL"/>
        </w:rPr>
        <w:t xml:space="preserve">znajdują się </w:t>
      </w:r>
      <w:r w:rsidRPr="0037528C">
        <w:rPr>
          <w:rFonts w:eastAsia="Times New Roman" w:cs="Calibri"/>
          <w:bCs/>
          <w:sz w:val="24"/>
          <w:szCs w:val="24"/>
          <w:lang w:eastAsia="pl-PL"/>
        </w:rPr>
        <w:t xml:space="preserve">na poziomie terenu wokół budynku. Z parkingu do budynku prowadzi pochylnia.  </w:t>
      </w:r>
    </w:p>
    <w:p w14:paraId="6A473459" w14:textId="77777777" w:rsidR="00B762EF" w:rsidRDefault="00B762EF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2C0FBBED" w14:textId="77321E58" w:rsidR="00AD6719" w:rsidRPr="0037528C" w:rsidRDefault="00AD6719" w:rsidP="00AD6719">
      <w:p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 xml:space="preserve">Jeśli jest to możliwe </w:t>
      </w:r>
      <w:r w:rsidR="00B762EF" w:rsidRPr="0037528C">
        <w:rPr>
          <w:rFonts w:eastAsia="Times New Roman" w:cs="Calibri"/>
          <w:bCs/>
          <w:sz w:val="24"/>
          <w:szCs w:val="24"/>
          <w:lang w:eastAsia="pl-PL"/>
        </w:rPr>
        <w:t>usługa</w:t>
      </w:r>
      <w:r w:rsidRPr="0037528C">
        <w:rPr>
          <w:rFonts w:eastAsia="Times New Roman" w:cs="Calibri"/>
          <w:bCs/>
          <w:sz w:val="24"/>
          <w:szCs w:val="24"/>
          <w:lang w:eastAsia="pl-PL"/>
        </w:rPr>
        <w:t xml:space="preserve"> powin</w:t>
      </w:r>
      <w:r w:rsidR="00574026">
        <w:rPr>
          <w:rFonts w:eastAsia="Times New Roman" w:cs="Calibri"/>
          <w:bCs/>
          <w:sz w:val="24"/>
          <w:szCs w:val="24"/>
          <w:lang w:eastAsia="pl-PL"/>
        </w:rPr>
        <w:t>na</w:t>
      </w:r>
      <w:r w:rsidRPr="0037528C">
        <w:rPr>
          <w:rFonts w:eastAsia="Times New Roman" w:cs="Calibri"/>
          <w:bCs/>
          <w:sz w:val="24"/>
          <w:szCs w:val="24"/>
          <w:lang w:eastAsia="pl-PL"/>
        </w:rPr>
        <w:t xml:space="preserve"> być dostępn</w:t>
      </w:r>
      <w:r w:rsidR="00B762EF" w:rsidRPr="0037528C">
        <w:rPr>
          <w:rFonts w:eastAsia="Times New Roman" w:cs="Calibri"/>
          <w:bCs/>
          <w:sz w:val="24"/>
          <w:szCs w:val="24"/>
          <w:lang w:eastAsia="pl-PL"/>
        </w:rPr>
        <w:t>a</w:t>
      </w:r>
      <w:r w:rsidRPr="0037528C">
        <w:rPr>
          <w:rFonts w:eastAsia="Times New Roman" w:cs="Calibri"/>
          <w:bCs/>
          <w:sz w:val="24"/>
          <w:szCs w:val="24"/>
          <w:lang w:eastAsia="pl-PL"/>
        </w:rPr>
        <w:t xml:space="preserve"> dla wszystkich osób, w tym również dostosowan</w:t>
      </w:r>
      <w:r w:rsidR="00B762EF" w:rsidRPr="0037528C">
        <w:rPr>
          <w:rFonts w:eastAsia="Times New Roman" w:cs="Calibri"/>
          <w:bCs/>
          <w:sz w:val="24"/>
          <w:szCs w:val="24"/>
          <w:lang w:eastAsia="pl-PL"/>
        </w:rPr>
        <w:t>a</w:t>
      </w:r>
      <w:r w:rsidRPr="0037528C">
        <w:rPr>
          <w:rFonts w:eastAsia="Times New Roman" w:cs="Calibri"/>
          <w:bCs/>
          <w:sz w:val="24"/>
          <w:szCs w:val="24"/>
          <w:lang w:eastAsia="pl-PL"/>
        </w:rPr>
        <w:t xml:space="preserve"> do potrzeb osób z</w:t>
      </w:r>
      <w:r w:rsidR="00574026">
        <w:rPr>
          <w:rFonts w:eastAsia="Times New Roman" w:cs="Calibri"/>
          <w:bCs/>
          <w:sz w:val="24"/>
          <w:szCs w:val="24"/>
          <w:lang w:eastAsia="pl-PL"/>
        </w:rPr>
        <w:t> </w:t>
      </w:r>
      <w:r w:rsidRPr="0037528C">
        <w:rPr>
          <w:rFonts w:eastAsia="Times New Roman" w:cs="Calibri"/>
          <w:bCs/>
          <w:sz w:val="24"/>
          <w:szCs w:val="24"/>
          <w:lang w:eastAsia="pl-PL"/>
        </w:rPr>
        <w:t xml:space="preserve">niepełnosprawnością. Oznacza to, że musi być </w:t>
      </w:r>
      <w:r w:rsidR="00574026" w:rsidRPr="0037528C">
        <w:rPr>
          <w:rFonts w:eastAsia="Times New Roman" w:cs="Calibri"/>
          <w:bCs/>
          <w:sz w:val="24"/>
          <w:szCs w:val="24"/>
          <w:lang w:eastAsia="pl-PL"/>
        </w:rPr>
        <w:t>zgodn</w:t>
      </w:r>
      <w:r w:rsidR="00574026">
        <w:rPr>
          <w:rFonts w:eastAsia="Times New Roman" w:cs="Calibri"/>
          <w:bCs/>
          <w:sz w:val="24"/>
          <w:szCs w:val="24"/>
          <w:lang w:eastAsia="pl-PL"/>
        </w:rPr>
        <w:t>a</w:t>
      </w:r>
      <w:r w:rsidR="00574026" w:rsidRPr="0037528C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37528C">
        <w:rPr>
          <w:rFonts w:eastAsia="Times New Roman" w:cs="Calibri"/>
          <w:bCs/>
          <w:sz w:val="24"/>
          <w:szCs w:val="24"/>
          <w:lang w:eastAsia="pl-PL"/>
        </w:rPr>
        <w:t>z koncepcją uniwersalnego projektowania, opartą na następujących regułach:</w:t>
      </w:r>
    </w:p>
    <w:p w14:paraId="72A93EC6" w14:textId="77777777" w:rsidR="00AD6719" w:rsidRPr="0037528C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lastRenderedPageBreak/>
        <w:t>równe szanse dla wszystkich,</w:t>
      </w:r>
    </w:p>
    <w:p w14:paraId="61DA1D4D" w14:textId="77777777" w:rsidR="00AD6719" w:rsidRPr="0037528C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elastyczność w użytkowaniu,</w:t>
      </w:r>
    </w:p>
    <w:p w14:paraId="07A2F80E" w14:textId="77777777" w:rsidR="00AD6719" w:rsidRPr="0037528C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prostota i intuicyjność w użyciu,</w:t>
      </w:r>
    </w:p>
    <w:p w14:paraId="1212E5D7" w14:textId="77777777" w:rsidR="00AD6719" w:rsidRPr="0037528C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postrzegalność informacji,</w:t>
      </w:r>
    </w:p>
    <w:p w14:paraId="7A0817C8" w14:textId="77777777" w:rsidR="00AD6719" w:rsidRPr="0037528C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tolerancja na błędy,</w:t>
      </w:r>
    </w:p>
    <w:p w14:paraId="23855A14" w14:textId="77777777" w:rsidR="00AD6719" w:rsidRPr="0037528C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niewielki wysiłek fizyczny podczas użytkowania,</w:t>
      </w:r>
    </w:p>
    <w:p w14:paraId="4DDD8602" w14:textId="77777777" w:rsidR="00AD6719" w:rsidRPr="0037528C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rozmiar i przestrzeń wystarczające do użytkowania,</w:t>
      </w:r>
    </w:p>
    <w:p w14:paraId="466AE546" w14:textId="77777777" w:rsidR="00AD6719" w:rsidRPr="0037528C" w:rsidRDefault="00AD6719" w:rsidP="008848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percepcja równości (projekt powinien minimalizować możliwość postrzegania indywidualnego - jako dyskryminujące).</w:t>
      </w:r>
    </w:p>
    <w:p w14:paraId="1D7E017A" w14:textId="77777777" w:rsidR="00B762EF" w:rsidRDefault="00B762EF" w:rsidP="00B762EF">
      <w:pPr>
        <w:pStyle w:val="Akapitzlist"/>
        <w:spacing w:after="0" w:line="276" w:lineRule="auto"/>
        <w:jc w:val="both"/>
        <w:rPr>
          <w:rFonts w:eastAsia="Times New Roman" w:cs="Calibri"/>
          <w:bCs/>
          <w:color w:val="FF0000"/>
          <w:sz w:val="24"/>
          <w:szCs w:val="24"/>
          <w:lang w:eastAsia="pl-PL"/>
        </w:rPr>
      </w:pPr>
    </w:p>
    <w:p w14:paraId="106CBE5E" w14:textId="3FFBC186" w:rsidR="00B762EF" w:rsidRPr="0037528C" w:rsidRDefault="00B762EF" w:rsidP="00B762EF">
      <w:pPr>
        <w:pStyle w:val="Akapitzlist"/>
        <w:spacing w:after="0" w:line="276" w:lineRule="auto"/>
        <w:ind w:left="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Materiały do zajęć muszą być przygotowane w sposób dostępny zgodnie ze standardem cyfrowym. Materiały muszą być przygotowane minimum w wersji elektronicznej. W razie zaistnienia konieczności Wykonawca zapewni dostępność materiałów w druku powiększonym, napisanych językiem prostym lub tłumaczenie w języku migowym.</w:t>
      </w:r>
    </w:p>
    <w:p w14:paraId="563568CC" w14:textId="77777777" w:rsidR="00B762EF" w:rsidRPr="0037528C" w:rsidRDefault="00B762EF" w:rsidP="00B762EF">
      <w:pPr>
        <w:pStyle w:val="Akapitzlist"/>
        <w:spacing w:after="0" w:line="276" w:lineRule="auto"/>
        <w:ind w:left="0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7B112331" w14:textId="66DBF388" w:rsidR="00B762EF" w:rsidRPr="0037528C" w:rsidRDefault="00B762EF" w:rsidP="00B762EF">
      <w:pPr>
        <w:pStyle w:val="Akapitzlist"/>
        <w:spacing w:after="0" w:line="276" w:lineRule="auto"/>
        <w:ind w:left="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37528C">
        <w:rPr>
          <w:rFonts w:eastAsia="Times New Roman" w:cs="Calibri"/>
          <w:bCs/>
          <w:sz w:val="24"/>
          <w:szCs w:val="24"/>
          <w:lang w:eastAsia="pl-PL"/>
        </w:rPr>
        <w:t>W przypadku zaistnienia konieczności Wykonawca przekaże uczestnikom/uczestniczkom informacje na temat potencjalnych sytuacji awaryjnych np. wskazanie wyjścia ewakuacyjnego, a także zadba o dostępność przekazu.</w:t>
      </w:r>
    </w:p>
    <w:p w14:paraId="0DEA9383" w14:textId="4172FBD7" w:rsidR="00AD6719" w:rsidRDefault="00AD6719" w:rsidP="00AD6719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A6C58">
        <w:rPr>
          <w:rFonts w:eastAsia="Times New Roman" w:cs="Calibri"/>
          <w:bCs/>
          <w:sz w:val="24"/>
          <w:szCs w:val="24"/>
          <w:lang w:eastAsia="pl-PL"/>
        </w:rPr>
        <w:t>Wykonawca zobowiązuje się do prawidłowego wykonania przedmiotu zamówienia, zgodnie z wymaganiami określonymi w SWZ i</w:t>
      </w:r>
      <w:r w:rsidR="00CF1C42">
        <w:rPr>
          <w:rFonts w:eastAsia="Times New Roman" w:cs="Calibri"/>
          <w:bCs/>
          <w:sz w:val="24"/>
          <w:szCs w:val="24"/>
          <w:lang w:eastAsia="pl-PL"/>
        </w:rPr>
        <w:t> </w:t>
      </w:r>
      <w:r w:rsidRPr="002A6C58">
        <w:rPr>
          <w:rFonts w:eastAsia="Times New Roman" w:cs="Calibri"/>
          <w:bCs/>
          <w:sz w:val="24"/>
          <w:szCs w:val="24"/>
          <w:lang w:eastAsia="pl-PL"/>
        </w:rPr>
        <w:t>postanowieniami projektu umowy</w:t>
      </w:r>
      <w:r w:rsidR="00BD0B39">
        <w:rPr>
          <w:rFonts w:eastAsia="Times New Roman" w:cs="Calibri"/>
          <w:bCs/>
          <w:sz w:val="24"/>
          <w:szCs w:val="24"/>
          <w:lang w:eastAsia="pl-PL"/>
        </w:rPr>
        <w:t>,</w:t>
      </w:r>
      <w:r w:rsidRPr="002A6C58">
        <w:rPr>
          <w:rFonts w:eastAsia="Times New Roman" w:cs="Calibri"/>
          <w:bCs/>
          <w:sz w:val="24"/>
          <w:szCs w:val="24"/>
          <w:lang w:eastAsia="pl-PL"/>
        </w:rPr>
        <w:t xml:space="preserve"> zasadami należytej staranności oraz obowiązującymi przepisami.</w:t>
      </w:r>
    </w:p>
    <w:p w14:paraId="3C5F9190" w14:textId="65071F72" w:rsidR="00CA475C" w:rsidRDefault="000E22EA" w:rsidP="00B61CD2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Wykonawca zobowiązany jest do przekazania dokumentacji fotograficznej z zajęć/szkoleń z poszanowaniem ochrony wizerunku uczestników.</w:t>
      </w:r>
    </w:p>
    <w:p w14:paraId="5D4E51F2" w14:textId="77777777" w:rsidR="00CA475C" w:rsidRDefault="00CA475C">
      <w:pPr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br w:type="page"/>
      </w:r>
    </w:p>
    <w:p w14:paraId="5BFF1CF7" w14:textId="77777777" w:rsidR="00E23CE4" w:rsidRDefault="00E23CE4" w:rsidP="00B61CD2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14:paraId="19920410" w14:textId="14131D81" w:rsidR="00B61CD2" w:rsidRPr="00B61CD2" w:rsidRDefault="00B61CD2" w:rsidP="00B61CD2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61CD2">
        <w:rPr>
          <w:rFonts w:eastAsia="Times New Roman" w:cs="Calibri"/>
          <w:bCs/>
          <w:sz w:val="24"/>
          <w:szCs w:val="24"/>
          <w:lang w:eastAsia="pl-PL"/>
        </w:rPr>
        <w:t xml:space="preserve">Niniejsze zamówienie podzielono na </w:t>
      </w:r>
      <w:r w:rsidR="00E23CE4">
        <w:rPr>
          <w:rFonts w:eastAsia="Times New Roman" w:cs="Calibri"/>
          <w:bCs/>
          <w:sz w:val="24"/>
          <w:szCs w:val="24"/>
          <w:lang w:eastAsia="pl-PL"/>
        </w:rPr>
        <w:t>2</w:t>
      </w:r>
      <w:r w:rsidRPr="00B61CD2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Cs/>
          <w:sz w:val="24"/>
          <w:szCs w:val="24"/>
          <w:lang w:eastAsia="pl-PL"/>
        </w:rPr>
        <w:t>c</w:t>
      </w:r>
      <w:r w:rsidRPr="00B61CD2">
        <w:rPr>
          <w:rFonts w:eastAsia="Times New Roman" w:cs="Calibri"/>
          <w:bCs/>
          <w:sz w:val="24"/>
          <w:szCs w:val="24"/>
          <w:lang w:eastAsia="pl-PL"/>
        </w:rPr>
        <w:t>zęści:</w:t>
      </w:r>
    </w:p>
    <w:p w14:paraId="71A052AB" w14:textId="2F8A70C2" w:rsidR="00B61CD2" w:rsidRPr="00B61CD2" w:rsidRDefault="00B61CD2" w:rsidP="00B61CD2">
      <w:pPr>
        <w:spacing w:before="120" w:after="0" w:line="276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B61CD2">
        <w:rPr>
          <w:rFonts w:eastAsia="Times New Roman" w:cs="Calibri"/>
          <w:b/>
          <w:sz w:val="24"/>
          <w:szCs w:val="24"/>
          <w:lang w:eastAsia="pl-PL"/>
        </w:rPr>
        <w:t xml:space="preserve">Część I – </w:t>
      </w:r>
      <w:r w:rsidR="00E23CE4" w:rsidRPr="00E23CE4">
        <w:rPr>
          <w:rFonts w:eastAsia="Times New Roman" w:cs="Calibri"/>
          <w:b/>
          <w:bCs/>
          <w:sz w:val="24"/>
          <w:szCs w:val="24"/>
          <w:lang w:eastAsia="pl-PL"/>
        </w:rPr>
        <w:t>zajęcia poza edukacją formalną dla przedszkolaków</w:t>
      </w:r>
    </w:p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536"/>
        <w:gridCol w:w="1922"/>
        <w:gridCol w:w="1168"/>
        <w:gridCol w:w="838"/>
        <w:gridCol w:w="1334"/>
        <w:gridCol w:w="4573"/>
        <w:gridCol w:w="4797"/>
      </w:tblGrid>
      <w:tr w:rsidR="00A73599" w:rsidRPr="00FF6638" w14:paraId="17899D4B" w14:textId="2E752D55" w:rsidTr="00087791">
        <w:trPr>
          <w:trHeight w:val="930"/>
        </w:trPr>
        <w:tc>
          <w:tcPr>
            <w:tcW w:w="536" w:type="dxa"/>
          </w:tcPr>
          <w:p w14:paraId="7CF35075" w14:textId="4220214D" w:rsidR="00A73599" w:rsidRPr="00FF6638" w:rsidRDefault="00A73599" w:rsidP="005E465F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L.p.</w:t>
            </w:r>
          </w:p>
        </w:tc>
        <w:tc>
          <w:tcPr>
            <w:tcW w:w="1922" w:type="dxa"/>
            <w:hideMark/>
          </w:tcPr>
          <w:p w14:paraId="1D62A60C" w14:textId="65AA69CD" w:rsidR="00A73599" w:rsidRPr="00FF6638" w:rsidRDefault="00A73599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Nazwa zadania</w:t>
            </w:r>
          </w:p>
        </w:tc>
        <w:tc>
          <w:tcPr>
            <w:tcW w:w="1168" w:type="dxa"/>
            <w:hideMark/>
          </w:tcPr>
          <w:p w14:paraId="6C88D27A" w14:textId="77777777" w:rsidR="00A73599" w:rsidRPr="00FF6638" w:rsidRDefault="00A73599" w:rsidP="005E465F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Jednostka miary</w:t>
            </w:r>
          </w:p>
        </w:tc>
        <w:tc>
          <w:tcPr>
            <w:tcW w:w="838" w:type="dxa"/>
            <w:hideMark/>
          </w:tcPr>
          <w:p w14:paraId="57FF9465" w14:textId="77777777" w:rsidR="00A73599" w:rsidRPr="00FF6638" w:rsidRDefault="00A73599" w:rsidP="005E465F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Ilość łączna</w:t>
            </w:r>
          </w:p>
        </w:tc>
        <w:tc>
          <w:tcPr>
            <w:tcW w:w="1334" w:type="dxa"/>
            <w:hideMark/>
          </w:tcPr>
          <w:p w14:paraId="02ECCD1F" w14:textId="77777777" w:rsidR="00A73599" w:rsidRPr="00FF6638" w:rsidRDefault="00A73599" w:rsidP="005E465F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Długość 1 spotkania [h]</w:t>
            </w:r>
          </w:p>
        </w:tc>
        <w:tc>
          <w:tcPr>
            <w:tcW w:w="4573" w:type="dxa"/>
            <w:hideMark/>
          </w:tcPr>
          <w:p w14:paraId="5185DD5A" w14:textId="648B69E8" w:rsidR="00A73599" w:rsidRPr="00FF6638" w:rsidRDefault="00055CAF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Minimalne wymaga dotyczące tematyki zajęć</w:t>
            </w:r>
          </w:p>
        </w:tc>
        <w:tc>
          <w:tcPr>
            <w:tcW w:w="4797" w:type="dxa"/>
          </w:tcPr>
          <w:p w14:paraId="6058F3B0" w14:textId="2446C684" w:rsidR="00A73599" w:rsidRPr="00FF6638" w:rsidRDefault="00A73599" w:rsidP="005E465F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Wymagania dotyczące personelu</w:t>
            </w:r>
          </w:p>
        </w:tc>
      </w:tr>
      <w:tr w:rsidR="00E23CE4" w:rsidRPr="00FF6638" w14:paraId="28C8804B" w14:textId="4F8990A9" w:rsidTr="00087791">
        <w:trPr>
          <w:trHeight w:val="930"/>
        </w:trPr>
        <w:tc>
          <w:tcPr>
            <w:tcW w:w="536" w:type="dxa"/>
          </w:tcPr>
          <w:p w14:paraId="08873F62" w14:textId="6ADF587C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1</w:t>
            </w:r>
          </w:p>
        </w:tc>
        <w:tc>
          <w:tcPr>
            <w:tcW w:w="1922" w:type="dxa"/>
          </w:tcPr>
          <w:p w14:paraId="47973571" w14:textId="731102F6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FF6638">
              <w:rPr>
                <w:rFonts w:ascii="Aptos" w:hAnsi="Aptos" w:cs="Segoe UI"/>
              </w:rPr>
              <w:t>Zajęcia teatralne</w:t>
            </w:r>
          </w:p>
        </w:tc>
        <w:tc>
          <w:tcPr>
            <w:tcW w:w="1168" w:type="dxa"/>
          </w:tcPr>
          <w:p w14:paraId="0EEA1BA7" w14:textId="12010FC8" w:rsidR="00E23CE4" w:rsidRPr="00FF6638" w:rsidRDefault="00E23CE4" w:rsidP="00E23CE4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463382DA" w14:textId="22469E68" w:rsidR="00E23CE4" w:rsidRPr="00FF6638" w:rsidRDefault="00E23CE4" w:rsidP="00E23CE4">
            <w:pPr>
              <w:jc w:val="center"/>
              <w:rPr>
                <w:rFonts w:cs="Segoe UI"/>
              </w:rPr>
            </w:pPr>
            <w:r w:rsidRPr="00FF6638">
              <w:rPr>
                <w:rFonts w:ascii="Aptos" w:hAnsi="Aptos" w:cs="Segoe UI"/>
              </w:rPr>
              <w:t>450</w:t>
            </w:r>
          </w:p>
        </w:tc>
        <w:tc>
          <w:tcPr>
            <w:tcW w:w="1334" w:type="dxa"/>
          </w:tcPr>
          <w:p w14:paraId="412FACFA" w14:textId="3E9C676A" w:rsidR="00E23CE4" w:rsidRPr="00FF6638" w:rsidRDefault="00E23CE4" w:rsidP="00E23CE4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15E5C14F" w14:textId="6B9CA476" w:rsidR="00B243CB" w:rsidRDefault="00B243CB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B243CB">
              <w:rPr>
                <w:rFonts w:cs="Segoe UI"/>
              </w:rPr>
              <w:t>Lekcja dla dzieci =</w:t>
            </w:r>
            <w:r>
              <w:rPr>
                <w:rFonts w:cs="Segoe UI"/>
              </w:rPr>
              <w:t>6</w:t>
            </w:r>
            <w:r w:rsidRPr="00B243CB">
              <w:rPr>
                <w:rFonts w:cs="Segoe UI"/>
              </w:rPr>
              <w:t>0 minut</w:t>
            </w:r>
            <w:r>
              <w:rPr>
                <w:rFonts w:cs="Segoe UI"/>
              </w:rPr>
              <w:t>, w tym 15 min. przerwa</w:t>
            </w:r>
            <w:r w:rsidRPr="00B243CB">
              <w:rPr>
                <w:rFonts w:cs="Segoe UI"/>
              </w:rPr>
              <w:t>.</w:t>
            </w:r>
          </w:p>
          <w:p w14:paraId="5D0BCD1C" w14:textId="6EB0A89E" w:rsidR="00E23CE4" w:rsidRPr="00FF6638" w:rsidRDefault="00FF6638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>
              <w:rPr>
                <w:rFonts w:cs="Segoe UI"/>
              </w:rPr>
              <w:t xml:space="preserve">Zajęcia obejmują 15 grup </w:t>
            </w:r>
            <w:r w:rsidR="00C32948">
              <w:rPr>
                <w:rFonts w:cs="Segoe UI"/>
              </w:rPr>
              <w:t>20-sto</w:t>
            </w:r>
            <w:r>
              <w:rPr>
                <w:rFonts w:cs="Segoe UI"/>
              </w:rPr>
              <w:t xml:space="preserve"> osobowych. </w:t>
            </w:r>
            <w:r w:rsidR="00DD3BBC" w:rsidRPr="00DD3BBC">
              <w:rPr>
                <w:rFonts w:cs="Segoe UI"/>
              </w:rPr>
              <w:t xml:space="preserve">Zajęcia będą rozwijały kompetencje w zakresie współpracy w grupie, osobiste i społeczne. </w:t>
            </w:r>
            <w:r w:rsidRPr="00FF6638">
              <w:rPr>
                <w:rFonts w:cs="Segoe UI"/>
              </w:rPr>
              <w:t xml:space="preserve">Zajęcia będą uwzględniały pracę z tekstem (proza i wiersz), zadania aktorskie, dykcję i emisję głosu, improwizację, rytmikę, świadomość ciała, ciało a przestrzeń, plastykę ruchu scenicznego, elementy pantomimy, autoprezentację, piosenkę, sceny współczesne, pracę nad spektaklem. Zajęcia pozwolą </w:t>
            </w:r>
            <w:r>
              <w:rPr>
                <w:rFonts w:cs="Segoe UI"/>
              </w:rPr>
              <w:t>przedszkolakom</w:t>
            </w:r>
            <w:r w:rsidRPr="00FF6638">
              <w:rPr>
                <w:rFonts w:cs="Segoe UI"/>
              </w:rPr>
              <w:t xml:space="preserve"> rozwijać swoje umiejętności aktorskie, kreatywność i samoświadomość.</w:t>
            </w:r>
          </w:p>
        </w:tc>
        <w:tc>
          <w:tcPr>
            <w:tcW w:w="4797" w:type="dxa"/>
          </w:tcPr>
          <w:p w14:paraId="1A0255F9" w14:textId="77777777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FF6638">
              <w:rPr>
                <w:rFonts w:cs="Segoe UI"/>
              </w:rPr>
              <w:t>Minimum 2 specjalistów:</w:t>
            </w:r>
          </w:p>
          <w:p w14:paraId="6B7F888C" w14:textId="2198BAF2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FF6638">
              <w:rPr>
                <w:rFonts w:ascii="Aptos" w:hAnsi="Aptos" w:cstheme="minorHAnsi"/>
                <w:sz w:val="24"/>
              </w:rPr>
              <w:t>min. wykształcenie wyższe (w tym studia podyplomowe), doświadczenie spójne z tematyką prowadzonych zajęć (min. 200 h) w prowadzeniu zajęć z dziećmi w wieku przedszkolnym, w tym z dziećmi z orzeczeniem, niepełnosprawnościami.</w:t>
            </w:r>
          </w:p>
        </w:tc>
      </w:tr>
      <w:tr w:rsidR="00E23CE4" w:rsidRPr="00FF6638" w14:paraId="0F53A91C" w14:textId="77777777" w:rsidTr="00087791">
        <w:trPr>
          <w:trHeight w:val="505"/>
        </w:trPr>
        <w:tc>
          <w:tcPr>
            <w:tcW w:w="536" w:type="dxa"/>
          </w:tcPr>
          <w:p w14:paraId="42D5C2E8" w14:textId="15528037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2</w:t>
            </w:r>
          </w:p>
        </w:tc>
        <w:tc>
          <w:tcPr>
            <w:tcW w:w="1922" w:type="dxa"/>
          </w:tcPr>
          <w:p w14:paraId="1DA303AB" w14:textId="485E284D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FF6638">
              <w:rPr>
                <w:rFonts w:ascii="Aptos" w:hAnsi="Aptos" w:cs="Segoe UI"/>
              </w:rPr>
              <w:t>Zajęcia muzyczne</w:t>
            </w:r>
          </w:p>
        </w:tc>
        <w:tc>
          <w:tcPr>
            <w:tcW w:w="1168" w:type="dxa"/>
          </w:tcPr>
          <w:p w14:paraId="11D0723E" w14:textId="69B9BB30" w:rsidR="00E23CE4" w:rsidRPr="00FF6638" w:rsidRDefault="00E23CE4" w:rsidP="00E23CE4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04BB7411" w14:textId="15DB022F" w:rsidR="00E23CE4" w:rsidRPr="00FF6638" w:rsidRDefault="00E23CE4" w:rsidP="00E23CE4">
            <w:pPr>
              <w:jc w:val="center"/>
              <w:rPr>
                <w:rFonts w:cs="Segoe UI"/>
              </w:rPr>
            </w:pPr>
            <w:r w:rsidRPr="00FF6638">
              <w:rPr>
                <w:rFonts w:ascii="Aptos" w:hAnsi="Aptos" w:cs="Segoe UI"/>
              </w:rPr>
              <w:t>450</w:t>
            </w:r>
          </w:p>
        </w:tc>
        <w:tc>
          <w:tcPr>
            <w:tcW w:w="1334" w:type="dxa"/>
          </w:tcPr>
          <w:p w14:paraId="266064DA" w14:textId="1EFD5A5A" w:rsidR="00E23CE4" w:rsidRPr="00FF6638" w:rsidRDefault="00E23CE4" w:rsidP="00E23CE4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 xml:space="preserve">1 </w:t>
            </w:r>
          </w:p>
        </w:tc>
        <w:tc>
          <w:tcPr>
            <w:tcW w:w="4573" w:type="dxa"/>
          </w:tcPr>
          <w:p w14:paraId="19E785BD" w14:textId="2EEDE9FC" w:rsidR="00B243CB" w:rsidRDefault="00B243CB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B243CB">
              <w:rPr>
                <w:rFonts w:cs="Segoe UI"/>
              </w:rPr>
              <w:t>Lekcja dla dzieci =60 minut, w tym 15 min. przerwa.</w:t>
            </w:r>
          </w:p>
          <w:p w14:paraId="5B09CD45" w14:textId="0A41AFAF" w:rsidR="00E23CE4" w:rsidRPr="00FF6638" w:rsidRDefault="00FF6638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>
              <w:rPr>
                <w:rFonts w:cs="Segoe UI"/>
              </w:rPr>
              <w:t xml:space="preserve">Zajęcia obejmują 15 grup </w:t>
            </w:r>
            <w:r w:rsidR="00C32948">
              <w:rPr>
                <w:rFonts w:cs="Segoe UI"/>
              </w:rPr>
              <w:t>20-sto</w:t>
            </w:r>
            <w:r>
              <w:rPr>
                <w:rFonts w:cs="Segoe UI"/>
              </w:rPr>
              <w:t xml:space="preserve"> osobowych. </w:t>
            </w:r>
            <w:r w:rsidRPr="00FF6638">
              <w:rPr>
                <w:rFonts w:cs="Segoe UI"/>
              </w:rPr>
              <w:t xml:space="preserve">Zajęcia będą uwzględniały otwarcie i uwrażliwienie dzieci na muzykę. Zajęcia </w:t>
            </w:r>
            <w:r w:rsidRPr="00FF6638">
              <w:rPr>
                <w:rFonts w:cs="Segoe UI"/>
              </w:rPr>
              <w:lastRenderedPageBreak/>
              <w:t xml:space="preserve">umożliwią dzieciom obcowanie z muzyką różnych gatunków. </w:t>
            </w:r>
            <w:r w:rsidR="00DD3BBC">
              <w:rPr>
                <w:rFonts w:cs="Segoe UI"/>
              </w:rPr>
              <w:t xml:space="preserve">Zajęcia będą rozwijały kompetencje w zakresie współpracy w grupie, osobiste i społeczne. </w:t>
            </w:r>
            <w:r w:rsidRPr="00FF6638">
              <w:rPr>
                <w:rFonts w:cs="Segoe UI"/>
              </w:rPr>
              <w:t xml:space="preserve">Zajęcia pozwolą na rozwijanie kreatywności u </w:t>
            </w:r>
            <w:r>
              <w:rPr>
                <w:rFonts w:cs="Segoe UI"/>
              </w:rPr>
              <w:t>dzieci</w:t>
            </w:r>
            <w:r w:rsidRPr="00FF6638">
              <w:rPr>
                <w:rFonts w:cs="Segoe UI"/>
              </w:rPr>
              <w:t>, stworzą odpowiednie warunki do nawiązywania pozytywnych relacji społecznych, odkrywanie talentów oraz zapoznanie z aktywnym słuchaniem muzyki poprzez taniec, zabawy ruchowe/ manualne oraz grę na instrumentach.</w:t>
            </w:r>
          </w:p>
        </w:tc>
        <w:tc>
          <w:tcPr>
            <w:tcW w:w="4797" w:type="dxa"/>
          </w:tcPr>
          <w:p w14:paraId="5A7875B7" w14:textId="77777777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FF6638">
              <w:rPr>
                <w:rFonts w:cs="Segoe UI"/>
              </w:rPr>
              <w:lastRenderedPageBreak/>
              <w:t>Minimum 2 specjalistów:</w:t>
            </w:r>
          </w:p>
          <w:p w14:paraId="2214B43F" w14:textId="14FD90D6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FF6638">
              <w:rPr>
                <w:rFonts w:cs="Segoe UI"/>
              </w:rPr>
              <w:t xml:space="preserve">wykształcenie wyższe (w tym studia podyplomowe), doświadczenie spójne z tematyką prowadzonych zajęć (min. </w:t>
            </w:r>
            <w:r w:rsidR="001A190D">
              <w:rPr>
                <w:rFonts w:cs="Segoe UI"/>
              </w:rPr>
              <w:t>20</w:t>
            </w:r>
            <w:r w:rsidRPr="00FF6638">
              <w:rPr>
                <w:rFonts w:cs="Segoe UI"/>
              </w:rPr>
              <w:t xml:space="preserve">0 h) w prowadzeniu zajęć z dziećmi w wieku szkolnym, </w:t>
            </w:r>
            <w:r w:rsidRPr="00FF6638">
              <w:rPr>
                <w:rFonts w:cs="Segoe UI"/>
              </w:rPr>
              <w:lastRenderedPageBreak/>
              <w:t>w tym z dziećmi z orzeczeniem, niepełnosprawnościami.</w:t>
            </w:r>
          </w:p>
        </w:tc>
      </w:tr>
      <w:tr w:rsidR="00E23CE4" w:rsidRPr="00FF6638" w14:paraId="20F77233" w14:textId="77777777" w:rsidTr="00087791">
        <w:trPr>
          <w:trHeight w:val="930"/>
        </w:trPr>
        <w:tc>
          <w:tcPr>
            <w:tcW w:w="536" w:type="dxa"/>
          </w:tcPr>
          <w:p w14:paraId="3310AC95" w14:textId="66F0F6D1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lastRenderedPageBreak/>
              <w:t>3</w:t>
            </w:r>
          </w:p>
        </w:tc>
        <w:tc>
          <w:tcPr>
            <w:tcW w:w="1922" w:type="dxa"/>
          </w:tcPr>
          <w:p w14:paraId="21B9A2A1" w14:textId="3DA86DD3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FF6638">
              <w:rPr>
                <w:rFonts w:ascii="Aptos" w:hAnsi="Aptos" w:cs="Segoe UI"/>
              </w:rPr>
              <w:t>Zajęcia programowania i kodowania</w:t>
            </w:r>
          </w:p>
        </w:tc>
        <w:tc>
          <w:tcPr>
            <w:tcW w:w="1168" w:type="dxa"/>
          </w:tcPr>
          <w:p w14:paraId="69A0AD70" w14:textId="4D29816F" w:rsidR="00E23CE4" w:rsidRPr="00FF6638" w:rsidRDefault="00E23CE4" w:rsidP="00E23CE4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542A8F4F" w14:textId="3A7CE207" w:rsidR="00E23CE4" w:rsidRPr="00FF6638" w:rsidRDefault="00E23CE4" w:rsidP="00E23CE4">
            <w:pPr>
              <w:jc w:val="center"/>
              <w:rPr>
                <w:rFonts w:cs="Segoe UI"/>
              </w:rPr>
            </w:pPr>
            <w:r w:rsidRPr="00FF6638">
              <w:rPr>
                <w:rFonts w:ascii="Aptos" w:hAnsi="Aptos" w:cs="Segoe UI"/>
              </w:rPr>
              <w:t>900</w:t>
            </w:r>
          </w:p>
        </w:tc>
        <w:tc>
          <w:tcPr>
            <w:tcW w:w="1334" w:type="dxa"/>
          </w:tcPr>
          <w:p w14:paraId="7FC89992" w14:textId="2AA4CB15" w:rsidR="00E23CE4" w:rsidRPr="00FF6638" w:rsidRDefault="00E23CE4" w:rsidP="00E23CE4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4BDAA899" w14:textId="299BEC90" w:rsidR="00B243CB" w:rsidRDefault="00B243CB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B243CB">
              <w:rPr>
                <w:rFonts w:cs="Segoe UI"/>
              </w:rPr>
              <w:t>Lekcja dla dzieci =60 minut, w tym 15 min. przerwa.</w:t>
            </w:r>
          </w:p>
          <w:p w14:paraId="4DB86801" w14:textId="3223580D" w:rsidR="00E23CE4" w:rsidRPr="00FF6638" w:rsidRDefault="00FF6638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>
              <w:rPr>
                <w:rFonts w:cs="Segoe UI"/>
              </w:rPr>
              <w:t xml:space="preserve">Zajęcia obejmują 30 grup 25-cio osobowych. </w:t>
            </w:r>
            <w:r w:rsidR="00E23CE4" w:rsidRPr="00FF6638">
              <w:rPr>
                <w:rFonts w:cs="Segoe UI"/>
              </w:rPr>
              <w:t xml:space="preserve">Zajęcia przygotują </w:t>
            </w:r>
            <w:r>
              <w:rPr>
                <w:rFonts w:cs="Segoe UI"/>
              </w:rPr>
              <w:t>dzieci</w:t>
            </w:r>
            <w:r w:rsidR="00E23CE4" w:rsidRPr="00FF6638">
              <w:rPr>
                <w:rFonts w:cs="Segoe UI"/>
              </w:rPr>
              <w:t xml:space="preserve"> do stawiania pierwszych kroków w programowaniu. Efektem zajęć będzie nabycie przez </w:t>
            </w:r>
            <w:r>
              <w:rPr>
                <w:rFonts w:cs="Segoe UI"/>
              </w:rPr>
              <w:t>dzieci</w:t>
            </w:r>
            <w:r w:rsidR="00E23CE4" w:rsidRPr="00FF6638">
              <w:rPr>
                <w:rFonts w:cs="Segoe UI"/>
              </w:rPr>
              <w:t xml:space="preserve"> umiejętności współpracy, planowania, analizowania</w:t>
            </w:r>
            <w:r>
              <w:rPr>
                <w:rFonts w:cs="Segoe UI"/>
              </w:rPr>
              <w:t>.</w:t>
            </w:r>
            <w:r w:rsidR="00FE4008">
              <w:rPr>
                <w:rFonts w:cs="Segoe UI"/>
              </w:rPr>
              <w:t xml:space="preserve"> Zajęcia realizowane zgodnie ze standardem kompetencji cyfrowych DigComp2.2.</w:t>
            </w:r>
          </w:p>
        </w:tc>
        <w:tc>
          <w:tcPr>
            <w:tcW w:w="4797" w:type="dxa"/>
          </w:tcPr>
          <w:p w14:paraId="2BFCA4A6" w14:textId="77777777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FF6638">
              <w:rPr>
                <w:rFonts w:cs="Segoe UI"/>
              </w:rPr>
              <w:t>Minimum 2 specjalistów:</w:t>
            </w:r>
          </w:p>
          <w:p w14:paraId="367AD2D8" w14:textId="476DCF9B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FF6638">
              <w:rPr>
                <w:rFonts w:ascii="Aptos" w:hAnsi="Aptos" w:cstheme="minorHAnsi"/>
                <w:sz w:val="24"/>
              </w:rPr>
              <w:t>min. wykształcenie wyższe o kierunku informatyka lub pokrewne, doświadczenie spójne z tematyką prowadzonych zajęć (min. 200 h) w prowadzeniu zajęć z dziećmi w wieku szkolnym, w tym z dziećmi z orzeczeniem, niepełnosprawnościami.</w:t>
            </w:r>
          </w:p>
        </w:tc>
      </w:tr>
      <w:tr w:rsidR="00E23CE4" w:rsidRPr="00FF6638" w14:paraId="681E2150" w14:textId="77777777" w:rsidTr="00087791">
        <w:trPr>
          <w:trHeight w:val="930"/>
        </w:trPr>
        <w:tc>
          <w:tcPr>
            <w:tcW w:w="536" w:type="dxa"/>
          </w:tcPr>
          <w:p w14:paraId="4FE4DE2D" w14:textId="45399A53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4</w:t>
            </w:r>
          </w:p>
        </w:tc>
        <w:tc>
          <w:tcPr>
            <w:tcW w:w="1922" w:type="dxa"/>
          </w:tcPr>
          <w:p w14:paraId="1A2C4169" w14:textId="267DBB17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FF6638">
              <w:rPr>
                <w:rFonts w:ascii="Aptos" w:hAnsi="Aptos" w:cs="Calibri"/>
                <w:bCs/>
              </w:rPr>
              <w:t>Zajęcia z języka kaszubskiego</w:t>
            </w:r>
          </w:p>
        </w:tc>
        <w:tc>
          <w:tcPr>
            <w:tcW w:w="1168" w:type="dxa"/>
          </w:tcPr>
          <w:p w14:paraId="2ED6238D" w14:textId="3EDE9A9C" w:rsidR="00E23CE4" w:rsidRPr="00FF6638" w:rsidRDefault="00E23CE4" w:rsidP="00E23CE4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681E99DC" w14:textId="3C72BE6E" w:rsidR="00E23CE4" w:rsidRPr="00FF6638" w:rsidRDefault="00E23CE4" w:rsidP="00E23CE4">
            <w:pPr>
              <w:jc w:val="center"/>
              <w:rPr>
                <w:rFonts w:cs="Segoe UI"/>
              </w:rPr>
            </w:pPr>
            <w:r w:rsidRPr="00FF6638">
              <w:rPr>
                <w:rFonts w:ascii="Aptos" w:hAnsi="Aptos" w:cs="Segoe UI"/>
              </w:rPr>
              <w:t>900</w:t>
            </w:r>
          </w:p>
        </w:tc>
        <w:tc>
          <w:tcPr>
            <w:tcW w:w="1334" w:type="dxa"/>
          </w:tcPr>
          <w:p w14:paraId="79016B41" w14:textId="6B52EDEB" w:rsidR="00E23CE4" w:rsidRPr="00FF6638" w:rsidRDefault="00E23CE4" w:rsidP="00E23CE4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467C90C1" w14:textId="40B75797" w:rsidR="00E23CE4" w:rsidRPr="00FF6638" w:rsidRDefault="00FF6638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>
              <w:rPr>
                <w:rFonts w:cs="Segoe UI"/>
              </w:rPr>
              <w:t xml:space="preserve">Zajęcia </w:t>
            </w:r>
            <w:r w:rsidR="00C32948">
              <w:rPr>
                <w:rFonts w:cs="Segoe UI"/>
              </w:rPr>
              <w:t xml:space="preserve">w </w:t>
            </w:r>
            <w:r>
              <w:rPr>
                <w:rFonts w:cs="Segoe UI"/>
              </w:rPr>
              <w:t>grup</w:t>
            </w:r>
            <w:r w:rsidR="00C32948">
              <w:rPr>
                <w:rFonts w:cs="Segoe UI"/>
              </w:rPr>
              <w:t>ach</w:t>
            </w:r>
            <w:r>
              <w:rPr>
                <w:rFonts w:cs="Segoe UI"/>
              </w:rPr>
              <w:t xml:space="preserve"> 30-to osobow</w:t>
            </w:r>
            <w:r w:rsidR="00C32948">
              <w:rPr>
                <w:rFonts w:cs="Segoe UI"/>
              </w:rPr>
              <w:t>ych</w:t>
            </w:r>
            <w:r>
              <w:rPr>
                <w:rFonts w:cs="Segoe UI"/>
              </w:rPr>
              <w:t xml:space="preserve">. </w:t>
            </w:r>
            <w:r w:rsidRPr="0037528C">
              <w:rPr>
                <w:rFonts w:cs="Segoe UI"/>
              </w:rPr>
              <w:t xml:space="preserve">Zajęcia będą uwzględniały </w:t>
            </w:r>
            <w:r w:rsidRPr="00031CF5">
              <w:rPr>
                <w:rFonts w:cs="Segoe UI"/>
              </w:rPr>
              <w:t xml:space="preserve">rozwijanie umiejętności językowych i poznanie kultury Pomorza, </w:t>
            </w:r>
            <w:r>
              <w:rPr>
                <w:rFonts w:cs="Segoe UI"/>
              </w:rPr>
              <w:t>historii</w:t>
            </w:r>
            <w:r w:rsidRPr="00031CF5">
              <w:rPr>
                <w:rFonts w:cs="Segoe UI"/>
              </w:rPr>
              <w:t xml:space="preserve"> </w:t>
            </w:r>
            <w:r>
              <w:rPr>
                <w:rFonts w:cs="Segoe UI"/>
              </w:rPr>
              <w:t>regionu</w:t>
            </w:r>
            <w:r w:rsidRPr="00031CF5">
              <w:rPr>
                <w:rFonts w:cs="Segoe UI"/>
              </w:rPr>
              <w:t>.</w:t>
            </w:r>
          </w:p>
        </w:tc>
        <w:tc>
          <w:tcPr>
            <w:tcW w:w="4797" w:type="dxa"/>
          </w:tcPr>
          <w:p w14:paraId="28A6FCE4" w14:textId="77777777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FF6638">
              <w:rPr>
                <w:rFonts w:cs="Segoe UI"/>
              </w:rPr>
              <w:t>Minimum 2 specjalistów:</w:t>
            </w:r>
          </w:p>
          <w:p w14:paraId="33CA0492" w14:textId="232088E7" w:rsidR="00E23CE4" w:rsidRPr="003E2B8E" w:rsidRDefault="00E23CE4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CA475C">
              <w:rPr>
                <w:rFonts w:ascii="Aptos" w:hAnsi="Aptos"/>
              </w:rPr>
              <w:t>nauczyciel języka kaszubskiego - wykształcenie pedagogiczne, doświadczenie w prowadzeniu zajęć dla dzieci z oddziału wychowania przedszkolnego – min.100 h.</w:t>
            </w:r>
          </w:p>
        </w:tc>
      </w:tr>
      <w:tr w:rsidR="00E23CE4" w:rsidRPr="0037528C" w14:paraId="712C5BAF" w14:textId="77777777" w:rsidTr="00087791">
        <w:trPr>
          <w:trHeight w:val="930"/>
        </w:trPr>
        <w:tc>
          <w:tcPr>
            <w:tcW w:w="536" w:type="dxa"/>
          </w:tcPr>
          <w:p w14:paraId="4F3E7705" w14:textId="4DE2394B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lastRenderedPageBreak/>
              <w:t>5</w:t>
            </w:r>
          </w:p>
        </w:tc>
        <w:tc>
          <w:tcPr>
            <w:tcW w:w="1922" w:type="dxa"/>
          </w:tcPr>
          <w:p w14:paraId="2A68DC13" w14:textId="66FB84CA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FF6638">
              <w:rPr>
                <w:rFonts w:ascii="Aptos" w:hAnsi="Aptos" w:cs="Segoe UI"/>
              </w:rPr>
              <w:t>Indywidualne zajęcia Integracji Sensorycznej</w:t>
            </w:r>
          </w:p>
        </w:tc>
        <w:tc>
          <w:tcPr>
            <w:tcW w:w="1168" w:type="dxa"/>
          </w:tcPr>
          <w:p w14:paraId="13CF95E7" w14:textId="0DFD4FED" w:rsidR="00E23CE4" w:rsidRPr="00FF6638" w:rsidRDefault="00E23CE4" w:rsidP="00E23CE4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godzina</w:t>
            </w:r>
          </w:p>
        </w:tc>
        <w:tc>
          <w:tcPr>
            <w:tcW w:w="838" w:type="dxa"/>
          </w:tcPr>
          <w:p w14:paraId="1DB67FF5" w14:textId="3BA6B1FA" w:rsidR="00E23CE4" w:rsidRPr="00FF6638" w:rsidRDefault="00E23CE4" w:rsidP="00E23CE4">
            <w:pPr>
              <w:jc w:val="center"/>
              <w:rPr>
                <w:rFonts w:cs="Segoe UI"/>
              </w:rPr>
            </w:pPr>
            <w:r w:rsidRPr="00FF6638">
              <w:rPr>
                <w:rFonts w:ascii="Aptos" w:hAnsi="Aptos" w:cs="Segoe UI"/>
              </w:rPr>
              <w:t>1500</w:t>
            </w:r>
          </w:p>
        </w:tc>
        <w:tc>
          <w:tcPr>
            <w:tcW w:w="1334" w:type="dxa"/>
          </w:tcPr>
          <w:p w14:paraId="7D57A6F4" w14:textId="3DFDC72D" w:rsidR="00E23CE4" w:rsidRPr="00FF6638" w:rsidRDefault="00E23CE4" w:rsidP="00E23CE4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1</w:t>
            </w:r>
          </w:p>
        </w:tc>
        <w:tc>
          <w:tcPr>
            <w:tcW w:w="4573" w:type="dxa"/>
          </w:tcPr>
          <w:p w14:paraId="26ACCD63" w14:textId="029E76EA" w:rsidR="00E23CE4" w:rsidRPr="00FF6638" w:rsidRDefault="00CA4159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>
              <w:rPr>
                <w:rFonts w:cs="Segoe UI"/>
              </w:rPr>
              <w:t xml:space="preserve">Zajęcia indywidualne dla 150 dzieci, średnio 10h/osobę/miesiąc. </w:t>
            </w:r>
            <w:r w:rsidR="00E23CE4" w:rsidRPr="00FF6638">
              <w:rPr>
                <w:rFonts w:cs="Segoe UI"/>
              </w:rPr>
              <w:t xml:space="preserve">Zajęcia będą uwzględniały poprawę funkcjonowania </w:t>
            </w:r>
            <w:r w:rsidR="00FF6638">
              <w:rPr>
                <w:rFonts w:cs="Segoe UI"/>
              </w:rPr>
              <w:t>dzieci</w:t>
            </w:r>
            <w:r w:rsidR="00E23CE4" w:rsidRPr="00FF6638">
              <w:rPr>
                <w:rFonts w:cs="Segoe UI"/>
              </w:rPr>
              <w:t xml:space="preserve"> w wielu różnych obszarach i aspektach: koordynacja integralność i współpraca zmysłu wzroku, słuchu, węchu, smaku i dotyku, rozwoju motoryki małej, dużej, orientacji przestrzennej i zdolności do planowania ruchu, co pozwoli w redukcji objawów zaburzeń oraz poprawie jakości życia.</w:t>
            </w:r>
          </w:p>
        </w:tc>
        <w:tc>
          <w:tcPr>
            <w:tcW w:w="4797" w:type="dxa"/>
          </w:tcPr>
          <w:p w14:paraId="45A970BA" w14:textId="66368573" w:rsidR="00E23CE4" w:rsidRPr="00FF6638" w:rsidRDefault="00E23CE4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FF6638">
              <w:rPr>
                <w:rFonts w:cs="Segoe UI"/>
              </w:rPr>
              <w:t xml:space="preserve">Minimum 2 specjalistów; </w:t>
            </w:r>
          </w:p>
          <w:p w14:paraId="4E50146C" w14:textId="3C0D23CD" w:rsidR="00E23CE4" w:rsidRPr="0037528C" w:rsidRDefault="00E23CE4" w:rsidP="00E23CE4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FF6638">
              <w:rPr>
                <w:rFonts w:cs="Segoe UI"/>
              </w:rPr>
              <w:t>certyfikowany terapeuta SI (min. studia, studia podyplomowe, kurs kwalifikacyjny, doświadczenie (min. 400 h) w prowadzeniu zajęć z dziećmi w wieku przedszkolnym, w tym dziećmi z orzeczeniem, niepełnosprawnościami i  specjalnymi potrzebami edukacyjnymi.</w:t>
            </w:r>
          </w:p>
        </w:tc>
      </w:tr>
    </w:tbl>
    <w:p w14:paraId="53BB874A" w14:textId="78496B16" w:rsidR="00B762EF" w:rsidRPr="00BD0B39" w:rsidRDefault="00B762EF" w:rsidP="00F425B6">
      <w:pPr>
        <w:spacing w:before="120" w:line="276" w:lineRule="auto"/>
        <w:ind w:left="-426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D0B39">
        <w:rPr>
          <w:rFonts w:eastAsia="Times New Roman" w:cs="Calibri"/>
          <w:bCs/>
          <w:sz w:val="24"/>
          <w:szCs w:val="24"/>
          <w:lang w:eastAsia="pl-PL"/>
        </w:rPr>
        <w:t>Wyżej wskazane zajęcia będą prowadzone z wykorzystaniem wyposażenia zakupionego w projekcie, które</w:t>
      </w:r>
      <w:r w:rsidR="00342F7D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BD0B39">
        <w:rPr>
          <w:rFonts w:eastAsia="Times New Roman" w:cs="Calibri"/>
          <w:bCs/>
          <w:sz w:val="24"/>
          <w:szCs w:val="24"/>
          <w:lang w:eastAsia="pl-PL"/>
        </w:rPr>
        <w:t>zostało dobrane zgodnie z</w:t>
      </w:r>
      <w:r w:rsidR="00CF1C42">
        <w:rPr>
          <w:rFonts w:eastAsia="Times New Roman" w:cs="Calibri"/>
          <w:bCs/>
          <w:sz w:val="24"/>
          <w:szCs w:val="24"/>
          <w:lang w:eastAsia="pl-PL"/>
        </w:rPr>
        <w:t> </w:t>
      </w:r>
      <w:r w:rsidRPr="00BD0B39">
        <w:rPr>
          <w:rFonts w:eastAsia="Times New Roman" w:cs="Calibri"/>
          <w:bCs/>
          <w:sz w:val="24"/>
          <w:szCs w:val="24"/>
          <w:lang w:eastAsia="pl-PL"/>
        </w:rPr>
        <w:t>potrzebami dzieci, co pozwoli na zwiększenie atrakcyjności i efektywności zajęć</w:t>
      </w:r>
      <w:r w:rsidR="00342F7D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BD0B39">
        <w:rPr>
          <w:rFonts w:eastAsia="Times New Roman" w:cs="Calibri"/>
          <w:bCs/>
          <w:sz w:val="24"/>
          <w:szCs w:val="24"/>
          <w:lang w:eastAsia="pl-PL"/>
        </w:rPr>
        <w:t>m.in. przez wykorzystanie pomocy rozwijających koordynację oraz orientację w schemacie ciała i przestrzeni.</w:t>
      </w:r>
    </w:p>
    <w:p w14:paraId="692C47D8" w14:textId="16770040" w:rsidR="00B762EF" w:rsidRPr="00055CAF" w:rsidRDefault="00DB6930" w:rsidP="00F425B6">
      <w:pPr>
        <w:spacing w:before="120" w:line="276" w:lineRule="auto"/>
        <w:ind w:left="-284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DB6930">
        <w:rPr>
          <w:rFonts w:eastAsia="Times New Roman" w:cs="Calibri"/>
          <w:bCs/>
          <w:sz w:val="24"/>
          <w:szCs w:val="24"/>
          <w:lang w:eastAsia="pl-PL"/>
        </w:rPr>
        <w:t>Czas trwania 1 zajęć wynosi 60 minut, w tym 15 minut przerwy.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762EF" w:rsidRPr="00055CAF">
        <w:rPr>
          <w:rFonts w:eastAsia="Times New Roman" w:cs="Calibri"/>
          <w:bCs/>
          <w:sz w:val="24"/>
          <w:szCs w:val="24"/>
          <w:lang w:eastAsia="pl-PL"/>
        </w:rPr>
        <w:t>Zajęcia będą prowadzone w formie stacjonarnej.</w:t>
      </w:r>
    </w:p>
    <w:p w14:paraId="62CD19EF" w14:textId="77777777" w:rsidR="00B762EF" w:rsidRPr="00055CAF" w:rsidRDefault="00B762EF" w:rsidP="00BD0B39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>Orientacyjne terminy zajęć:</w:t>
      </w:r>
    </w:p>
    <w:p w14:paraId="7168D850" w14:textId="188B3184" w:rsidR="00B762EF" w:rsidRPr="00055CAF" w:rsidRDefault="00B762EF" w:rsidP="00BD0B39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Zajęcia w 1. roku: </w:t>
      </w:r>
      <w:r w:rsidR="00EF19EC" w:rsidRPr="00055CAF">
        <w:rPr>
          <w:rFonts w:eastAsia="Times New Roman" w:cs="Calibri"/>
          <w:bCs/>
          <w:sz w:val="24"/>
          <w:szCs w:val="24"/>
          <w:lang w:eastAsia="pl-PL"/>
        </w:rPr>
        <w:t>0</w:t>
      </w:r>
      <w:r w:rsidR="00EF19EC">
        <w:rPr>
          <w:rFonts w:eastAsia="Times New Roman" w:cs="Calibri"/>
          <w:bCs/>
          <w:sz w:val="24"/>
          <w:szCs w:val="24"/>
          <w:lang w:eastAsia="pl-PL"/>
        </w:rPr>
        <w:t>3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.202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>5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-06.2025</w:t>
      </w:r>
    </w:p>
    <w:p w14:paraId="2534D1FB" w14:textId="20C76690" w:rsidR="00B762EF" w:rsidRDefault="00B762EF" w:rsidP="00B51D2A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>Zajęcia w 2. roku: 10.2025-</w:t>
      </w:r>
      <w:r w:rsidR="00EF19EC">
        <w:rPr>
          <w:rFonts w:eastAsia="Times New Roman" w:cs="Calibri"/>
          <w:bCs/>
          <w:sz w:val="24"/>
          <w:szCs w:val="24"/>
          <w:lang w:eastAsia="pl-PL"/>
        </w:rPr>
        <w:t>05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.2026</w:t>
      </w:r>
    </w:p>
    <w:p w14:paraId="007130EA" w14:textId="69E0EB7A" w:rsidR="000D64F1" w:rsidRDefault="000D64F1" w:rsidP="00B51D2A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Zajęcia w 3. roku: 10.2026-05.2027</w:t>
      </w:r>
    </w:p>
    <w:p w14:paraId="76685004" w14:textId="127EFA1F" w:rsidR="00B762EF" w:rsidRPr="00BD0B39" w:rsidRDefault="00B762EF" w:rsidP="00F425B6">
      <w:pPr>
        <w:spacing w:before="120" w:line="276" w:lineRule="auto"/>
        <w:ind w:left="-284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D0B39">
        <w:rPr>
          <w:rFonts w:eastAsia="Times New Roman" w:cs="Calibri"/>
          <w:bCs/>
          <w:sz w:val="24"/>
          <w:szCs w:val="24"/>
          <w:lang w:eastAsia="pl-PL"/>
        </w:rPr>
        <w:t>Podstawowe obowiązki Wykonawcy</w:t>
      </w:r>
      <w:r w:rsidR="00055CAF">
        <w:rPr>
          <w:rFonts w:eastAsia="Times New Roman" w:cs="Calibri"/>
          <w:bCs/>
          <w:sz w:val="24"/>
          <w:szCs w:val="24"/>
          <w:lang w:eastAsia="pl-PL"/>
        </w:rPr>
        <w:t>:</w:t>
      </w:r>
    </w:p>
    <w:p w14:paraId="1AD28E62" w14:textId="6014BF2A" w:rsidR="00B762EF" w:rsidRDefault="00B762EF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Realizacja zajęć o minimalnym zakresie wskazanym w 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>opisie przedmiotu zamówienia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21541D09" w14:textId="3D6F3CFA" w:rsidR="006B01C5" w:rsidRPr="00055CAF" w:rsidRDefault="006B01C5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Zajęcia odbywać się będą w placówkach do których uczęszczają </w:t>
      </w:r>
      <w:r w:rsidR="00FF6638">
        <w:rPr>
          <w:rFonts w:eastAsia="Times New Roman" w:cs="Calibri"/>
          <w:bCs/>
          <w:sz w:val="24"/>
          <w:szCs w:val="24"/>
          <w:lang w:eastAsia="pl-PL"/>
        </w:rPr>
        <w:t>dzieci objęte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wsparciem.</w:t>
      </w:r>
    </w:p>
    <w:p w14:paraId="1AAD12DB" w14:textId="51C6A37A" w:rsidR="00B762EF" w:rsidRPr="00055CAF" w:rsidRDefault="00B762EF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lastRenderedPageBreak/>
        <w:t>Dostosowanie się do harmonogramu zajęć wyznaczonego przez Zamawiającego.</w:t>
      </w:r>
    </w:p>
    <w:p w14:paraId="41802A31" w14:textId="22E4D668" w:rsidR="00BC11C0" w:rsidRPr="00055CAF" w:rsidRDefault="00BC11C0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Przekazanie Zamawiającemu opracowanych programów zajęć w terminie do </w:t>
      </w:r>
      <w:r w:rsidR="001B2EBE">
        <w:rPr>
          <w:rFonts w:eastAsia="Times New Roman" w:cs="Calibri"/>
          <w:bCs/>
          <w:sz w:val="24"/>
          <w:szCs w:val="24"/>
          <w:lang w:eastAsia="pl-PL"/>
        </w:rPr>
        <w:t>10</w:t>
      </w:r>
      <w:r w:rsidR="001B2EBE"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dni roboczych od dnia podpisania umowy.</w:t>
      </w:r>
    </w:p>
    <w:p w14:paraId="09DC5A9A" w14:textId="56F90E0C" w:rsidR="00B51D2A" w:rsidRDefault="00B762EF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>Przekazanie Zamawiającemu w wyznaczonych w umowie terminach wypełnionego dziennika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737920">
        <w:rPr>
          <w:rFonts w:eastAsia="Times New Roman" w:cs="Calibri"/>
          <w:bCs/>
          <w:sz w:val="24"/>
          <w:szCs w:val="24"/>
          <w:lang w:eastAsia="pl-PL"/>
        </w:rPr>
        <w:t xml:space="preserve">zajęć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oraz karty rozliczenia zajęć wykonanych w danym okresie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rozliczeniowym.</w:t>
      </w:r>
    </w:p>
    <w:p w14:paraId="1878AA4C" w14:textId="0D1E0306" w:rsidR="00B23ADD" w:rsidRPr="00055CAF" w:rsidRDefault="00B23ADD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Osoby skierowane do realizacji zamówienia zobowiązane są do przedstawienia zaświadczenia o niekaralności oraz zaświadczenia o niepozostawaniu w rejestrze przestępców seksualnych przed przystąpieniem do realizacji zajęć.</w:t>
      </w:r>
    </w:p>
    <w:p w14:paraId="785A1D2E" w14:textId="77777777" w:rsidR="00B51D2A" w:rsidRPr="00055CAF" w:rsidRDefault="00B762EF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Przekazywanie w formie telefonicznej lub e-mail, niezwłocznie informacji o nieobecnościach 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 xml:space="preserve">uczestnika projektu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na zajęciach, rezygnacjach 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>uczestnika projektu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 lub problemach mogących wpływać na przebieg oraz organizację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zajęć.</w:t>
      </w:r>
    </w:p>
    <w:p w14:paraId="7DB6E62B" w14:textId="77777777" w:rsidR="00B51D2A" w:rsidRPr="00055CAF" w:rsidRDefault="00B762EF" w:rsidP="00055CAF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Zapewnienie kadry o wymaganych w 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>SWZ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 wykształceniu, uprawnieniach i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doświadczeniu.</w:t>
      </w:r>
    </w:p>
    <w:p w14:paraId="4EE187CE" w14:textId="448C7BB7" w:rsidR="0023019C" w:rsidRDefault="00B762EF" w:rsidP="00FF6638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>Wykonawca zobowiązany jest do zapewnienia, że wszystkie dokumenty i materiały opracowane</w:t>
      </w:r>
      <w:r w:rsidR="00B51D2A"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przez Wykonawcę oznaczone będą za pomocą oznaczeń tekstowych oraz logotypów Projektu.</w:t>
      </w:r>
    </w:p>
    <w:p w14:paraId="731610B2" w14:textId="574D0EDE" w:rsidR="00A73599" w:rsidRPr="00BC11C0" w:rsidRDefault="00A73599" w:rsidP="008B3706">
      <w:pPr>
        <w:spacing w:before="120" w:after="0" w:line="276" w:lineRule="auto"/>
        <w:ind w:left="-567"/>
        <w:jc w:val="both"/>
        <w:rPr>
          <w:rFonts w:eastAsia="Times New Roman" w:cs="Calibri"/>
          <w:b/>
          <w:sz w:val="24"/>
          <w:szCs w:val="24"/>
          <w:lang w:eastAsia="pl-PL"/>
        </w:rPr>
      </w:pPr>
      <w:bookmarkStart w:id="0" w:name="_Hlk187578042"/>
      <w:r w:rsidRPr="00BC11C0">
        <w:rPr>
          <w:rFonts w:eastAsia="Times New Roman" w:cs="Calibri"/>
          <w:b/>
          <w:sz w:val="24"/>
          <w:szCs w:val="24"/>
          <w:lang w:eastAsia="pl-PL"/>
        </w:rPr>
        <w:t xml:space="preserve">Część II – </w:t>
      </w:r>
      <w:r w:rsidR="00FF6638">
        <w:rPr>
          <w:rFonts w:eastAsia="Times New Roman" w:cs="Calibri"/>
          <w:b/>
          <w:sz w:val="24"/>
          <w:szCs w:val="24"/>
          <w:lang w:eastAsia="pl-PL"/>
        </w:rPr>
        <w:t>pedagogizacje</w:t>
      </w:r>
      <w:r w:rsidRPr="00BC11C0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CD7650" w:rsidRPr="00BC11C0">
        <w:rPr>
          <w:rFonts w:eastAsia="Times New Roman" w:cs="Calibri"/>
          <w:b/>
          <w:sz w:val="24"/>
          <w:szCs w:val="24"/>
          <w:lang w:eastAsia="pl-PL"/>
        </w:rPr>
        <w:t>dla rodziców</w:t>
      </w:r>
      <w:r w:rsidRPr="00BC11C0">
        <w:rPr>
          <w:rFonts w:eastAsia="Times New Roman" w:cs="Calibri"/>
          <w:b/>
          <w:sz w:val="24"/>
          <w:szCs w:val="24"/>
          <w:lang w:eastAsia="pl-PL"/>
        </w:rPr>
        <w:t>/ opiekunów prawnych</w:t>
      </w:r>
      <w:bookmarkEnd w:id="0"/>
      <w:r w:rsidRPr="00BC11C0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531"/>
        <w:gridCol w:w="2356"/>
        <w:gridCol w:w="1168"/>
        <w:gridCol w:w="838"/>
        <w:gridCol w:w="1322"/>
        <w:gridCol w:w="4353"/>
        <w:gridCol w:w="4600"/>
      </w:tblGrid>
      <w:tr w:rsidR="00F425B6" w:rsidRPr="00FF6638" w14:paraId="22080091" w14:textId="77777777" w:rsidTr="00412BA5">
        <w:trPr>
          <w:trHeight w:val="930"/>
        </w:trPr>
        <w:tc>
          <w:tcPr>
            <w:tcW w:w="531" w:type="dxa"/>
          </w:tcPr>
          <w:p w14:paraId="1007E28E" w14:textId="77777777" w:rsidR="00F425B6" w:rsidRPr="00FF6638" w:rsidRDefault="00F425B6" w:rsidP="00EA6D36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L.p.</w:t>
            </w:r>
          </w:p>
        </w:tc>
        <w:tc>
          <w:tcPr>
            <w:tcW w:w="2356" w:type="dxa"/>
            <w:hideMark/>
          </w:tcPr>
          <w:p w14:paraId="198B19DC" w14:textId="77777777" w:rsidR="00F425B6" w:rsidRPr="00FF6638" w:rsidRDefault="00F425B6" w:rsidP="00EA6D36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Nazwa zadania</w:t>
            </w:r>
          </w:p>
        </w:tc>
        <w:tc>
          <w:tcPr>
            <w:tcW w:w="1168" w:type="dxa"/>
            <w:hideMark/>
          </w:tcPr>
          <w:p w14:paraId="086BD036" w14:textId="77777777" w:rsidR="00F425B6" w:rsidRPr="00FF6638" w:rsidRDefault="00F425B6" w:rsidP="00EA6D36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Jednostka miary</w:t>
            </w:r>
          </w:p>
        </w:tc>
        <w:tc>
          <w:tcPr>
            <w:tcW w:w="838" w:type="dxa"/>
            <w:hideMark/>
          </w:tcPr>
          <w:p w14:paraId="2B1F5F71" w14:textId="77777777" w:rsidR="00F425B6" w:rsidRPr="00FF6638" w:rsidRDefault="00F425B6" w:rsidP="00EA6D36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Ilość łączna</w:t>
            </w:r>
          </w:p>
        </w:tc>
        <w:tc>
          <w:tcPr>
            <w:tcW w:w="1322" w:type="dxa"/>
            <w:hideMark/>
          </w:tcPr>
          <w:p w14:paraId="6D9D31E3" w14:textId="77777777" w:rsidR="00F425B6" w:rsidRPr="00FF6638" w:rsidRDefault="00F425B6" w:rsidP="00EA6D36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Długość 1 spotkania [h]</w:t>
            </w:r>
          </w:p>
        </w:tc>
        <w:tc>
          <w:tcPr>
            <w:tcW w:w="4353" w:type="dxa"/>
            <w:hideMark/>
          </w:tcPr>
          <w:p w14:paraId="428FC860" w14:textId="77777777" w:rsidR="00F425B6" w:rsidRPr="00FF6638" w:rsidRDefault="00F425B6" w:rsidP="00EA6D36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Minimalne wymaga dotyczące tematyki zajęć</w:t>
            </w:r>
          </w:p>
        </w:tc>
        <w:tc>
          <w:tcPr>
            <w:tcW w:w="4600" w:type="dxa"/>
          </w:tcPr>
          <w:p w14:paraId="2106EEE8" w14:textId="77777777" w:rsidR="00F425B6" w:rsidRPr="00FF6638" w:rsidRDefault="00F425B6" w:rsidP="00EA6D36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Wymagania dotyczące personelu</w:t>
            </w:r>
          </w:p>
        </w:tc>
      </w:tr>
      <w:tr w:rsidR="006B01C5" w:rsidRPr="00FF6638" w14:paraId="33446A3A" w14:textId="77777777" w:rsidTr="00412BA5">
        <w:trPr>
          <w:trHeight w:val="505"/>
        </w:trPr>
        <w:tc>
          <w:tcPr>
            <w:tcW w:w="531" w:type="dxa"/>
          </w:tcPr>
          <w:p w14:paraId="31E7BFC3" w14:textId="3D5FDD24" w:rsidR="006B01C5" w:rsidRPr="00FF6638" w:rsidRDefault="00FF6638" w:rsidP="006B01C5">
            <w:pPr>
              <w:autoSpaceDE w:val="0"/>
              <w:autoSpaceDN w:val="0"/>
              <w:adjustRightInd w:val="0"/>
              <w:spacing w:before="80"/>
              <w:ind w:left="-113"/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1</w:t>
            </w:r>
          </w:p>
        </w:tc>
        <w:tc>
          <w:tcPr>
            <w:tcW w:w="2356" w:type="dxa"/>
          </w:tcPr>
          <w:p w14:paraId="22B4717C" w14:textId="18C08491" w:rsidR="006B01C5" w:rsidRPr="00FF6638" w:rsidRDefault="006B01C5" w:rsidP="006B01C5">
            <w:pPr>
              <w:pStyle w:val="Punkt"/>
              <w:jc w:val="left"/>
              <w:rPr>
                <w:rFonts w:asciiTheme="minorHAnsi" w:hAnsiTheme="minorHAnsi"/>
                <w:szCs w:val="22"/>
              </w:rPr>
            </w:pPr>
            <w:r w:rsidRPr="00FF6638">
              <w:rPr>
                <w:rFonts w:asciiTheme="minorHAnsi" w:hAnsiTheme="minorHAnsi"/>
                <w:szCs w:val="22"/>
              </w:rPr>
              <w:t xml:space="preserve">Pedagogizacja </w:t>
            </w:r>
            <w:r w:rsidR="00CD7650" w:rsidRPr="00FF6638">
              <w:rPr>
                <w:rFonts w:asciiTheme="minorHAnsi" w:hAnsiTheme="minorHAnsi"/>
                <w:szCs w:val="22"/>
              </w:rPr>
              <w:t>dla rodziców</w:t>
            </w:r>
            <w:r w:rsidRPr="00FF6638">
              <w:rPr>
                <w:rFonts w:asciiTheme="minorHAnsi" w:hAnsiTheme="minorHAnsi"/>
                <w:szCs w:val="22"/>
              </w:rPr>
              <w:t xml:space="preserve">/opiekunów prawnych </w:t>
            </w:r>
          </w:p>
        </w:tc>
        <w:tc>
          <w:tcPr>
            <w:tcW w:w="1168" w:type="dxa"/>
          </w:tcPr>
          <w:p w14:paraId="7F726D1F" w14:textId="05B8D334" w:rsidR="006B01C5" w:rsidRPr="00FF6638" w:rsidRDefault="006B01C5" w:rsidP="006B01C5">
            <w:pPr>
              <w:jc w:val="center"/>
              <w:rPr>
                <w:rFonts w:cs="Segoe UI"/>
              </w:rPr>
            </w:pPr>
            <w:r w:rsidRPr="00FF6638">
              <w:rPr>
                <w:rFonts w:cs="Segoe UI"/>
              </w:rPr>
              <w:t>spotkanie</w:t>
            </w:r>
          </w:p>
        </w:tc>
        <w:tc>
          <w:tcPr>
            <w:tcW w:w="838" w:type="dxa"/>
          </w:tcPr>
          <w:p w14:paraId="63D13E9D" w14:textId="7053D660" w:rsidR="006B01C5" w:rsidRPr="00FF6638" w:rsidRDefault="00FF6638" w:rsidP="006B01C5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25</w:t>
            </w:r>
          </w:p>
        </w:tc>
        <w:tc>
          <w:tcPr>
            <w:tcW w:w="1322" w:type="dxa"/>
          </w:tcPr>
          <w:p w14:paraId="6D5BECB7" w14:textId="4346E7E1" w:rsidR="006B01C5" w:rsidRPr="00FF6638" w:rsidRDefault="00FF6638" w:rsidP="006B01C5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3</w:t>
            </w:r>
          </w:p>
        </w:tc>
        <w:tc>
          <w:tcPr>
            <w:tcW w:w="4353" w:type="dxa"/>
          </w:tcPr>
          <w:p w14:paraId="23624004" w14:textId="633D1D76" w:rsidR="00FF6638" w:rsidRPr="00FF6638" w:rsidRDefault="00FF6638" w:rsidP="00FF6638">
            <w:pPr>
              <w:rPr>
                <w:rFonts w:cs="Segoe UI"/>
              </w:rPr>
            </w:pPr>
            <w:r w:rsidRPr="00FF6638">
              <w:rPr>
                <w:rFonts w:cs="Segoe UI"/>
              </w:rPr>
              <w:t>Pedagogizacje dla </w:t>
            </w:r>
            <w:r w:rsidR="00A02CDC">
              <w:rPr>
                <w:rFonts w:cs="Segoe UI"/>
              </w:rPr>
              <w:t xml:space="preserve">160 </w:t>
            </w:r>
            <w:r w:rsidRPr="00FF6638">
              <w:rPr>
                <w:rFonts w:cs="Segoe UI"/>
              </w:rPr>
              <w:t>rodziców/opiekunów prawnych z zakresu:</w:t>
            </w:r>
          </w:p>
          <w:p w14:paraId="0B3E9181" w14:textId="77777777" w:rsidR="00FF6638" w:rsidRPr="00FF6638" w:rsidRDefault="00FF6638" w:rsidP="00FF6638">
            <w:pPr>
              <w:rPr>
                <w:rFonts w:cs="Segoe UI"/>
              </w:rPr>
            </w:pPr>
            <w:r w:rsidRPr="00FF6638">
              <w:rPr>
                <w:rFonts w:cs="Segoe UI"/>
              </w:rPr>
              <w:t>a) integracji jako wyzwania nie tylko dla rodziców/opiekunów prawnych, ale także ich pociech,</w:t>
            </w:r>
          </w:p>
          <w:p w14:paraId="7A60B03E" w14:textId="77777777" w:rsidR="00FF6638" w:rsidRPr="00FF6638" w:rsidRDefault="00FF6638" w:rsidP="00FF6638">
            <w:pPr>
              <w:rPr>
                <w:rFonts w:cs="Segoe UI"/>
              </w:rPr>
            </w:pPr>
            <w:r w:rsidRPr="00FF6638">
              <w:rPr>
                <w:rFonts w:cs="Segoe UI"/>
              </w:rPr>
              <w:t>b) problemów rozwojowych wieku przedszkolnego ,</w:t>
            </w:r>
          </w:p>
          <w:p w14:paraId="6A562512" w14:textId="77777777" w:rsidR="00FF6638" w:rsidRPr="00FF6638" w:rsidRDefault="00FF6638" w:rsidP="00FF6638">
            <w:pPr>
              <w:rPr>
                <w:rFonts w:cs="Segoe UI"/>
              </w:rPr>
            </w:pPr>
            <w:r w:rsidRPr="00FF6638">
              <w:rPr>
                <w:rFonts w:cs="Segoe UI"/>
              </w:rPr>
              <w:t>c) łamania stereotypów,</w:t>
            </w:r>
          </w:p>
          <w:p w14:paraId="05D908C5" w14:textId="77777777" w:rsidR="00FF6638" w:rsidRPr="00FF6638" w:rsidRDefault="00FF6638" w:rsidP="00FF6638">
            <w:pPr>
              <w:rPr>
                <w:rFonts w:cs="Segoe UI"/>
              </w:rPr>
            </w:pPr>
            <w:r w:rsidRPr="00FF6638">
              <w:rPr>
                <w:rFonts w:cs="Segoe UI"/>
              </w:rPr>
              <w:t>d) równość płci i niedyskryminacji,</w:t>
            </w:r>
          </w:p>
          <w:p w14:paraId="7A9526F5" w14:textId="418F7D84" w:rsidR="006B01C5" w:rsidRPr="00FF6638" w:rsidRDefault="00FF6638" w:rsidP="00FF6638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  <w:r w:rsidRPr="00FF6638">
              <w:rPr>
                <w:rFonts w:cs="Segoe UI"/>
              </w:rPr>
              <w:lastRenderedPageBreak/>
              <w:t>(</w:t>
            </w:r>
            <w:r w:rsidR="00471DF6">
              <w:rPr>
                <w:rFonts w:cs="Segoe UI"/>
              </w:rPr>
              <w:t xml:space="preserve">5 pedagogizacji w 1 OWP x 5 OWP = </w:t>
            </w:r>
            <w:r w:rsidRPr="00FF6638">
              <w:rPr>
                <w:rFonts w:cs="Segoe UI"/>
              </w:rPr>
              <w:t>łącznie 25 pedagogizacji, spotkania dla 160 osób, czas trwania1 spotkania 3h)</w:t>
            </w:r>
          </w:p>
        </w:tc>
        <w:tc>
          <w:tcPr>
            <w:tcW w:w="4600" w:type="dxa"/>
          </w:tcPr>
          <w:p w14:paraId="71E43F4B" w14:textId="437C1AD2" w:rsidR="006B01C5" w:rsidRPr="00FF6638" w:rsidRDefault="00FF6638" w:rsidP="006B01C5">
            <w:pPr>
              <w:pStyle w:val="Punkt"/>
              <w:ind w:left="34" w:hanging="34"/>
              <w:jc w:val="left"/>
              <w:rPr>
                <w:rFonts w:asciiTheme="minorHAnsi" w:hAnsiTheme="minorHAnsi"/>
                <w:szCs w:val="22"/>
              </w:rPr>
            </w:pPr>
            <w:r w:rsidRPr="00FF6638">
              <w:rPr>
                <w:rFonts w:ascii="Aptos" w:hAnsi="Aptos" w:cstheme="minorHAnsi"/>
                <w:szCs w:val="22"/>
              </w:rPr>
              <w:lastRenderedPageBreak/>
              <w:t>wykształcenie wyższe, doświadczenie w przeprowadzeniu co najmniej dwóch pedagogizacji i/lub minimum 15 godzin konsultacji specjalistycznych z zakresu pedagogizacji</w:t>
            </w:r>
          </w:p>
          <w:p w14:paraId="11382DDE" w14:textId="172B3D9A" w:rsidR="006B01C5" w:rsidRPr="00FF6638" w:rsidRDefault="006B01C5" w:rsidP="006B01C5">
            <w:pPr>
              <w:autoSpaceDE w:val="0"/>
              <w:autoSpaceDN w:val="0"/>
              <w:adjustRightInd w:val="0"/>
              <w:spacing w:before="80"/>
              <w:rPr>
                <w:rFonts w:cs="Segoe UI"/>
              </w:rPr>
            </w:pPr>
          </w:p>
        </w:tc>
      </w:tr>
    </w:tbl>
    <w:p w14:paraId="729A5738" w14:textId="476516C5" w:rsidR="000E22EA" w:rsidRPr="00055CAF" w:rsidRDefault="000E22EA" w:rsidP="000E22EA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  <w:bookmarkStart w:id="1" w:name="_Hlk187579285"/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Orientacyjne terminy </w:t>
      </w:r>
      <w:r>
        <w:rPr>
          <w:rFonts w:eastAsia="Times New Roman" w:cs="Calibri"/>
          <w:bCs/>
          <w:sz w:val="24"/>
          <w:szCs w:val="24"/>
          <w:lang w:eastAsia="pl-PL"/>
        </w:rPr>
        <w:t>spotkań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:</w:t>
      </w:r>
    </w:p>
    <w:p w14:paraId="2610FBBA" w14:textId="4282191C" w:rsidR="000E22EA" w:rsidRPr="00055CAF" w:rsidRDefault="00654FBC" w:rsidP="000E22EA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Spotkania</w:t>
      </w:r>
      <w:r w:rsidR="000E22EA" w:rsidRPr="00055CAF">
        <w:rPr>
          <w:rFonts w:eastAsia="Times New Roman" w:cs="Calibri"/>
          <w:bCs/>
          <w:sz w:val="24"/>
          <w:szCs w:val="24"/>
          <w:lang w:eastAsia="pl-PL"/>
        </w:rPr>
        <w:t xml:space="preserve"> w 1. roku: 0</w:t>
      </w:r>
      <w:r w:rsidR="007B0A4F">
        <w:rPr>
          <w:rFonts w:eastAsia="Times New Roman" w:cs="Calibri"/>
          <w:bCs/>
          <w:sz w:val="24"/>
          <w:szCs w:val="24"/>
          <w:lang w:eastAsia="pl-PL"/>
        </w:rPr>
        <w:t>3</w:t>
      </w:r>
      <w:r w:rsidR="000E22EA" w:rsidRPr="00055CAF">
        <w:rPr>
          <w:rFonts w:eastAsia="Times New Roman" w:cs="Calibri"/>
          <w:bCs/>
          <w:sz w:val="24"/>
          <w:szCs w:val="24"/>
          <w:lang w:eastAsia="pl-PL"/>
        </w:rPr>
        <w:t>.2025-</w:t>
      </w:r>
      <w:r w:rsidR="00862213" w:rsidRPr="00055CAF">
        <w:rPr>
          <w:rFonts w:eastAsia="Times New Roman" w:cs="Calibri"/>
          <w:bCs/>
          <w:sz w:val="24"/>
          <w:szCs w:val="24"/>
          <w:lang w:eastAsia="pl-PL"/>
        </w:rPr>
        <w:t>0</w:t>
      </w:r>
      <w:r w:rsidR="00862213">
        <w:rPr>
          <w:rFonts w:eastAsia="Times New Roman" w:cs="Calibri"/>
          <w:bCs/>
          <w:sz w:val="24"/>
          <w:szCs w:val="24"/>
          <w:lang w:eastAsia="pl-PL"/>
        </w:rPr>
        <w:t>5</w:t>
      </w:r>
      <w:r w:rsidR="000E22EA" w:rsidRPr="00055CAF">
        <w:rPr>
          <w:rFonts w:eastAsia="Times New Roman" w:cs="Calibri"/>
          <w:bCs/>
          <w:sz w:val="24"/>
          <w:szCs w:val="24"/>
          <w:lang w:eastAsia="pl-PL"/>
        </w:rPr>
        <w:t>.2025</w:t>
      </w:r>
    </w:p>
    <w:p w14:paraId="7495D620" w14:textId="439DD4FC" w:rsidR="000E22EA" w:rsidRDefault="00654FBC" w:rsidP="000E22EA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Spotkania</w:t>
      </w:r>
      <w:r w:rsidR="000E22EA" w:rsidRPr="00055CAF">
        <w:rPr>
          <w:rFonts w:eastAsia="Times New Roman" w:cs="Calibri"/>
          <w:bCs/>
          <w:sz w:val="24"/>
          <w:szCs w:val="24"/>
          <w:lang w:eastAsia="pl-PL"/>
        </w:rPr>
        <w:t xml:space="preserve"> w 2. roku: 10.2025-</w:t>
      </w:r>
      <w:r w:rsidR="00862213">
        <w:rPr>
          <w:rFonts w:eastAsia="Times New Roman" w:cs="Calibri"/>
          <w:bCs/>
          <w:sz w:val="24"/>
          <w:szCs w:val="24"/>
          <w:lang w:eastAsia="pl-PL"/>
        </w:rPr>
        <w:t>05</w:t>
      </w:r>
      <w:r w:rsidR="000E22EA" w:rsidRPr="00055CAF">
        <w:rPr>
          <w:rFonts w:eastAsia="Times New Roman" w:cs="Calibri"/>
          <w:bCs/>
          <w:sz w:val="24"/>
          <w:szCs w:val="24"/>
          <w:lang w:eastAsia="pl-PL"/>
        </w:rPr>
        <w:t>.2026</w:t>
      </w:r>
    </w:p>
    <w:p w14:paraId="1D337EA8" w14:textId="31F5C138" w:rsidR="000D64F1" w:rsidRDefault="000D64F1" w:rsidP="000E22EA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Spotkania w 3. roku: 10.2026-05.2027</w:t>
      </w:r>
    </w:p>
    <w:bookmarkEnd w:id="1"/>
    <w:p w14:paraId="3344755F" w14:textId="77777777" w:rsidR="000E22EA" w:rsidRPr="00BD0B39" w:rsidRDefault="000E22EA" w:rsidP="000E22EA">
      <w:pPr>
        <w:spacing w:before="120" w:line="276" w:lineRule="auto"/>
        <w:ind w:left="-284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BD0B39">
        <w:rPr>
          <w:rFonts w:eastAsia="Times New Roman" w:cs="Calibri"/>
          <w:bCs/>
          <w:sz w:val="24"/>
          <w:szCs w:val="24"/>
          <w:lang w:eastAsia="pl-PL"/>
        </w:rPr>
        <w:t>Podstawowe obowiązki Wykonawcy</w:t>
      </w:r>
      <w:r>
        <w:rPr>
          <w:rFonts w:eastAsia="Times New Roman" w:cs="Calibri"/>
          <w:bCs/>
          <w:sz w:val="24"/>
          <w:szCs w:val="24"/>
          <w:lang w:eastAsia="pl-PL"/>
        </w:rPr>
        <w:t>:</w:t>
      </w:r>
    </w:p>
    <w:p w14:paraId="64579F24" w14:textId="7EA9A77A" w:rsidR="000E22EA" w:rsidRDefault="000E22EA" w:rsidP="000E22EA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Realizacja </w:t>
      </w:r>
      <w:r>
        <w:rPr>
          <w:rFonts w:eastAsia="Times New Roman" w:cs="Calibri"/>
          <w:bCs/>
          <w:sz w:val="24"/>
          <w:szCs w:val="24"/>
          <w:lang w:eastAsia="pl-PL"/>
        </w:rPr>
        <w:t>spotkań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 o minimalnym zakresie wskazanym w opisie przedmiotu zamówienia.</w:t>
      </w:r>
    </w:p>
    <w:p w14:paraId="10811BEC" w14:textId="1A38FDB3" w:rsidR="000E22EA" w:rsidRPr="00055CAF" w:rsidRDefault="000E22EA" w:rsidP="000E22EA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Spotkania dla rodziców będą odbywać się będą w placówkach</w:t>
      </w:r>
      <w:r w:rsidR="001B2EBE">
        <w:rPr>
          <w:rFonts w:eastAsia="Times New Roman" w:cs="Calibri"/>
          <w:bCs/>
          <w:sz w:val="24"/>
          <w:szCs w:val="24"/>
          <w:lang w:eastAsia="pl-PL"/>
        </w:rPr>
        <w:t>,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do których uczęszczają </w:t>
      </w:r>
      <w:r w:rsidR="00B278A3">
        <w:rPr>
          <w:rFonts w:eastAsia="Times New Roman" w:cs="Calibri"/>
          <w:bCs/>
          <w:sz w:val="24"/>
          <w:szCs w:val="24"/>
          <w:lang w:eastAsia="pl-PL"/>
        </w:rPr>
        <w:t>dzieci objęte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wsparciem.</w:t>
      </w:r>
    </w:p>
    <w:p w14:paraId="08501573" w14:textId="75AE26AB" w:rsidR="000E22EA" w:rsidRPr="00055CAF" w:rsidRDefault="000E22EA" w:rsidP="000E22EA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Przekazanie Zamawiającemu opracowanych programów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spotkań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w terminie do </w:t>
      </w:r>
      <w:r w:rsidR="001B2EBE">
        <w:rPr>
          <w:rFonts w:eastAsia="Times New Roman" w:cs="Calibri"/>
          <w:bCs/>
          <w:sz w:val="24"/>
          <w:szCs w:val="24"/>
          <w:lang w:eastAsia="pl-PL"/>
        </w:rPr>
        <w:t>10</w:t>
      </w:r>
      <w:r w:rsidR="001B2EBE" w:rsidRPr="00055CAF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dni roboczych od dnia podpisania umowy.</w:t>
      </w:r>
    </w:p>
    <w:p w14:paraId="0353938E" w14:textId="32F22774" w:rsidR="000E22EA" w:rsidRPr="00055CAF" w:rsidRDefault="000E22EA" w:rsidP="000E22EA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>Przekazanie Zamawiającemu w wyznaczonych w umowie terminach wypełnion</w:t>
      </w:r>
      <w:r>
        <w:rPr>
          <w:rFonts w:eastAsia="Times New Roman" w:cs="Calibri"/>
          <w:bCs/>
          <w:sz w:val="24"/>
          <w:szCs w:val="24"/>
          <w:lang w:eastAsia="pl-PL"/>
        </w:rPr>
        <w:t>ych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 list obecności.</w:t>
      </w:r>
    </w:p>
    <w:p w14:paraId="38505998" w14:textId="25C1AE6A" w:rsidR="000E22EA" w:rsidRPr="00055CAF" w:rsidRDefault="000E22EA" w:rsidP="000E22EA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Przekazywanie w formie telefonicznej lub e-mail, niezwłocznie informacji o nieobecnościach uczestnika projektu </w:t>
      </w:r>
      <w:r>
        <w:rPr>
          <w:rFonts w:eastAsia="Times New Roman" w:cs="Calibri"/>
          <w:bCs/>
          <w:sz w:val="24"/>
          <w:szCs w:val="24"/>
          <w:lang w:eastAsia="pl-PL"/>
        </w:rPr>
        <w:t>w</w:t>
      </w:r>
      <w:r w:rsidR="001B2EBE">
        <w:rPr>
          <w:rFonts w:eastAsia="Times New Roman" w:cs="Calibri"/>
          <w:bCs/>
          <w:sz w:val="24"/>
          <w:szCs w:val="24"/>
          <w:lang w:eastAsia="pl-PL"/>
        </w:rPr>
        <w:t> </w:t>
      </w:r>
      <w:r>
        <w:rPr>
          <w:rFonts w:eastAsia="Times New Roman" w:cs="Calibri"/>
          <w:bCs/>
          <w:sz w:val="24"/>
          <w:szCs w:val="24"/>
          <w:lang w:eastAsia="pl-PL"/>
        </w:rPr>
        <w:t>spotkaniach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 xml:space="preserve">, rezygnacjach uczestnika projektu lub problemach mogących wpływać na przebieg oraz organizację </w:t>
      </w:r>
      <w:r>
        <w:rPr>
          <w:rFonts w:eastAsia="Times New Roman" w:cs="Calibri"/>
          <w:bCs/>
          <w:sz w:val="24"/>
          <w:szCs w:val="24"/>
          <w:lang w:eastAsia="pl-PL"/>
        </w:rPr>
        <w:t>spotkań</w:t>
      </w:r>
      <w:r w:rsidRPr="00055CAF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7D8A0019" w14:textId="77777777" w:rsidR="000E22EA" w:rsidRPr="00055CAF" w:rsidRDefault="000E22EA" w:rsidP="000E22EA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>Zapewnienie kadry o wymaganych w SWZ wykształceniu, uprawnieniach i doświadczeniu.</w:t>
      </w:r>
    </w:p>
    <w:p w14:paraId="3232B4CC" w14:textId="77777777" w:rsidR="000E22EA" w:rsidRPr="00055CAF" w:rsidRDefault="000E22EA" w:rsidP="000E22EA">
      <w:pPr>
        <w:pStyle w:val="Akapitzlist"/>
        <w:numPr>
          <w:ilvl w:val="0"/>
          <w:numId w:val="3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055CAF">
        <w:rPr>
          <w:rFonts w:eastAsia="Times New Roman" w:cs="Calibri"/>
          <w:bCs/>
          <w:sz w:val="24"/>
          <w:szCs w:val="24"/>
          <w:lang w:eastAsia="pl-PL"/>
        </w:rPr>
        <w:t>Wykonawca zobowiązany jest do zapewnienia, że wszystkie dokumenty i materiały opracowane przez Wykonawcę oznaczone będą za pomocą oznaczeń tekstowych oraz logotypów Projektu.</w:t>
      </w:r>
    </w:p>
    <w:p w14:paraId="67B530C0" w14:textId="622406D3" w:rsidR="00B762EF" w:rsidRPr="00BD0B39" w:rsidRDefault="00B762EF" w:rsidP="00BD0B39">
      <w:pPr>
        <w:spacing w:before="120" w:line="276" w:lineRule="auto"/>
        <w:ind w:left="360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sectPr w:rsidR="00B762EF" w:rsidRPr="00BD0B39" w:rsidSect="00B61CD2">
      <w:headerReference w:type="default" r:id="rId8"/>
      <w:footerReference w:type="default" r:id="rId9"/>
      <w:pgSz w:w="16838" w:h="11906" w:orient="landscape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17CED" w14:textId="77777777" w:rsidR="00E34897" w:rsidRDefault="00E34897" w:rsidP="00AD6719">
      <w:pPr>
        <w:spacing w:after="0" w:line="240" w:lineRule="auto"/>
      </w:pPr>
      <w:r>
        <w:separator/>
      </w:r>
    </w:p>
  </w:endnote>
  <w:endnote w:type="continuationSeparator" w:id="0">
    <w:p w14:paraId="16C16E70" w14:textId="77777777" w:rsidR="00E34897" w:rsidRDefault="00E34897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AEF36F" w14:textId="0E7BD88B" w:rsidR="008C2DE5" w:rsidRDefault="008C2DE5" w:rsidP="00B762EF">
            <w:pPr>
              <w:pStyle w:val="Stopka"/>
            </w:pPr>
          </w:p>
          <w:p w14:paraId="1B4F27CF" w14:textId="0E7BD88B" w:rsidR="00B762EF" w:rsidRDefault="00B762EF" w:rsidP="00B762EF">
            <w:pPr>
              <w:pStyle w:val="Stopka"/>
              <w:ind w:left="-1134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43782E1" wp14:editId="50C87DF4">
                      <wp:extent cx="10191404" cy="0"/>
                      <wp:effectExtent l="0" t="0" r="0" b="0"/>
                      <wp:docPr id="1635836517" name="Łącznik prosty 16358365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40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36164A8" id="Łącznik prosty 163583651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02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" strokecolor="windowText" strokeweight=".2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6B6E64C" w14:textId="77777777" w:rsidR="00B762EF" w:rsidRPr="00B762EF" w:rsidRDefault="00B762EF" w:rsidP="00B762EF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</w:p>
          <w:p w14:paraId="71ADD0FE" w14:textId="77777777" w:rsidR="00B762EF" w:rsidRPr="00B762EF" w:rsidRDefault="00B762EF" w:rsidP="00B762EF">
            <w:pPr>
              <w:pStyle w:val="Stopka"/>
              <w:ind w:left="426"/>
              <w:jc w:val="center"/>
              <w:rPr>
                <w:rFonts w:ascii="Arial" w:hAnsi="Arial" w:cs="Arial"/>
              </w:rPr>
            </w:pPr>
            <w:r w:rsidRPr="00B762EF">
              <w:rPr>
                <w:rFonts w:ascii="Arial" w:hAnsi="Arial" w:cs="Arial"/>
              </w:rPr>
              <w:t>Fundusze Europejskie dla Pomorza 2021-2027</w:t>
            </w:r>
          </w:p>
          <w:p w14:paraId="52D0DC52" w14:textId="751CE405" w:rsidR="008C2DE5" w:rsidRDefault="008C2DE5">
            <w:pPr>
              <w:pStyle w:val="Stopka"/>
              <w:jc w:val="right"/>
              <w:rPr>
                <w:noProof/>
                <w:lang w:eastAsia="pl-PL"/>
              </w:rPr>
            </w:pPr>
          </w:p>
          <w:p w14:paraId="081E1E03" w14:textId="038498CE" w:rsidR="008C2DE5" w:rsidRPr="008C2DE5" w:rsidRDefault="008C2DE5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7B0A4F">
              <w:rPr>
                <w:b/>
                <w:bCs/>
                <w:noProof/>
              </w:rPr>
              <w:t>19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7B0A4F">
              <w:rPr>
                <w:b/>
                <w:bCs/>
                <w:noProof/>
              </w:rPr>
              <w:t>19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AD6719" w:rsidRPr="008C2DE5" w:rsidRDefault="00AD6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B735" w14:textId="77777777" w:rsidR="00E34897" w:rsidRDefault="00E34897" w:rsidP="00AD6719">
      <w:pPr>
        <w:spacing w:after="0" w:line="240" w:lineRule="auto"/>
      </w:pPr>
      <w:r>
        <w:separator/>
      </w:r>
    </w:p>
  </w:footnote>
  <w:footnote w:type="continuationSeparator" w:id="0">
    <w:p w14:paraId="6E0D7E18" w14:textId="77777777" w:rsidR="00E34897" w:rsidRDefault="00E34897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010E2" w14:textId="4459A57D" w:rsidR="00AD6719" w:rsidRDefault="00B762EF" w:rsidP="00B762EF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  <w:lang w:eastAsia="pl-PL"/>
      </w:rPr>
      <w:drawing>
        <wp:inline distT="0" distB="0" distL="0" distR="0" wp14:anchorId="0CE76DCB" wp14:editId="3EBB6AF0">
          <wp:extent cx="10117057" cy="947651"/>
          <wp:effectExtent l="0" t="0" r="0" b="0"/>
          <wp:docPr id="1905339707" name="Obraz 1905339707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1615" cy="978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inline distT="0" distB="0" distL="0" distR="0" wp14:anchorId="30A9B2D4" wp14:editId="059127E2">
              <wp:extent cx="10050087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5008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DCF133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9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124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11D8"/>
    <w:multiLevelType w:val="hybridMultilevel"/>
    <w:tmpl w:val="63705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5728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405B0"/>
    <w:multiLevelType w:val="multilevel"/>
    <w:tmpl w:val="1EA4E394"/>
    <w:numStyleLink w:val="LFO35"/>
  </w:abstractNum>
  <w:abstractNum w:abstractNumId="4" w15:restartNumberingAfterBreak="0">
    <w:nsid w:val="10971E30"/>
    <w:multiLevelType w:val="hybridMultilevel"/>
    <w:tmpl w:val="B7E6A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70428"/>
    <w:multiLevelType w:val="hybridMultilevel"/>
    <w:tmpl w:val="B7E6A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34AF9"/>
    <w:multiLevelType w:val="hybridMultilevel"/>
    <w:tmpl w:val="F3D0F9C2"/>
    <w:lvl w:ilvl="0" w:tplc="30DE2822">
      <w:numFmt w:val="bullet"/>
      <w:lvlText w:val="•"/>
      <w:lvlJc w:val="left"/>
      <w:pPr>
        <w:ind w:left="1068" w:hanging="708"/>
      </w:pPr>
      <w:rPr>
        <w:rFonts w:ascii="Aptos" w:eastAsia="Times New Roman" w:hAnsi="Apto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7D7F"/>
    <w:multiLevelType w:val="hybridMultilevel"/>
    <w:tmpl w:val="680E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E3631"/>
    <w:multiLevelType w:val="hybridMultilevel"/>
    <w:tmpl w:val="64266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D579B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71CA1"/>
    <w:multiLevelType w:val="hybridMultilevel"/>
    <w:tmpl w:val="4350D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01FAB"/>
    <w:multiLevelType w:val="hybridMultilevel"/>
    <w:tmpl w:val="53100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C0C26"/>
    <w:multiLevelType w:val="hybridMultilevel"/>
    <w:tmpl w:val="AC4A0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FAAC0E">
      <w:start w:val="30"/>
      <w:numFmt w:val="bullet"/>
      <w:lvlText w:val=""/>
      <w:lvlJc w:val="left"/>
      <w:pPr>
        <w:ind w:left="1440" w:hanging="360"/>
      </w:pPr>
      <w:rPr>
        <w:rFonts w:ascii="Aptos" w:eastAsia="Times New Roman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66A99"/>
    <w:multiLevelType w:val="multilevel"/>
    <w:tmpl w:val="5AC22A5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10CC"/>
    <w:multiLevelType w:val="multilevel"/>
    <w:tmpl w:val="5A06FE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F7575B"/>
    <w:multiLevelType w:val="multilevel"/>
    <w:tmpl w:val="CBDEB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37324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07B1F"/>
    <w:multiLevelType w:val="hybridMultilevel"/>
    <w:tmpl w:val="4B403B7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DD7738"/>
    <w:multiLevelType w:val="hybridMultilevel"/>
    <w:tmpl w:val="C7687C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A8D436D"/>
    <w:multiLevelType w:val="multilevel"/>
    <w:tmpl w:val="CBDEB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B7177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B6D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575838"/>
    <w:multiLevelType w:val="hybridMultilevel"/>
    <w:tmpl w:val="73840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654CA"/>
    <w:multiLevelType w:val="hybridMultilevel"/>
    <w:tmpl w:val="2C2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C2CDF"/>
    <w:multiLevelType w:val="hybridMultilevel"/>
    <w:tmpl w:val="FF621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06B5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73E56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73B5C"/>
    <w:multiLevelType w:val="hybridMultilevel"/>
    <w:tmpl w:val="C7687C4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CB81FC6"/>
    <w:multiLevelType w:val="multilevel"/>
    <w:tmpl w:val="5A06FE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AB529B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8455B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B3C25"/>
    <w:multiLevelType w:val="hybridMultilevel"/>
    <w:tmpl w:val="C7687C4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84275488">
    <w:abstractNumId w:val="15"/>
  </w:num>
  <w:num w:numId="2" w16cid:durableId="424612884">
    <w:abstractNumId w:val="18"/>
  </w:num>
  <w:num w:numId="3" w16cid:durableId="1277298735">
    <w:abstractNumId w:val="21"/>
  </w:num>
  <w:num w:numId="4" w16cid:durableId="1066684138">
    <w:abstractNumId w:val="32"/>
  </w:num>
  <w:num w:numId="5" w16cid:durableId="47804787">
    <w:abstractNumId w:val="14"/>
  </w:num>
  <w:num w:numId="6" w16cid:durableId="1573851158">
    <w:abstractNumId w:val="10"/>
  </w:num>
  <w:num w:numId="7" w16cid:durableId="174540353">
    <w:abstractNumId w:val="29"/>
  </w:num>
  <w:num w:numId="8" w16cid:durableId="1609459160">
    <w:abstractNumId w:val="4"/>
  </w:num>
  <w:num w:numId="9" w16cid:durableId="999844589">
    <w:abstractNumId w:val="0"/>
  </w:num>
  <w:num w:numId="10" w16cid:durableId="797843015">
    <w:abstractNumId w:val="3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09933319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8891172">
    <w:abstractNumId w:val="7"/>
  </w:num>
  <w:num w:numId="13" w16cid:durableId="1355382635">
    <w:abstractNumId w:val="31"/>
  </w:num>
  <w:num w:numId="14" w16cid:durableId="934704192">
    <w:abstractNumId w:val="30"/>
  </w:num>
  <w:num w:numId="15" w16cid:durableId="1554345870">
    <w:abstractNumId w:val="17"/>
  </w:num>
  <w:num w:numId="16" w16cid:durableId="309099391">
    <w:abstractNumId w:val="2"/>
  </w:num>
  <w:num w:numId="17" w16cid:durableId="1418211388">
    <w:abstractNumId w:val="22"/>
  </w:num>
  <w:num w:numId="18" w16cid:durableId="1675647344">
    <w:abstractNumId w:val="16"/>
  </w:num>
  <w:num w:numId="19" w16cid:durableId="340354773">
    <w:abstractNumId w:val="5"/>
  </w:num>
  <w:num w:numId="20" w16cid:durableId="32049227">
    <w:abstractNumId w:val="27"/>
  </w:num>
  <w:num w:numId="21" w16cid:durableId="610672424">
    <w:abstractNumId w:val="8"/>
  </w:num>
  <w:num w:numId="22" w16cid:durableId="1642418467">
    <w:abstractNumId w:val="23"/>
  </w:num>
  <w:num w:numId="23" w16cid:durableId="1778788976">
    <w:abstractNumId w:val="25"/>
  </w:num>
  <w:num w:numId="24" w16cid:durableId="1362701839">
    <w:abstractNumId w:val="6"/>
  </w:num>
  <w:num w:numId="25" w16cid:durableId="1052121854">
    <w:abstractNumId w:val="13"/>
  </w:num>
  <w:num w:numId="26" w16cid:durableId="1167524147">
    <w:abstractNumId w:val="26"/>
  </w:num>
  <w:num w:numId="27" w16cid:durableId="1145051512">
    <w:abstractNumId w:val="12"/>
  </w:num>
  <w:num w:numId="28" w16cid:durableId="515073174">
    <w:abstractNumId w:val="1"/>
  </w:num>
  <w:num w:numId="29" w16cid:durableId="1279406754">
    <w:abstractNumId w:val="11"/>
  </w:num>
  <w:num w:numId="30" w16cid:durableId="740443126">
    <w:abstractNumId w:val="19"/>
  </w:num>
  <w:num w:numId="31" w16cid:durableId="962882712">
    <w:abstractNumId w:val="20"/>
  </w:num>
  <w:num w:numId="32" w16cid:durableId="359168304">
    <w:abstractNumId w:val="33"/>
  </w:num>
  <w:num w:numId="33" w16cid:durableId="1808234954">
    <w:abstractNumId w:val="28"/>
  </w:num>
  <w:num w:numId="34" w16cid:durableId="381711103">
    <w:abstractNumId w:val="24"/>
  </w:num>
  <w:num w:numId="35" w16cid:durableId="1883789898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FD"/>
    <w:rsid w:val="00004048"/>
    <w:rsid w:val="00055CAF"/>
    <w:rsid w:val="00071DDC"/>
    <w:rsid w:val="00087791"/>
    <w:rsid w:val="000A0044"/>
    <w:rsid w:val="000A4AD8"/>
    <w:rsid w:val="000A6BC0"/>
    <w:rsid w:val="000B44A3"/>
    <w:rsid w:val="000B73E4"/>
    <w:rsid w:val="000D21E2"/>
    <w:rsid w:val="000D3D10"/>
    <w:rsid w:val="000D64F1"/>
    <w:rsid w:val="000E22EA"/>
    <w:rsid w:val="000E6FAC"/>
    <w:rsid w:val="00112FC2"/>
    <w:rsid w:val="00113D41"/>
    <w:rsid w:val="00127329"/>
    <w:rsid w:val="001445AE"/>
    <w:rsid w:val="001A190D"/>
    <w:rsid w:val="001A4B8E"/>
    <w:rsid w:val="001A5FD4"/>
    <w:rsid w:val="001A680F"/>
    <w:rsid w:val="001B2EBE"/>
    <w:rsid w:val="001D1D9F"/>
    <w:rsid w:val="001D1ED8"/>
    <w:rsid w:val="001E49B3"/>
    <w:rsid w:val="001F336D"/>
    <w:rsid w:val="002043E0"/>
    <w:rsid w:val="0023019C"/>
    <w:rsid w:val="002709D6"/>
    <w:rsid w:val="00283F09"/>
    <w:rsid w:val="00287D16"/>
    <w:rsid w:val="002C26F0"/>
    <w:rsid w:val="002D52A1"/>
    <w:rsid w:val="002F4509"/>
    <w:rsid w:val="003220FF"/>
    <w:rsid w:val="00324121"/>
    <w:rsid w:val="0032635A"/>
    <w:rsid w:val="00342F7D"/>
    <w:rsid w:val="00347CF2"/>
    <w:rsid w:val="0037528C"/>
    <w:rsid w:val="003868DC"/>
    <w:rsid w:val="003B773A"/>
    <w:rsid w:val="003C51B5"/>
    <w:rsid w:val="003D20E1"/>
    <w:rsid w:val="003E2B8E"/>
    <w:rsid w:val="003F71D8"/>
    <w:rsid w:val="0040247F"/>
    <w:rsid w:val="00412BA5"/>
    <w:rsid w:val="00412F6A"/>
    <w:rsid w:val="00434E1E"/>
    <w:rsid w:val="004519E8"/>
    <w:rsid w:val="00455151"/>
    <w:rsid w:val="00471DF6"/>
    <w:rsid w:val="004747C0"/>
    <w:rsid w:val="00475364"/>
    <w:rsid w:val="0049143A"/>
    <w:rsid w:val="004922C9"/>
    <w:rsid w:val="00493ADD"/>
    <w:rsid w:val="004946BD"/>
    <w:rsid w:val="00497A12"/>
    <w:rsid w:val="004E40E6"/>
    <w:rsid w:val="00505321"/>
    <w:rsid w:val="005341FC"/>
    <w:rsid w:val="00567AF2"/>
    <w:rsid w:val="00574026"/>
    <w:rsid w:val="005816A1"/>
    <w:rsid w:val="005962EB"/>
    <w:rsid w:val="005B1E82"/>
    <w:rsid w:val="005C53F4"/>
    <w:rsid w:val="005C5C73"/>
    <w:rsid w:val="005C64C7"/>
    <w:rsid w:val="005C783B"/>
    <w:rsid w:val="006124EE"/>
    <w:rsid w:val="006277BB"/>
    <w:rsid w:val="00635D2C"/>
    <w:rsid w:val="00654FBC"/>
    <w:rsid w:val="00656220"/>
    <w:rsid w:val="00656234"/>
    <w:rsid w:val="00656CC1"/>
    <w:rsid w:val="0067125A"/>
    <w:rsid w:val="006873D0"/>
    <w:rsid w:val="006B01C5"/>
    <w:rsid w:val="006B1F5D"/>
    <w:rsid w:val="006B3A16"/>
    <w:rsid w:val="006C49A3"/>
    <w:rsid w:val="006E04BE"/>
    <w:rsid w:val="006E2650"/>
    <w:rsid w:val="006E6005"/>
    <w:rsid w:val="00725D0B"/>
    <w:rsid w:val="00737920"/>
    <w:rsid w:val="007747B5"/>
    <w:rsid w:val="00775484"/>
    <w:rsid w:val="007B0A4F"/>
    <w:rsid w:val="007B3540"/>
    <w:rsid w:val="007B6E9B"/>
    <w:rsid w:val="007C324E"/>
    <w:rsid w:val="007F13D9"/>
    <w:rsid w:val="007F74CD"/>
    <w:rsid w:val="00817BC4"/>
    <w:rsid w:val="00831CC6"/>
    <w:rsid w:val="00833077"/>
    <w:rsid w:val="00856BD5"/>
    <w:rsid w:val="00862213"/>
    <w:rsid w:val="008656E9"/>
    <w:rsid w:val="00870BF4"/>
    <w:rsid w:val="00884898"/>
    <w:rsid w:val="008876FB"/>
    <w:rsid w:val="00896055"/>
    <w:rsid w:val="00897B29"/>
    <w:rsid w:val="008A50E8"/>
    <w:rsid w:val="008A6251"/>
    <w:rsid w:val="008B0620"/>
    <w:rsid w:val="008B20E3"/>
    <w:rsid w:val="008B3706"/>
    <w:rsid w:val="008C182B"/>
    <w:rsid w:val="008C2DE5"/>
    <w:rsid w:val="008C4D6D"/>
    <w:rsid w:val="00911670"/>
    <w:rsid w:val="00936A1E"/>
    <w:rsid w:val="0097462C"/>
    <w:rsid w:val="00975138"/>
    <w:rsid w:val="009B7967"/>
    <w:rsid w:val="009D6771"/>
    <w:rsid w:val="009F5D94"/>
    <w:rsid w:val="00A02CDC"/>
    <w:rsid w:val="00A03670"/>
    <w:rsid w:val="00A04F11"/>
    <w:rsid w:val="00A272CA"/>
    <w:rsid w:val="00A333DF"/>
    <w:rsid w:val="00A33659"/>
    <w:rsid w:val="00A34859"/>
    <w:rsid w:val="00A34F06"/>
    <w:rsid w:val="00A42389"/>
    <w:rsid w:val="00A434C1"/>
    <w:rsid w:val="00A51AE5"/>
    <w:rsid w:val="00A53BD3"/>
    <w:rsid w:val="00A73599"/>
    <w:rsid w:val="00A83CCF"/>
    <w:rsid w:val="00A964EC"/>
    <w:rsid w:val="00AA01E9"/>
    <w:rsid w:val="00AA5C2B"/>
    <w:rsid w:val="00AC2B3F"/>
    <w:rsid w:val="00AD6719"/>
    <w:rsid w:val="00AF32C6"/>
    <w:rsid w:val="00AF3BC1"/>
    <w:rsid w:val="00AF4B6F"/>
    <w:rsid w:val="00B23ADD"/>
    <w:rsid w:val="00B243CB"/>
    <w:rsid w:val="00B278A3"/>
    <w:rsid w:val="00B36E17"/>
    <w:rsid w:val="00B51D2A"/>
    <w:rsid w:val="00B521FD"/>
    <w:rsid w:val="00B61CD2"/>
    <w:rsid w:val="00B72C3F"/>
    <w:rsid w:val="00B762EF"/>
    <w:rsid w:val="00B763EC"/>
    <w:rsid w:val="00B948C7"/>
    <w:rsid w:val="00BB6B22"/>
    <w:rsid w:val="00BC11C0"/>
    <w:rsid w:val="00BD0B39"/>
    <w:rsid w:val="00BD6F6D"/>
    <w:rsid w:val="00BE3857"/>
    <w:rsid w:val="00C00DB9"/>
    <w:rsid w:val="00C11B68"/>
    <w:rsid w:val="00C25DDE"/>
    <w:rsid w:val="00C32948"/>
    <w:rsid w:val="00C62D87"/>
    <w:rsid w:val="00C733AD"/>
    <w:rsid w:val="00C906B3"/>
    <w:rsid w:val="00C91DB1"/>
    <w:rsid w:val="00C928E1"/>
    <w:rsid w:val="00C95170"/>
    <w:rsid w:val="00CA4159"/>
    <w:rsid w:val="00CA475C"/>
    <w:rsid w:val="00CC7427"/>
    <w:rsid w:val="00CD1150"/>
    <w:rsid w:val="00CD46B3"/>
    <w:rsid w:val="00CD49FC"/>
    <w:rsid w:val="00CD7650"/>
    <w:rsid w:val="00CF0A30"/>
    <w:rsid w:val="00CF0DD3"/>
    <w:rsid w:val="00CF1C42"/>
    <w:rsid w:val="00D03F2F"/>
    <w:rsid w:val="00D10AB4"/>
    <w:rsid w:val="00D355FA"/>
    <w:rsid w:val="00D5338F"/>
    <w:rsid w:val="00D61D97"/>
    <w:rsid w:val="00DB6930"/>
    <w:rsid w:val="00DD3BBC"/>
    <w:rsid w:val="00DE0067"/>
    <w:rsid w:val="00DF06AF"/>
    <w:rsid w:val="00E031FB"/>
    <w:rsid w:val="00E033E9"/>
    <w:rsid w:val="00E157CB"/>
    <w:rsid w:val="00E163C2"/>
    <w:rsid w:val="00E2092B"/>
    <w:rsid w:val="00E23CE4"/>
    <w:rsid w:val="00E25C3B"/>
    <w:rsid w:val="00E34897"/>
    <w:rsid w:val="00E439A2"/>
    <w:rsid w:val="00E62BB8"/>
    <w:rsid w:val="00E6538C"/>
    <w:rsid w:val="00E76372"/>
    <w:rsid w:val="00E92C77"/>
    <w:rsid w:val="00EB749D"/>
    <w:rsid w:val="00EC2120"/>
    <w:rsid w:val="00ED096A"/>
    <w:rsid w:val="00EE346E"/>
    <w:rsid w:val="00EF19EC"/>
    <w:rsid w:val="00F06455"/>
    <w:rsid w:val="00F2200A"/>
    <w:rsid w:val="00F425B6"/>
    <w:rsid w:val="00F42E4D"/>
    <w:rsid w:val="00F43B13"/>
    <w:rsid w:val="00F63A48"/>
    <w:rsid w:val="00F63F0B"/>
    <w:rsid w:val="00F8661C"/>
    <w:rsid w:val="00F87253"/>
    <w:rsid w:val="00FA4660"/>
    <w:rsid w:val="00FA5465"/>
    <w:rsid w:val="00FB17B8"/>
    <w:rsid w:val="00FB45A6"/>
    <w:rsid w:val="00FC716F"/>
    <w:rsid w:val="00FE4008"/>
    <w:rsid w:val="00FF657E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10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6719"/>
  </w:style>
  <w:style w:type="paragraph" w:styleId="Stopka">
    <w:name w:val="footer"/>
    <w:basedOn w:val="Normalny"/>
    <w:link w:val="StopkaZnak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customStyle="1" w:styleId="Punkt">
    <w:name w:val="Punkt"/>
    <w:basedOn w:val="Normalny"/>
    <w:link w:val="PunktZnak"/>
    <w:qFormat/>
    <w:rsid w:val="00055CAF"/>
    <w:pPr>
      <w:spacing w:before="60" w:after="0" w:line="240" w:lineRule="auto"/>
      <w:jc w:val="both"/>
    </w:pPr>
    <w:rPr>
      <w:rFonts w:ascii="Arial Narrow" w:eastAsia="Times New Roman" w:hAnsi="Arial Narrow" w:cs="Arial"/>
      <w:kern w:val="0"/>
      <w:szCs w:val="28"/>
      <w:lang w:eastAsia="pl-PL"/>
      <w14:ligatures w14:val="none"/>
    </w:rPr>
  </w:style>
  <w:style w:type="character" w:customStyle="1" w:styleId="PunktZnak">
    <w:name w:val="Punkt Znak"/>
    <w:basedOn w:val="Domylnaczcionkaakapitu"/>
    <w:link w:val="Punkt"/>
    <w:rsid w:val="00055CAF"/>
    <w:rPr>
      <w:rFonts w:ascii="Arial Narrow" w:eastAsia="Times New Roman" w:hAnsi="Arial Narrow" w:cs="Arial"/>
      <w:kern w:val="0"/>
      <w:szCs w:val="28"/>
      <w:lang w:eastAsia="pl-PL"/>
      <w14:ligatures w14:val="none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E2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6D9C-08BC-4830-8682-3ECFC66A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9</Pages>
  <Words>2012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71</cp:revision>
  <dcterms:created xsi:type="dcterms:W3CDTF">2024-09-03T13:18:00Z</dcterms:created>
  <dcterms:modified xsi:type="dcterms:W3CDTF">2025-01-20T21:07:00Z</dcterms:modified>
</cp:coreProperties>
</file>