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1770" w14:textId="77777777" w:rsidR="00AF1C3E" w:rsidRPr="00D04CED" w:rsidRDefault="00131117" w:rsidP="00AF1C3E">
      <w:pPr>
        <w:widowControl/>
        <w:jc w:val="both"/>
        <w:rPr>
          <w:rFonts w:asciiTheme="minorHAnsi" w:hAnsiTheme="minorHAnsi" w:cstheme="minorHAnsi"/>
          <w:b/>
        </w:rPr>
      </w:pPr>
      <w:r w:rsidRPr="00D04CED">
        <w:rPr>
          <w:rFonts w:asciiTheme="minorHAnsi" w:hAnsiTheme="minorHAnsi" w:cstheme="minorHAnsi"/>
          <w:b/>
        </w:rPr>
        <w:t>Tom III</w:t>
      </w:r>
      <w:r w:rsidR="00AF1C3E" w:rsidRPr="00D04CED">
        <w:rPr>
          <w:rFonts w:asciiTheme="minorHAnsi" w:hAnsiTheme="minorHAnsi" w:cstheme="minorHAnsi"/>
          <w:b/>
        </w:rPr>
        <w:t xml:space="preserve"> SWZ</w:t>
      </w:r>
    </w:p>
    <w:p w14:paraId="41D01771" w14:textId="24D84507" w:rsidR="00AF1C3E" w:rsidRPr="00FE0B2F" w:rsidRDefault="00AF1C3E" w:rsidP="00AF1C3E">
      <w:pPr>
        <w:jc w:val="both"/>
        <w:rPr>
          <w:rFonts w:asciiTheme="minorHAnsi" w:hAnsiTheme="minorHAnsi" w:cstheme="minorHAnsi"/>
        </w:rPr>
      </w:pPr>
      <w:r w:rsidRPr="00D04CED">
        <w:rPr>
          <w:rFonts w:asciiTheme="minorHAnsi" w:hAnsiTheme="minorHAnsi" w:cstheme="minorHAnsi"/>
        </w:rPr>
        <w:t xml:space="preserve">na </w:t>
      </w:r>
      <w:r w:rsidR="00795AC8" w:rsidRPr="00D04CED">
        <w:rPr>
          <w:rFonts w:asciiTheme="minorHAnsi" w:hAnsiTheme="minorHAnsi" w:cstheme="minorHAnsi"/>
        </w:rPr>
        <w:t>dostawę</w:t>
      </w:r>
      <w:r w:rsidRPr="00D04CED">
        <w:rPr>
          <w:rFonts w:asciiTheme="minorHAnsi" w:hAnsiTheme="minorHAnsi" w:cstheme="minorHAnsi"/>
        </w:rPr>
        <w:t xml:space="preserve"> pn.: „</w:t>
      </w:r>
      <w:r w:rsidR="00C54C09" w:rsidRPr="00FE0B2F">
        <w:rPr>
          <w:rFonts w:asciiTheme="minorHAnsi" w:hAnsiTheme="minorHAnsi" w:cstheme="minorHAnsi"/>
        </w:rPr>
        <w:t>Sukcesywna dostawa artykułów spożywczych na potrzeby wyżywienia dzieci</w:t>
      </w:r>
      <w:r w:rsidR="00C54C09" w:rsidRPr="00FE0B2F">
        <w:rPr>
          <w:rFonts w:asciiTheme="minorHAnsi" w:hAnsiTheme="minorHAnsi" w:cstheme="minorHAnsi"/>
        </w:rPr>
        <w:br/>
        <w:t>ze Szkoły Podstawowej Nr 2 w Pruszczu Gdańskim</w:t>
      </w:r>
      <w:r w:rsidRPr="00FE0B2F">
        <w:rPr>
          <w:rFonts w:asciiTheme="minorHAnsi" w:hAnsiTheme="minorHAnsi" w:cstheme="minorHAnsi"/>
        </w:rPr>
        <w:t>”</w:t>
      </w:r>
    </w:p>
    <w:p w14:paraId="41D01772" w14:textId="689AAA0E" w:rsidR="00BB1E76" w:rsidRPr="00767198" w:rsidRDefault="00BB1E76" w:rsidP="00AF1C3E">
      <w:pPr>
        <w:tabs>
          <w:tab w:val="left" w:pos="990"/>
          <w:tab w:val="center" w:pos="4818"/>
        </w:tabs>
        <w:autoSpaceDE w:val="0"/>
        <w:jc w:val="center"/>
        <w:rPr>
          <w:rFonts w:asciiTheme="minorHAnsi" w:hAnsiTheme="minorHAnsi" w:cstheme="minorHAnsi"/>
          <w:b/>
          <w:bCs/>
          <w:sz w:val="24"/>
          <w:szCs w:val="24"/>
        </w:rPr>
      </w:pPr>
    </w:p>
    <w:p w14:paraId="41D01773" w14:textId="77777777" w:rsidR="00AF1C3E" w:rsidRPr="00767198" w:rsidRDefault="00AF1C3E" w:rsidP="00AF1C3E">
      <w:pPr>
        <w:tabs>
          <w:tab w:val="left" w:pos="990"/>
          <w:tab w:val="center" w:pos="4818"/>
        </w:tabs>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UMOWA (wzór)</w:t>
      </w:r>
    </w:p>
    <w:p w14:paraId="41D01774" w14:textId="77777777" w:rsidR="00AF1C3E" w:rsidRPr="00767198" w:rsidRDefault="00AF1C3E" w:rsidP="00AF1C3E">
      <w:pPr>
        <w:tabs>
          <w:tab w:val="left" w:pos="3600"/>
        </w:tabs>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Nr ……………</w:t>
      </w:r>
      <w:r w:rsidR="00295FD6" w:rsidRPr="00767198">
        <w:rPr>
          <w:rFonts w:asciiTheme="minorHAnsi" w:hAnsiTheme="minorHAnsi" w:cstheme="minorHAnsi"/>
          <w:b/>
          <w:bCs/>
          <w:sz w:val="24"/>
          <w:szCs w:val="24"/>
        </w:rPr>
        <w:t>…</w:t>
      </w:r>
      <w:r w:rsidRPr="00767198">
        <w:rPr>
          <w:rFonts w:asciiTheme="minorHAnsi" w:hAnsiTheme="minorHAnsi" w:cstheme="minorHAnsi"/>
          <w:b/>
          <w:bCs/>
          <w:sz w:val="24"/>
          <w:szCs w:val="24"/>
        </w:rPr>
        <w:t>…</w:t>
      </w:r>
      <w:r w:rsidR="001541C4" w:rsidRPr="00767198">
        <w:rPr>
          <w:rFonts w:asciiTheme="minorHAnsi" w:hAnsiTheme="minorHAnsi" w:cstheme="minorHAnsi"/>
          <w:b/>
          <w:bCs/>
          <w:sz w:val="24"/>
          <w:szCs w:val="24"/>
        </w:rPr>
        <w:t>…</w:t>
      </w:r>
    </w:p>
    <w:p w14:paraId="41D01775" w14:textId="176598D0" w:rsidR="00AF1C3E" w:rsidRPr="00767198" w:rsidRDefault="00AF1C3E" w:rsidP="00AF1C3E">
      <w:pPr>
        <w:autoSpaceDE w:val="0"/>
        <w:jc w:val="center"/>
        <w:rPr>
          <w:rFonts w:asciiTheme="minorHAnsi" w:hAnsiTheme="minorHAnsi" w:cstheme="minorHAnsi"/>
          <w:sz w:val="24"/>
          <w:szCs w:val="24"/>
        </w:rPr>
      </w:pPr>
      <w:r w:rsidRPr="00767198">
        <w:rPr>
          <w:rFonts w:asciiTheme="minorHAnsi" w:hAnsiTheme="minorHAnsi" w:cstheme="minorHAnsi"/>
          <w:sz w:val="24"/>
          <w:szCs w:val="24"/>
        </w:rPr>
        <w:t>zawarta w Pruszczu Gdańskim, dnia ……………… 20</w:t>
      </w:r>
      <w:r w:rsidR="000A51E1" w:rsidRPr="00767198">
        <w:rPr>
          <w:rFonts w:asciiTheme="minorHAnsi" w:hAnsiTheme="minorHAnsi" w:cstheme="minorHAnsi"/>
          <w:sz w:val="24"/>
          <w:szCs w:val="24"/>
        </w:rPr>
        <w:t>…..</w:t>
      </w:r>
      <w:r w:rsidRPr="00767198">
        <w:rPr>
          <w:rFonts w:asciiTheme="minorHAnsi" w:hAnsiTheme="minorHAnsi" w:cstheme="minorHAnsi"/>
          <w:sz w:val="24"/>
          <w:szCs w:val="24"/>
        </w:rPr>
        <w:t xml:space="preserve"> r.</w:t>
      </w:r>
    </w:p>
    <w:p w14:paraId="41D01776" w14:textId="77777777" w:rsidR="00AF1C3E" w:rsidRPr="00767198" w:rsidRDefault="00AF1C3E" w:rsidP="00AF1C3E">
      <w:pPr>
        <w:autoSpaceDE w:val="0"/>
        <w:jc w:val="center"/>
        <w:rPr>
          <w:rFonts w:asciiTheme="minorHAnsi" w:hAnsiTheme="minorHAnsi" w:cstheme="minorHAnsi"/>
          <w:b/>
          <w:bCs/>
          <w:sz w:val="24"/>
          <w:szCs w:val="24"/>
        </w:rPr>
      </w:pPr>
    </w:p>
    <w:p w14:paraId="41D01777" w14:textId="46D9AA29" w:rsidR="00AF1C3E" w:rsidRPr="00767198" w:rsidRDefault="00AF1C3E" w:rsidP="00AF1C3E">
      <w:pPr>
        <w:autoSpaceDE w:val="0"/>
        <w:jc w:val="both"/>
        <w:rPr>
          <w:rFonts w:asciiTheme="minorHAnsi" w:hAnsiTheme="minorHAnsi" w:cstheme="minorHAnsi"/>
          <w:sz w:val="24"/>
          <w:szCs w:val="24"/>
        </w:rPr>
      </w:pPr>
      <w:r w:rsidRPr="00767198">
        <w:rPr>
          <w:rFonts w:asciiTheme="minorHAnsi" w:hAnsiTheme="minorHAnsi" w:cstheme="minorHAnsi"/>
          <w:sz w:val="24"/>
          <w:szCs w:val="24"/>
        </w:rPr>
        <w:t xml:space="preserve">po przeprowadzeniu – w trybie podstawowym – wariant I </w:t>
      </w:r>
      <w:r w:rsidR="009E3A11" w:rsidRPr="00767198">
        <w:rPr>
          <w:rFonts w:asciiTheme="minorHAnsi" w:hAnsiTheme="minorHAnsi" w:cstheme="minorHAnsi"/>
          <w:sz w:val="24"/>
          <w:szCs w:val="24"/>
        </w:rPr>
        <w:t xml:space="preserve">– </w:t>
      </w:r>
      <w:r w:rsidRPr="00767198">
        <w:rPr>
          <w:rFonts w:asciiTheme="minorHAnsi" w:hAnsiTheme="minorHAnsi" w:cstheme="minorHAnsi"/>
          <w:sz w:val="24"/>
          <w:szCs w:val="24"/>
        </w:rPr>
        <w:t>bez negocjacji – p</w:t>
      </w:r>
      <w:r w:rsidR="0022033E" w:rsidRPr="00767198">
        <w:rPr>
          <w:rFonts w:asciiTheme="minorHAnsi" w:hAnsiTheme="minorHAnsi" w:cstheme="minorHAnsi"/>
          <w:sz w:val="24"/>
          <w:szCs w:val="24"/>
        </w:rPr>
        <w:t>rzez Zamawiającego postępowania</w:t>
      </w:r>
      <w:r w:rsidR="004D0448" w:rsidRPr="00767198">
        <w:rPr>
          <w:rFonts w:asciiTheme="minorHAnsi" w:hAnsiTheme="minorHAnsi" w:cstheme="minorHAnsi"/>
          <w:sz w:val="24"/>
          <w:szCs w:val="24"/>
        </w:rPr>
        <w:t xml:space="preserve"> nr ZP.271.</w:t>
      </w:r>
      <w:r w:rsidR="00C54C09">
        <w:rPr>
          <w:rFonts w:asciiTheme="minorHAnsi" w:hAnsiTheme="minorHAnsi" w:cstheme="minorHAnsi"/>
          <w:sz w:val="24"/>
          <w:szCs w:val="24"/>
        </w:rPr>
        <w:t>2</w:t>
      </w:r>
      <w:r w:rsidRPr="00767198">
        <w:rPr>
          <w:rFonts w:asciiTheme="minorHAnsi" w:hAnsiTheme="minorHAnsi" w:cstheme="minorHAnsi"/>
          <w:sz w:val="24"/>
          <w:szCs w:val="24"/>
        </w:rPr>
        <w:t>.202</w:t>
      </w:r>
      <w:r w:rsidR="00BB3526" w:rsidRPr="00767198">
        <w:rPr>
          <w:rFonts w:asciiTheme="minorHAnsi" w:hAnsiTheme="minorHAnsi" w:cstheme="minorHAnsi"/>
          <w:sz w:val="24"/>
          <w:szCs w:val="24"/>
        </w:rPr>
        <w:t>4</w:t>
      </w:r>
      <w:r w:rsidRPr="00767198">
        <w:rPr>
          <w:rFonts w:asciiTheme="minorHAnsi" w:hAnsiTheme="minorHAnsi" w:cstheme="minorHAnsi"/>
          <w:sz w:val="24"/>
          <w:szCs w:val="24"/>
        </w:rPr>
        <w:t xml:space="preserve"> o udzielenie zamówienia publicznego, </w:t>
      </w:r>
      <w:r w:rsidR="009E3A11" w:rsidRPr="00767198">
        <w:rPr>
          <w:rFonts w:asciiTheme="minorHAnsi" w:hAnsiTheme="minorHAnsi" w:cstheme="minorHAnsi"/>
          <w:sz w:val="24"/>
          <w:szCs w:val="24"/>
        </w:rPr>
        <w:br/>
      </w:r>
      <w:r w:rsidRPr="00767198">
        <w:rPr>
          <w:rFonts w:asciiTheme="minorHAnsi" w:hAnsiTheme="minorHAnsi" w:cstheme="minorHAnsi"/>
          <w:sz w:val="24"/>
          <w:szCs w:val="24"/>
        </w:rPr>
        <w:t>w którym – jako najkorzystniejsza została wybrana oferta Wykonawcy,</w:t>
      </w:r>
    </w:p>
    <w:p w14:paraId="3B8DEA07" w14:textId="77777777" w:rsidR="00A322FF" w:rsidRPr="00767198" w:rsidRDefault="00A322FF" w:rsidP="00AF1C3E">
      <w:pPr>
        <w:autoSpaceDE w:val="0"/>
        <w:jc w:val="center"/>
        <w:rPr>
          <w:rFonts w:asciiTheme="minorHAnsi" w:hAnsiTheme="minorHAnsi" w:cstheme="minorHAnsi"/>
          <w:b/>
          <w:bCs/>
          <w:sz w:val="24"/>
          <w:szCs w:val="24"/>
        </w:rPr>
      </w:pPr>
    </w:p>
    <w:p w14:paraId="1A7B4BCE" w14:textId="0717EB04" w:rsidR="00A322FF" w:rsidRPr="00767198" w:rsidRDefault="00AF1C3E" w:rsidP="00A322FF">
      <w:pPr>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 xml:space="preserve">o </w:t>
      </w:r>
      <w:r w:rsidR="00795AC8" w:rsidRPr="00767198">
        <w:rPr>
          <w:rFonts w:asciiTheme="minorHAnsi" w:hAnsiTheme="minorHAnsi" w:cstheme="minorHAnsi"/>
          <w:b/>
          <w:bCs/>
          <w:sz w:val="24"/>
          <w:szCs w:val="24"/>
        </w:rPr>
        <w:t>dostawę</w:t>
      </w:r>
      <w:r w:rsidR="004A79F0" w:rsidRPr="00767198">
        <w:rPr>
          <w:rFonts w:asciiTheme="minorHAnsi" w:hAnsiTheme="minorHAnsi" w:cstheme="minorHAnsi"/>
          <w:b/>
          <w:bCs/>
          <w:sz w:val="24"/>
          <w:szCs w:val="24"/>
        </w:rPr>
        <w:t xml:space="preserve"> </w:t>
      </w:r>
    </w:p>
    <w:p w14:paraId="41D0177B" w14:textId="3942C68D" w:rsidR="00AF1C3E" w:rsidRPr="00767198" w:rsidRDefault="00AF1C3E" w:rsidP="00907614">
      <w:pPr>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pod nazwą „</w:t>
      </w:r>
      <w:r w:rsidR="00C54C09" w:rsidRPr="00C54C09">
        <w:rPr>
          <w:rFonts w:asciiTheme="minorHAnsi" w:hAnsiTheme="minorHAnsi" w:cstheme="minorHAnsi"/>
          <w:b/>
          <w:bCs/>
          <w:sz w:val="24"/>
          <w:szCs w:val="24"/>
        </w:rPr>
        <w:t>Sukcesywna dostawa artykułów spożywczych na potrzeby wyżywienia dzieci</w:t>
      </w:r>
      <w:r w:rsidR="00C54C09" w:rsidRPr="00C54C09">
        <w:rPr>
          <w:rFonts w:asciiTheme="minorHAnsi" w:hAnsiTheme="minorHAnsi" w:cstheme="minorHAnsi"/>
          <w:b/>
          <w:bCs/>
          <w:sz w:val="24"/>
          <w:szCs w:val="24"/>
        </w:rPr>
        <w:br/>
        <w:t>ze Szkoły Podstawowej Nr 2 w Pruszczu Gdańskim</w:t>
      </w:r>
      <w:r w:rsidRPr="00767198">
        <w:rPr>
          <w:rFonts w:asciiTheme="minorHAnsi" w:hAnsiTheme="minorHAnsi" w:cstheme="minorHAnsi"/>
          <w:b/>
          <w:bCs/>
          <w:sz w:val="24"/>
          <w:szCs w:val="24"/>
        </w:rPr>
        <w:t>”</w:t>
      </w:r>
    </w:p>
    <w:p w14:paraId="41D0177C" w14:textId="77777777" w:rsidR="00AF1C3E" w:rsidRDefault="00AF1C3E" w:rsidP="00AF1C3E">
      <w:pPr>
        <w:jc w:val="both"/>
        <w:rPr>
          <w:rFonts w:asciiTheme="minorHAnsi" w:hAnsiTheme="minorHAnsi" w:cstheme="minorHAnsi"/>
          <w:sz w:val="24"/>
          <w:szCs w:val="24"/>
        </w:rPr>
      </w:pPr>
    </w:p>
    <w:p w14:paraId="41D0177D" w14:textId="6E6A374A" w:rsidR="00AF1C3E" w:rsidRPr="00767198" w:rsidRDefault="00AF1C3E" w:rsidP="009E3A11">
      <w:pPr>
        <w:jc w:val="both"/>
        <w:rPr>
          <w:rFonts w:asciiTheme="minorHAnsi" w:hAnsiTheme="minorHAnsi" w:cstheme="minorHAnsi"/>
          <w:sz w:val="24"/>
          <w:szCs w:val="24"/>
        </w:rPr>
      </w:pPr>
      <w:r w:rsidRPr="00767198">
        <w:rPr>
          <w:rFonts w:asciiTheme="minorHAnsi" w:hAnsiTheme="minorHAnsi" w:cstheme="minorHAnsi"/>
          <w:sz w:val="24"/>
          <w:szCs w:val="24"/>
        </w:rPr>
        <w:t>polegając</w:t>
      </w:r>
      <w:r w:rsidR="00D04CED">
        <w:rPr>
          <w:rFonts w:asciiTheme="minorHAnsi" w:hAnsiTheme="minorHAnsi" w:cstheme="minorHAnsi"/>
          <w:sz w:val="24"/>
          <w:szCs w:val="24"/>
        </w:rPr>
        <w:t>ą</w:t>
      </w:r>
      <w:r w:rsidRPr="00767198">
        <w:rPr>
          <w:rFonts w:asciiTheme="minorHAnsi" w:hAnsiTheme="minorHAnsi" w:cstheme="minorHAnsi"/>
          <w:sz w:val="24"/>
          <w:szCs w:val="24"/>
        </w:rPr>
        <w:t xml:space="preserve"> na </w:t>
      </w:r>
      <w:r w:rsidR="00795AC8" w:rsidRPr="00767198">
        <w:rPr>
          <w:rFonts w:asciiTheme="minorHAnsi" w:hAnsiTheme="minorHAnsi" w:cstheme="minorHAnsi"/>
          <w:sz w:val="24"/>
          <w:szCs w:val="24"/>
        </w:rPr>
        <w:t xml:space="preserve">sukcesywnej dostawie artykułów spożywczych na potrzeby wyżywienia dzieci </w:t>
      </w:r>
      <w:r w:rsidR="00BB3526" w:rsidRPr="00767198">
        <w:rPr>
          <w:rFonts w:asciiTheme="minorHAnsi" w:hAnsiTheme="minorHAnsi" w:cstheme="minorHAnsi"/>
          <w:sz w:val="24"/>
          <w:szCs w:val="24"/>
        </w:rPr>
        <w:t xml:space="preserve">Szkoły Podstawowej Nr </w:t>
      </w:r>
      <w:r w:rsidR="00C54C09">
        <w:rPr>
          <w:rFonts w:asciiTheme="minorHAnsi" w:hAnsiTheme="minorHAnsi" w:cstheme="minorHAnsi"/>
          <w:sz w:val="24"/>
          <w:szCs w:val="24"/>
        </w:rPr>
        <w:t>2</w:t>
      </w:r>
      <w:r w:rsidR="00454C37" w:rsidRPr="00767198">
        <w:rPr>
          <w:rFonts w:asciiTheme="minorHAnsi" w:hAnsiTheme="minorHAnsi" w:cstheme="minorHAnsi"/>
          <w:sz w:val="24"/>
          <w:szCs w:val="24"/>
        </w:rPr>
        <w:t xml:space="preserve"> </w:t>
      </w:r>
      <w:r w:rsidR="00795AC8" w:rsidRPr="00767198">
        <w:rPr>
          <w:rFonts w:asciiTheme="minorHAnsi" w:hAnsiTheme="minorHAnsi" w:cstheme="minorHAnsi"/>
          <w:sz w:val="24"/>
          <w:szCs w:val="24"/>
        </w:rPr>
        <w:t>w Pruszczu Gdańskim</w:t>
      </w:r>
      <w:r w:rsidR="00D04CED">
        <w:rPr>
          <w:rFonts w:asciiTheme="minorHAnsi" w:hAnsiTheme="minorHAnsi" w:cstheme="minorHAnsi"/>
          <w:sz w:val="24"/>
          <w:szCs w:val="24"/>
        </w:rPr>
        <w:t xml:space="preserve"> – część ……………. Zamówienia</w:t>
      </w:r>
      <w:r w:rsidR="009E3A11" w:rsidRPr="00767198">
        <w:rPr>
          <w:rFonts w:asciiTheme="minorHAnsi" w:hAnsiTheme="minorHAnsi" w:cstheme="minorHAnsi"/>
          <w:sz w:val="24"/>
          <w:szCs w:val="24"/>
        </w:rPr>
        <w:t>,</w:t>
      </w:r>
    </w:p>
    <w:p w14:paraId="41D0177E" w14:textId="77777777" w:rsidR="009E3A11" w:rsidRDefault="009E3A11" w:rsidP="00AF1C3E">
      <w:pPr>
        <w:jc w:val="both"/>
        <w:rPr>
          <w:rFonts w:asciiTheme="minorHAnsi" w:hAnsiTheme="minorHAnsi" w:cstheme="minorHAnsi"/>
          <w:sz w:val="24"/>
          <w:szCs w:val="24"/>
        </w:rPr>
      </w:pPr>
    </w:p>
    <w:p w14:paraId="337DF0A7" w14:textId="77777777" w:rsidR="00A322FF" w:rsidRPr="00767198" w:rsidRDefault="00A322FF" w:rsidP="00AF1C3E">
      <w:pPr>
        <w:jc w:val="both"/>
        <w:rPr>
          <w:rFonts w:asciiTheme="minorHAnsi" w:hAnsiTheme="minorHAnsi" w:cstheme="minorHAnsi"/>
          <w:sz w:val="24"/>
          <w:szCs w:val="24"/>
        </w:rPr>
      </w:pPr>
    </w:p>
    <w:p w14:paraId="41D0177F" w14:textId="77777777" w:rsidR="00AF1C3E" w:rsidRPr="00767198" w:rsidRDefault="00AF1C3E" w:rsidP="00AF1C3E">
      <w:pPr>
        <w:jc w:val="both"/>
        <w:rPr>
          <w:rFonts w:asciiTheme="minorHAnsi" w:hAnsiTheme="minorHAnsi" w:cstheme="minorHAnsi"/>
          <w:kern w:val="24"/>
          <w:sz w:val="24"/>
          <w:szCs w:val="24"/>
        </w:rPr>
      </w:pPr>
      <w:r w:rsidRPr="00767198">
        <w:rPr>
          <w:rFonts w:asciiTheme="minorHAnsi" w:hAnsiTheme="minorHAnsi" w:cstheme="minorHAnsi"/>
          <w:sz w:val="24"/>
          <w:szCs w:val="24"/>
        </w:rPr>
        <w:t xml:space="preserve">pomiędzy: </w:t>
      </w:r>
    </w:p>
    <w:p w14:paraId="41D01780" w14:textId="6EBB26C5" w:rsidR="00AF1C3E" w:rsidRPr="00767198" w:rsidRDefault="000823FD" w:rsidP="00AF1C3E">
      <w:pPr>
        <w:autoSpaceDE w:val="0"/>
        <w:jc w:val="both"/>
        <w:rPr>
          <w:rFonts w:asciiTheme="minorHAnsi" w:hAnsiTheme="minorHAnsi" w:cstheme="minorHAnsi"/>
          <w:sz w:val="24"/>
          <w:szCs w:val="24"/>
        </w:rPr>
      </w:pPr>
      <w:r w:rsidRPr="00767198">
        <w:rPr>
          <w:rFonts w:asciiTheme="minorHAnsi" w:hAnsiTheme="minorHAnsi" w:cstheme="minorHAnsi"/>
          <w:b/>
          <w:sz w:val="24"/>
          <w:szCs w:val="24"/>
        </w:rPr>
        <w:t xml:space="preserve">Gminą Miejską Pruszcz Gdański </w:t>
      </w:r>
      <w:r w:rsidR="00BB3526" w:rsidRPr="00767198">
        <w:rPr>
          <w:rFonts w:asciiTheme="minorHAnsi" w:hAnsiTheme="minorHAnsi" w:cstheme="minorHAnsi"/>
          <w:b/>
          <w:sz w:val="24"/>
          <w:szCs w:val="24"/>
        </w:rPr>
        <w:t>–</w:t>
      </w:r>
      <w:r w:rsidR="00795AC8" w:rsidRPr="00767198">
        <w:rPr>
          <w:rFonts w:asciiTheme="minorHAnsi" w:hAnsiTheme="minorHAnsi" w:cstheme="minorHAnsi"/>
          <w:b/>
          <w:sz w:val="24"/>
          <w:szCs w:val="24"/>
        </w:rPr>
        <w:t xml:space="preserve"> </w:t>
      </w:r>
      <w:r w:rsidR="00BB3526" w:rsidRPr="00767198">
        <w:rPr>
          <w:rFonts w:asciiTheme="minorHAnsi" w:hAnsiTheme="minorHAnsi" w:cstheme="minorHAnsi"/>
          <w:b/>
          <w:sz w:val="24"/>
          <w:szCs w:val="24"/>
        </w:rPr>
        <w:t xml:space="preserve">Szkołą Podstawową Nr </w:t>
      </w:r>
      <w:r w:rsidR="00A322FF">
        <w:rPr>
          <w:rFonts w:asciiTheme="minorHAnsi" w:hAnsiTheme="minorHAnsi" w:cstheme="minorHAnsi"/>
          <w:b/>
          <w:sz w:val="24"/>
          <w:szCs w:val="24"/>
        </w:rPr>
        <w:t>2</w:t>
      </w:r>
      <w:r w:rsidR="00787C02" w:rsidRPr="00767198">
        <w:rPr>
          <w:rFonts w:asciiTheme="minorHAnsi" w:hAnsiTheme="minorHAnsi" w:cstheme="minorHAnsi"/>
          <w:b/>
          <w:bCs/>
          <w:sz w:val="24"/>
          <w:szCs w:val="24"/>
        </w:rPr>
        <w:t xml:space="preserve"> </w:t>
      </w:r>
      <w:r w:rsidR="00795AC8" w:rsidRPr="00767198">
        <w:rPr>
          <w:rFonts w:asciiTheme="minorHAnsi" w:hAnsiTheme="minorHAnsi" w:cstheme="minorHAnsi"/>
          <w:b/>
          <w:sz w:val="24"/>
          <w:szCs w:val="24"/>
        </w:rPr>
        <w:t>w Pruszczu Gdańskim</w:t>
      </w:r>
      <w:r w:rsidRPr="00767198">
        <w:rPr>
          <w:rFonts w:asciiTheme="minorHAnsi" w:hAnsiTheme="minorHAnsi" w:cstheme="minorHAnsi"/>
          <w:b/>
          <w:sz w:val="24"/>
          <w:szCs w:val="24"/>
        </w:rPr>
        <w:t xml:space="preserve"> </w:t>
      </w:r>
      <w:r w:rsidR="00A322FF">
        <w:rPr>
          <w:rFonts w:asciiTheme="minorHAnsi" w:hAnsiTheme="minorHAnsi" w:cstheme="minorHAnsi"/>
          <w:b/>
          <w:sz w:val="24"/>
          <w:szCs w:val="24"/>
        </w:rPr>
        <w:br/>
      </w:r>
      <w:r w:rsidR="00AF1C3E" w:rsidRPr="00767198">
        <w:rPr>
          <w:rFonts w:asciiTheme="minorHAnsi" w:hAnsiTheme="minorHAnsi" w:cstheme="minorHAnsi"/>
          <w:sz w:val="24"/>
          <w:szCs w:val="24"/>
        </w:rPr>
        <w:t xml:space="preserve">(83-000 Pruszcz Gdański, ul. </w:t>
      </w:r>
      <w:r w:rsidR="00A322FF">
        <w:rPr>
          <w:rFonts w:asciiTheme="minorHAnsi" w:hAnsiTheme="minorHAnsi" w:cstheme="minorHAnsi"/>
          <w:sz w:val="24"/>
          <w:szCs w:val="24"/>
        </w:rPr>
        <w:t>Tysiąclecia 5</w:t>
      </w:r>
      <w:r w:rsidR="00AF1C3E" w:rsidRPr="00767198">
        <w:rPr>
          <w:rFonts w:asciiTheme="minorHAnsi" w:hAnsiTheme="minorHAnsi" w:cstheme="minorHAnsi"/>
          <w:sz w:val="24"/>
          <w:szCs w:val="24"/>
        </w:rPr>
        <w:t>),</w:t>
      </w:r>
    </w:p>
    <w:p w14:paraId="41D01781" w14:textId="77777777" w:rsidR="00AF1C3E" w:rsidRPr="00767198" w:rsidRDefault="00AF1C3E" w:rsidP="00AF1C3E">
      <w:pPr>
        <w:autoSpaceDE w:val="0"/>
        <w:jc w:val="both"/>
        <w:rPr>
          <w:rFonts w:asciiTheme="minorHAnsi" w:hAnsiTheme="minorHAnsi" w:cstheme="minorHAnsi"/>
          <w:sz w:val="24"/>
          <w:szCs w:val="24"/>
        </w:rPr>
      </w:pPr>
      <w:r w:rsidRPr="00767198">
        <w:rPr>
          <w:rFonts w:asciiTheme="minorHAnsi" w:hAnsiTheme="minorHAnsi" w:cstheme="minorHAnsi"/>
          <w:sz w:val="24"/>
          <w:szCs w:val="24"/>
        </w:rPr>
        <w:t>reprezentowaną przez: ……………………</w:t>
      </w:r>
      <w:r w:rsidR="00747894" w:rsidRPr="00767198">
        <w:rPr>
          <w:rFonts w:asciiTheme="minorHAnsi" w:hAnsiTheme="minorHAnsi" w:cstheme="minorHAnsi"/>
          <w:sz w:val="24"/>
          <w:szCs w:val="24"/>
        </w:rPr>
        <w:t>……………………………………………………………………...</w:t>
      </w:r>
      <w:r w:rsidRPr="00767198">
        <w:rPr>
          <w:rFonts w:asciiTheme="minorHAnsi" w:hAnsiTheme="minorHAnsi" w:cstheme="minorHAnsi"/>
          <w:sz w:val="24"/>
          <w:szCs w:val="24"/>
        </w:rPr>
        <w:t xml:space="preserve">………, </w:t>
      </w:r>
    </w:p>
    <w:p w14:paraId="41D01782" w14:textId="77777777" w:rsidR="00AF1C3E" w:rsidRPr="00767198" w:rsidRDefault="00AF1C3E" w:rsidP="00AF1C3E">
      <w:pPr>
        <w:autoSpaceDE w:val="0"/>
        <w:rPr>
          <w:rFonts w:asciiTheme="minorHAnsi" w:hAnsiTheme="minorHAnsi" w:cstheme="minorHAnsi"/>
          <w:sz w:val="24"/>
          <w:szCs w:val="24"/>
        </w:rPr>
      </w:pPr>
      <w:r w:rsidRPr="00767198">
        <w:rPr>
          <w:rFonts w:asciiTheme="minorHAnsi" w:hAnsiTheme="minorHAnsi" w:cstheme="minorHAnsi"/>
          <w:sz w:val="24"/>
          <w:szCs w:val="24"/>
        </w:rPr>
        <w:t xml:space="preserve">– zwaną w niniejszej Umowie </w:t>
      </w:r>
      <w:r w:rsidRPr="00767198">
        <w:rPr>
          <w:rFonts w:asciiTheme="minorHAnsi" w:hAnsiTheme="minorHAnsi" w:cstheme="minorHAnsi"/>
          <w:b/>
          <w:bCs/>
          <w:sz w:val="24"/>
          <w:szCs w:val="24"/>
        </w:rPr>
        <w:t>„Zamawiającym”,</w:t>
      </w:r>
    </w:p>
    <w:p w14:paraId="41D01783" w14:textId="77777777" w:rsidR="00AF1C3E" w:rsidRPr="00767198" w:rsidRDefault="00AF1C3E" w:rsidP="00AF1C3E">
      <w:pPr>
        <w:autoSpaceDE w:val="0"/>
        <w:rPr>
          <w:rFonts w:asciiTheme="minorHAnsi" w:hAnsiTheme="minorHAnsi" w:cstheme="minorHAnsi"/>
          <w:sz w:val="24"/>
          <w:szCs w:val="24"/>
        </w:rPr>
      </w:pPr>
      <w:r w:rsidRPr="00767198">
        <w:rPr>
          <w:rFonts w:asciiTheme="minorHAnsi" w:hAnsiTheme="minorHAnsi" w:cstheme="minorHAnsi"/>
          <w:sz w:val="24"/>
          <w:szCs w:val="24"/>
        </w:rPr>
        <w:t xml:space="preserve">a </w:t>
      </w:r>
    </w:p>
    <w:p w14:paraId="41D01784" w14:textId="77777777" w:rsidR="00AF1C3E" w:rsidRPr="00767198" w:rsidRDefault="00AF1C3E" w:rsidP="00AF1C3E">
      <w:pPr>
        <w:widowControl/>
        <w:jc w:val="both"/>
        <w:rPr>
          <w:rFonts w:asciiTheme="minorHAnsi" w:hAnsiTheme="minorHAnsi" w:cstheme="minorHAnsi"/>
          <w:sz w:val="24"/>
          <w:szCs w:val="24"/>
        </w:rPr>
      </w:pPr>
      <w:r w:rsidRPr="00767198">
        <w:rPr>
          <w:rFonts w:asciiTheme="minorHAnsi" w:hAnsiTheme="minorHAnsi" w:cstheme="minorHAnsi"/>
          <w:sz w:val="24"/>
          <w:szCs w:val="24"/>
        </w:rPr>
        <w:t>…………………………………………………………………………………………………………………………………………</w:t>
      </w:r>
      <w:r w:rsidR="00747894" w:rsidRPr="00767198">
        <w:rPr>
          <w:rFonts w:asciiTheme="minorHAnsi" w:hAnsiTheme="minorHAnsi" w:cstheme="minorHAnsi"/>
          <w:sz w:val="24"/>
          <w:szCs w:val="24"/>
        </w:rPr>
        <w:t>,</w:t>
      </w:r>
    </w:p>
    <w:p w14:paraId="41D01785" w14:textId="77777777" w:rsidR="00AF1C3E" w:rsidRPr="00767198" w:rsidRDefault="00AF1C3E" w:rsidP="00AF1C3E">
      <w:pPr>
        <w:autoSpaceDE w:val="0"/>
        <w:jc w:val="both"/>
        <w:rPr>
          <w:rFonts w:asciiTheme="minorHAnsi" w:hAnsiTheme="minorHAnsi" w:cstheme="minorHAnsi"/>
          <w:b/>
          <w:bCs/>
          <w:sz w:val="24"/>
          <w:szCs w:val="24"/>
        </w:rPr>
      </w:pPr>
      <w:r w:rsidRPr="00767198">
        <w:rPr>
          <w:rFonts w:asciiTheme="minorHAnsi" w:hAnsiTheme="minorHAnsi" w:cstheme="minorHAnsi"/>
          <w:sz w:val="24"/>
          <w:szCs w:val="24"/>
        </w:rPr>
        <w:t>– zwanym w niniejszej Umowie</w:t>
      </w:r>
      <w:r w:rsidRPr="00767198">
        <w:rPr>
          <w:rFonts w:asciiTheme="minorHAnsi" w:hAnsiTheme="minorHAnsi" w:cstheme="minorHAnsi"/>
          <w:b/>
          <w:bCs/>
          <w:sz w:val="24"/>
          <w:szCs w:val="24"/>
        </w:rPr>
        <w:t xml:space="preserve"> „Wykonawcą”.</w:t>
      </w:r>
    </w:p>
    <w:p w14:paraId="41D01786" w14:textId="77777777" w:rsidR="00AF1C3E" w:rsidRPr="00767198" w:rsidRDefault="00AF1C3E" w:rsidP="00AF1C3E">
      <w:pPr>
        <w:autoSpaceDE w:val="0"/>
        <w:rPr>
          <w:rFonts w:asciiTheme="minorHAnsi" w:hAnsiTheme="minorHAnsi" w:cstheme="minorHAnsi"/>
          <w:sz w:val="24"/>
          <w:szCs w:val="24"/>
        </w:rPr>
      </w:pPr>
    </w:p>
    <w:p w14:paraId="41D01787" w14:textId="77777777" w:rsidR="00AF1C3E" w:rsidRPr="00767198" w:rsidRDefault="00AF1C3E" w:rsidP="00AF1C3E">
      <w:pPr>
        <w:autoSpaceDE w:val="0"/>
        <w:rPr>
          <w:rFonts w:asciiTheme="minorHAnsi" w:hAnsiTheme="minorHAnsi" w:cstheme="minorHAnsi"/>
          <w:b/>
          <w:sz w:val="24"/>
          <w:szCs w:val="24"/>
        </w:rPr>
      </w:pPr>
      <w:r w:rsidRPr="00767198">
        <w:rPr>
          <w:rFonts w:asciiTheme="minorHAnsi" w:hAnsiTheme="minorHAnsi" w:cstheme="minorHAnsi"/>
          <w:b/>
          <w:sz w:val="24"/>
          <w:szCs w:val="24"/>
        </w:rPr>
        <w:t>Zamawiający i Wykonawca zawierają Umowę o następującej treści:</w:t>
      </w:r>
    </w:p>
    <w:p w14:paraId="41D01788" w14:textId="77777777" w:rsidR="00AF1C3E" w:rsidRPr="00767198" w:rsidRDefault="00AF1C3E" w:rsidP="00AF1C3E">
      <w:pPr>
        <w:rPr>
          <w:rFonts w:asciiTheme="minorHAnsi" w:hAnsiTheme="minorHAnsi" w:cstheme="minorHAnsi"/>
          <w:sz w:val="24"/>
          <w:szCs w:val="24"/>
        </w:rPr>
      </w:pPr>
    </w:p>
    <w:p w14:paraId="41D01789" w14:textId="77777777" w:rsidR="00F51081" w:rsidRPr="00767198" w:rsidRDefault="00F51081" w:rsidP="00AF1C3E">
      <w:pPr>
        <w:jc w:val="center"/>
        <w:rPr>
          <w:rFonts w:asciiTheme="minorHAnsi" w:hAnsiTheme="minorHAnsi" w:cstheme="minorHAnsi"/>
          <w:b/>
          <w:sz w:val="24"/>
          <w:szCs w:val="24"/>
        </w:rPr>
        <w:sectPr w:rsidR="00F51081" w:rsidRPr="00767198" w:rsidSect="001653EC">
          <w:pgSz w:w="11906" w:h="16838"/>
          <w:pgMar w:top="1418" w:right="1418" w:bottom="1418" w:left="1418" w:header="709" w:footer="709" w:gutter="0"/>
          <w:cols w:space="708"/>
          <w:docGrid w:linePitch="360"/>
        </w:sectPr>
      </w:pPr>
    </w:p>
    <w:p w14:paraId="4B698B20"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lastRenderedPageBreak/>
        <w:t>§ 1.</w:t>
      </w:r>
    </w:p>
    <w:p w14:paraId="2B0B346D"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PRZEDMIOT UMOWY I WARUNKI REALIZACJI</w:t>
      </w:r>
    </w:p>
    <w:p w14:paraId="67E6FF5B" w14:textId="37B7C69C"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Przedmiotem umowy jest sukcesywna dostawa (partiami) artykułów spożywczych </w:t>
      </w:r>
      <w:r w:rsidR="004A79F0" w:rsidRPr="00767198">
        <w:rPr>
          <w:rFonts w:asciiTheme="minorHAnsi" w:hAnsiTheme="minorHAnsi" w:cstheme="minorHAnsi"/>
          <w:sz w:val="24"/>
          <w:szCs w:val="24"/>
        </w:rPr>
        <w:t xml:space="preserve">– </w:t>
      </w:r>
      <w:r w:rsidR="00FE0B2F">
        <w:rPr>
          <w:rFonts w:asciiTheme="minorHAnsi" w:hAnsiTheme="minorHAnsi" w:cstheme="minorHAnsi"/>
          <w:sz w:val="24"/>
          <w:szCs w:val="24"/>
        </w:rPr>
        <w:br/>
      </w:r>
      <w:r w:rsidR="00787C02" w:rsidRPr="00767198">
        <w:rPr>
          <w:rFonts w:asciiTheme="minorHAnsi" w:hAnsiTheme="minorHAnsi" w:cstheme="minorHAnsi"/>
          <w:sz w:val="24"/>
          <w:szCs w:val="24"/>
        </w:rPr>
        <w:t>w ramach cz. ………. zamówienia</w:t>
      </w:r>
      <w:r w:rsidRPr="00767198">
        <w:rPr>
          <w:rFonts w:asciiTheme="minorHAnsi" w:hAnsiTheme="minorHAnsi" w:cstheme="minorHAnsi"/>
          <w:sz w:val="24"/>
          <w:szCs w:val="24"/>
        </w:rPr>
        <w:t xml:space="preserve">, które co do rodzaju, ilości i cen jednostkowych zostały wyszczególnione w opisie przedmiotu zamówienia </w:t>
      </w:r>
      <w:r w:rsidR="002F28B4" w:rsidRPr="00767198">
        <w:rPr>
          <w:rFonts w:asciiTheme="minorHAnsi" w:hAnsiTheme="minorHAnsi" w:cstheme="minorHAnsi"/>
          <w:sz w:val="24"/>
          <w:szCs w:val="24"/>
        </w:rPr>
        <w:t>oraz ofercie</w:t>
      </w:r>
      <w:r w:rsidRPr="00767198">
        <w:rPr>
          <w:rFonts w:asciiTheme="minorHAnsi" w:hAnsiTheme="minorHAnsi" w:cstheme="minorHAnsi"/>
          <w:sz w:val="24"/>
          <w:szCs w:val="24"/>
        </w:rPr>
        <w:t xml:space="preserve">. </w:t>
      </w:r>
    </w:p>
    <w:p w14:paraId="23DF2405"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wynagrodzenie, o którym mowa w § 3 ust. 1 zawiera wszystkie koszty i składniki związane z wykonaniem umowy oraz warunkami stawianymi przez Zamawiającego w tym: podatek od towarów i usług, koszty dostawy, załadunku, rozładunku, opakowania, ubezpieczenia towaru na czas transportu. </w:t>
      </w:r>
    </w:p>
    <w:p w14:paraId="4275A51D"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zobowiązuje się do: </w:t>
      </w:r>
    </w:p>
    <w:p w14:paraId="364C2672"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posiadającego odpowiednie świadectwa oraz spełniającego obowiązujące wymagania i normy jakościowe, </w:t>
      </w:r>
    </w:p>
    <w:p w14:paraId="226BC63F"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termin przydatności do spożycia nie może być krótszy niż połowa terminu przeznaczonego dla danego produktu,</w:t>
      </w:r>
    </w:p>
    <w:p w14:paraId="1BA128C5"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do Zamawiającego na własne ryzyko i koszt, </w:t>
      </w:r>
    </w:p>
    <w:p w14:paraId="10A5C4CB" w14:textId="468C58C0"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specjalistycznym transportem własnym lub innego przewoźnika, spełniającym obowiązujące wymogi prawne; środek transportu musi spełniać obowiązujące wymogi sanitarne i HACCP do przewozu produktów spożywczych, w odpowiednich opakowaniach (zamknięte, nieuszkodzone), pojemniki plastikowe, z pokrywami, czyste, bez obcych zapachów, powinny być przeznaczone tylko do jednego asortymentu i posiadać atesty do kontaktu z żywnością, </w:t>
      </w:r>
    </w:p>
    <w:p w14:paraId="427B4E34" w14:textId="58DF51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zabezpieczenia należycie przedmiotu zamówienia na czas przewozu</w:t>
      </w:r>
      <w:r w:rsidR="00D04CED">
        <w:rPr>
          <w:rFonts w:asciiTheme="minorHAnsi" w:hAnsiTheme="minorHAnsi" w:cstheme="minorHAnsi"/>
          <w:sz w:val="24"/>
          <w:szCs w:val="24"/>
        </w:rPr>
        <w:t xml:space="preserve"> i rozładunku</w:t>
      </w:r>
      <w:r w:rsidRPr="00767198">
        <w:rPr>
          <w:rFonts w:asciiTheme="minorHAnsi" w:hAnsiTheme="minorHAnsi" w:cstheme="minorHAnsi"/>
          <w:sz w:val="24"/>
          <w:szCs w:val="24"/>
        </w:rPr>
        <w:t xml:space="preserve"> i ponoszenia całkowitej odpowiedzialności za dostawę i jakość dostarczanego towaru, </w:t>
      </w:r>
    </w:p>
    <w:p w14:paraId="0F73EC0C"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ponoszenia odpowiedzialności za braki i wady powstałe w czasie transportu przedmiotu zamówienia oraz ponoszenia wynikających z tego tytułu wszelkich skutków prawnych. </w:t>
      </w:r>
    </w:p>
    <w:p w14:paraId="6D3342F3"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Wykonawca zapewnia dołożenie najwyższej staranności przy realizowaniu złożonych przez Zamawiającego zamówień bieżących, uwzględniając najwyższe standardy i polskie normy.</w:t>
      </w:r>
    </w:p>
    <w:p w14:paraId="629C6620"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przyjmuje do wiadomości, iż w trakcie realizacji umowy ponosi odpowiedzialność odszkodowawczą umowną, jak też deliktową, w tym ponosi odpowiedzialność za szkodę wyrządzoną przez produkt niebezpieczny. </w:t>
      </w:r>
    </w:p>
    <w:p w14:paraId="2506D196"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akceptuje okoliczność, iż Zamawiającemu służy uprawnienie wystąpienia do Powiatowej Stacji Sanitarno-Epidemiologicznej z wnioskiem o kontrolę spełniania przez dostarczony Zamawiającemu produkt norm sanitarnych. W przypadku, gdy w wyniku badania okaże się, że próbka nie spełniała standardów dla żywności i żywienia (dla danego produktu), Wykonawca poniesie koszt badania i zapłaci karę umowną zgodnie z treścią umowy, jak za zwłokę w wykonaniu umowy (niedostarczenie przedmiotu umowy zgodnego z treścią SWZ w terminie).  </w:t>
      </w:r>
    </w:p>
    <w:p w14:paraId="11A339EB" w14:textId="0A45193A"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przypadku wystąpienia okoliczności związanych ze stanem wywołanym </w:t>
      </w:r>
      <w:r w:rsidR="006A3BD0" w:rsidRPr="00767198">
        <w:rPr>
          <w:rFonts w:asciiTheme="minorHAnsi" w:hAnsiTheme="minorHAnsi" w:cstheme="minorHAnsi"/>
          <w:sz w:val="24"/>
          <w:szCs w:val="24"/>
        </w:rPr>
        <w:t xml:space="preserve">np. </w:t>
      </w:r>
      <w:r w:rsidRPr="00767198">
        <w:rPr>
          <w:rFonts w:asciiTheme="minorHAnsi" w:hAnsiTheme="minorHAnsi" w:cstheme="minorHAnsi"/>
          <w:sz w:val="24"/>
          <w:szCs w:val="24"/>
        </w:rPr>
        <w:t>epidemią choroby zakaźnej, klęskami żywiołowymi lub decyzjami administracyjnymi wydanymi przez uprawnione do tego organy,</w:t>
      </w:r>
      <w:r w:rsidR="001648C8" w:rsidRPr="00767198">
        <w:rPr>
          <w:rFonts w:asciiTheme="minorHAnsi" w:hAnsiTheme="minorHAnsi" w:cstheme="minorHAnsi"/>
          <w:sz w:val="24"/>
          <w:szCs w:val="24"/>
        </w:rPr>
        <w:t xml:space="preserve"> </w:t>
      </w:r>
      <w:r w:rsidRPr="00767198">
        <w:rPr>
          <w:rFonts w:asciiTheme="minorHAnsi" w:hAnsiTheme="minorHAnsi" w:cstheme="minorHAnsi"/>
          <w:sz w:val="24"/>
          <w:szCs w:val="24"/>
        </w:rPr>
        <w:t xml:space="preserve">które spowodują ograniczenie działalności </w:t>
      </w:r>
      <w:r w:rsidR="001648C8" w:rsidRPr="00767198">
        <w:rPr>
          <w:rFonts w:asciiTheme="minorHAnsi" w:hAnsiTheme="minorHAnsi" w:cstheme="minorHAnsi"/>
          <w:sz w:val="24"/>
          <w:szCs w:val="24"/>
        </w:rPr>
        <w:t>Zamawiającego</w:t>
      </w:r>
      <w:r w:rsidRPr="00767198">
        <w:rPr>
          <w:rFonts w:asciiTheme="minorHAnsi" w:hAnsiTheme="minorHAnsi" w:cstheme="minorHAnsi"/>
          <w:sz w:val="24"/>
          <w:szCs w:val="24"/>
        </w:rPr>
        <w:t xml:space="preserve">, umowa ulega zawieszeniu na czas ich trwania. Powyższe nie może </w:t>
      </w:r>
      <w:r w:rsidR="001648C8" w:rsidRPr="00767198">
        <w:rPr>
          <w:rFonts w:asciiTheme="minorHAnsi" w:hAnsiTheme="minorHAnsi" w:cstheme="minorHAnsi"/>
          <w:sz w:val="24"/>
          <w:szCs w:val="24"/>
        </w:rPr>
        <w:t>stanowić</w:t>
      </w:r>
      <w:r w:rsidRPr="00767198">
        <w:rPr>
          <w:rFonts w:asciiTheme="minorHAnsi" w:hAnsiTheme="minorHAnsi" w:cstheme="minorHAnsi"/>
          <w:sz w:val="24"/>
          <w:szCs w:val="24"/>
        </w:rPr>
        <w:t xml:space="preserve"> podstawy roszczeń w stosunku do Zamawiającego</w:t>
      </w:r>
      <w:r w:rsidR="00D04CED">
        <w:rPr>
          <w:rFonts w:asciiTheme="minorHAnsi" w:hAnsiTheme="minorHAnsi" w:cstheme="minorHAnsi"/>
          <w:sz w:val="24"/>
          <w:szCs w:val="24"/>
        </w:rPr>
        <w:t>.</w:t>
      </w:r>
    </w:p>
    <w:p w14:paraId="79F33CD6" w14:textId="77777777" w:rsidR="00CC525D" w:rsidRPr="00767198" w:rsidRDefault="00CC525D" w:rsidP="00795AC8">
      <w:pPr>
        <w:jc w:val="center"/>
        <w:rPr>
          <w:rFonts w:asciiTheme="minorHAnsi" w:hAnsiTheme="minorHAnsi" w:cstheme="minorHAnsi"/>
          <w:b/>
          <w:sz w:val="24"/>
          <w:szCs w:val="24"/>
        </w:rPr>
      </w:pPr>
    </w:p>
    <w:p w14:paraId="3F48C219" w14:textId="77777777" w:rsidR="00CC525D" w:rsidRPr="00767198" w:rsidRDefault="00CC525D" w:rsidP="00795AC8">
      <w:pPr>
        <w:jc w:val="center"/>
        <w:rPr>
          <w:rFonts w:asciiTheme="minorHAnsi" w:hAnsiTheme="minorHAnsi" w:cstheme="minorHAnsi"/>
          <w:b/>
          <w:sz w:val="24"/>
          <w:szCs w:val="24"/>
        </w:rPr>
      </w:pPr>
    </w:p>
    <w:p w14:paraId="26526C40" w14:textId="77777777" w:rsidR="001648C8" w:rsidRPr="00767198" w:rsidRDefault="001648C8" w:rsidP="00795AC8">
      <w:pPr>
        <w:jc w:val="center"/>
        <w:rPr>
          <w:rFonts w:asciiTheme="minorHAnsi" w:hAnsiTheme="minorHAnsi" w:cstheme="minorHAnsi"/>
          <w:b/>
          <w:sz w:val="24"/>
          <w:szCs w:val="24"/>
        </w:rPr>
      </w:pPr>
    </w:p>
    <w:p w14:paraId="3DF1985B" w14:textId="5D051062"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lastRenderedPageBreak/>
        <w:t>§ 2</w:t>
      </w:r>
    </w:p>
    <w:p w14:paraId="786EA66F"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DOSTAWA I ODBIÓR</w:t>
      </w:r>
    </w:p>
    <w:p w14:paraId="47F3E630" w14:textId="2ED809BC" w:rsidR="00795AC8" w:rsidRPr="00D04CED"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Dostawa artykułów spożywczych będzie się odbywać sukcesywnie, wg faktycznych potrzeb Zamawiającego, na podstawie pisemnych zamówień przesłanych Wykonawcy mailem, wiadomością sms lub telefonicznie przez upoważnionego przedstawiciela Zamawiającego, w terminie </w:t>
      </w:r>
      <w:r w:rsidR="008938F6">
        <w:rPr>
          <w:rFonts w:asciiTheme="minorHAnsi" w:hAnsiTheme="minorHAnsi" w:cstheme="minorHAnsi"/>
          <w:sz w:val="24"/>
          <w:szCs w:val="24"/>
        </w:rPr>
        <w:t>1 dnia</w:t>
      </w:r>
      <w:r w:rsidRPr="00767198">
        <w:rPr>
          <w:rFonts w:asciiTheme="minorHAnsi" w:hAnsiTheme="minorHAnsi" w:cstheme="minorHAnsi"/>
          <w:sz w:val="24"/>
          <w:szCs w:val="24"/>
        </w:rPr>
        <w:t xml:space="preserve"> robocz</w:t>
      </w:r>
      <w:r w:rsidR="008938F6">
        <w:rPr>
          <w:rFonts w:asciiTheme="minorHAnsi" w:hAnsiTheme="minorHAnsi" w:cstheme="minorHAnsi"/>
          <w:sz w:val="24"/>
          <w:szCs w:val="24"/>
        </w:rPr>
        <w:t>ego</w:t>
      </w:r>
      <w:r w:rsidRPr="00767198">
        <w:rPr>
          <w:rFonts w:asciiTheme="minorHAnsi" w:hAnsiTheme="minorHAnsi" w:cstheme="minorHAnsi"/>
          <w:sz w:val="24"/>
          <w:szCs w:val="24"/>
        </w:rPr>
        <w:t xml:space="preserve"> od daty wysłania zamówienia. W zamówieniu podany zostanie asortyment zamawianych </w:t>
      </w:r>
      <w:r w:rsidRPr="00D04CED">
        <w:rPr>
          <w:rFonts w:asciiTheme="minorHAnsi" w:hAnsiTheme="minorHAnsi" w:cstheme="minorHAnsi"/>
          <w:sz w:val="24"/>
          <w:szCs w:val="24"/>
        </w:rPr>
        <w:t xml:space="preserve">artykułów oraz wielkość zamówienia. </w:t>
      </w:r>
    </w:p>
    <w:p w14:paraId="72D28EA2" w14:textId="7F090F83" w:rsidR="00795AC8" w:rsidRPr="00D04CED" w:rsidRDefault="001648C8" w:rsidP="00795AC8">
      <w:pPr>
        <w:pStyle w:val="Akapitzlist"/>
        <w:numPr>
          <w:ilvl w:val="1"/>
          <w:numId w:val="19"/>
        </w:numPr>
        <w:suppressAutoHyphens/>
        <w:ind w:left="426" w:hanging="426"/>
        <w:jc w:val="both"/>
        <w:rPr>
          <w:rFonts w:asciiTheme="minorHAnsi" w:hAnsiTheme="minorHAnsi" w:cstheme="minorHAnsi"/>
          <w:sz w:val="24"/>
          <w:szCs w:val="24"/>
        </w:rPr>
      </w:pPr>
      <w:r w:rsidRPr="00D04CED">
        <w:rPr>
          <w:rFonts w:asciiTheme="minorHAnsi" w:hAnsiTheme="minorHAnsi" w:cstheme="minorHAnsi"/>
          <w:sz w:val="24"/>
          <w:szCs w:val="24"/>
        </w:rPr>
        <w:t>Dostarczanie</w:t>
      </w:r>
      <w:r w:rsidR="00795AC8" w:rsidRPr="00D04CED">
        <w:rPr>
          <w:rFonts w:asciiTheme="minorHAnsi" w:hAnsiTheme="minorHAnsi" w:cstheme="minorHAnsi"/>
          <w:sz w:val="24"/>
          <w:szCs w:val="24"/>
        </w:rPr>
        <w:t xml:space="preserve"> artykułów spożywczych będzie następować </w:t>
      </w:r>
      <w:r w:rsidRPr="00D04CED">
        <w:rPr>
          <w:rFonts w:asciiTheme="minorHAnsi" w:hAnsiTheme="minorHAnsi" w:cstheme="minorHAnsi"/>
          <w:sz w:val="24"/>
          <w:szCs w:val="24"/>
        </w:rPr>
        <w:t>do punktów</w:t>
      </w:r>
      <w:r w:rsidR="00795AC8" w:rsidRPr="00D04CED">
        <w:rPr>
          <w:rFonts w:asciiTheme="minorHAnsi" w:hAnsiTheme="minorHAnsi" w:cstheme="minorHAnsi"/>
          <w:sz w:val="24"/>
          <w:szCs w:val="24"/>
        </w:rPr>
        <w:t xml:space="preserve"> odbioru</w:t>
      </w:r>
      <w:r w:rsidR="00787C02" w:rsidRPr="00D04CED">
        <w:rPr>
          <w:rFonts w:asciiTheme="minorHAnsi" w:hAnsiTheme="minorHAnsi" w:cstheme="minorHAnsi"/>
          <w:sz w:val="24"/>
          <w:szCs w:val="24"/>
        </w:rPr>
        <w:t>:</w:t>
      </w:r>
      <w:r w:rsidR="004A79F0" w:rsidRPr="00D04CED">
        <w:rPr>
          <w:rFonts w:asciiTheme="minorHAnsi" w:hAnsiTheme="minorHAnsi" w:cstheme="minorHAnsi"/>
          <w:sz w:val="24"/>
          <w:szCs w:val="24"/>
        </w:rPr>
        <w:t xml:space="preserve"> </w:t>
      </w:r>
    </w:p>
    <w:p w14:paraId="62D07730" w14:textId="529AA8D5" w:rsidR="00454C37" w:rsidRPr="00D04CED" w:rsidRDefault="00454C37" w:rsidP="00787C02">
      <w:pPr>
        <w:pStyle w:val="Akapitzlist"/>
        <w:numPr>
          <w:ilvl w:val="0"/>
          <w:numId w:val="26"/>
        </w:numPr>
        <w:rPr>
          <w:rFonts w:asciiTheme="minorHAnsi" w:hAnsiTheme="minorHAnsi" w:cstheme="minorHAnsi"/>
          <w:sz w:val="24"/>
          <w:szCs w:val="24"/>
          <w:lang w:eastAsia="en-US"/>
        </w:rPr>
      </w:pPr>
      <w:r w:rsidRPr="00D04CED">
        <w:rPr>
          <w:rFonts w:asciiTheme="minorHAnsi" w:hAnsiTheme="minorHAnsi" w:cstheme="minorHAnsi"/>
          <w:sz w:val="24"/>
          <w:szCs w:val="24"/>
          <w:lang w:eastAsia="en-US"/>
        </w:rPr>
        <w:t>Szkoła - ul. Kasprowicza 16, 83-000 Pruszcz Gdański</w:t>
      </w:r>
      <w:r w:rsidR="00787C02" w:rsidRPr="00D04CED">
        <w:rPr>
          <w:rFonts w:asciiTheme="minorHAnsi" w:hAnsiTheme="minorHAnsi" w:cstheme="minorHAnsi"/>
          <w:sz w:val="24"/>
          <w:szCs w:val="24"/>
          <w:lang w:eastAsia="en-US"/>
        </w:rPr>
        <w:t>,</w:t>
      </w:r>
    </w:p>
    <w:p w14:paraId="7C41AA46" w14:textId="30C89671" w:rsidR="00454C37" w:rsidRPr="00D04CED" w:rsidRDefault="00454C37" w:rsidP="00AE78FC">
      <w:pPr>
        <w:pStyle w:val="Akapitzlist"/>
        <w:numPr>
          <w:ilvl w:val="0"/>
          <w:numId w:val="26"/>
        </w:numPr>
        <w:rPr>
          <w:rFonts w:asciiTheme="minorHAnsi" w:hAnsiTheme="minorHAnsi" w:cstheme="minorHAnsi"/>
          <w:sz w:val="24"/>
          <w:szCs w:val="24"/>
          <w:lang w:eastAsia="en-US"/>
        </w:rPr>
      </w:pPr>
      <w:r w:rsidRPr="00D04CED">
        <w:rPr>
          <w:rFonts w:asciiTheme="minorHAnsi" w:hAnsiTheme="minorHAnsi" w:cstheme="minorHAnsi"/>
          <w:sz w:val="24"/>
          <w:szCs w:val="24"/>
          <w:lang w:eastAsia="en-US"/>
        </w:rPr>
        <w:t>Oddziały przedszkolne: ul. Jana Kochanowskiego 8</w:t>
      </w:r>
      <w:r w:rsidR="00C61813" w:rsidRPr="00D04CED">
        <w:rPr>
          <w:rFonts w:asciiTheme="minorHAnsi" w:hAnsiTheme="minorHAnsi" w:cstheme="minorHAnsi"/>
          <w:sz w:val="24"/>
          <w:szCs w:val="24"/>
          <w:lang w:eastAsia="en-US"/>
        </w:rPr>
        <w:t>.</w:t>
      </w:r>
    </w:p>
    <w:p w14:paraId="02B5F4C1" w14:textId="7020980B" w:rsidR="00BC0D4E" w:rsidRPr="00D04CED" w:rsidRDefault="00C61813" w:rsidP="00C61813">
      <w:pPr>
        <w:ind w:left="426"/>
        <w:rPr>
          <w:rFonts w:asciiTheme="minorHAnsi" w:hAnsiTheme="minorHAnsi" w:cstheme="minorHAnsi"/>
          <w:sz w:val="24"/>
          <w:szCs w:val="24"/>
        </w:rPr>
      </w:pPr>
      <w:r w:rsidRPr="00D04CED">
        <w:rPr>
          <w:rFonts w:asciiTheme="minorHAnsi" w:hAnsiTheme="minorHAnsi" w:cstheme="minorHAnsi"/>
          <w:b/>
          <w:bCs/>
          <w:sz w:val="24"/>
          <w:szCs w:val="24"/>
        </w:rPr>
        <w:t>D</w:t>
      </w:r>
      <w:r w:rsidR="00BC0D4E" w:rsidRPr="00D04CED">
        <w:rPr>
          <w:rFonts w:asciiTheme="minorHAnsi" w:hAnsiTheme="minorHAnsi" w:cstheme="minorHAnsi"/>
          <w:b/>
          <w:bCs/>
          <w:sz w:val="24"/>
          <w:szCs w:val="24"/>
        </w:rPr>
        <w:t xml:space="preserve">ostawa </w:t>
      </w:r>
      <w:r w:rsidRPr="00D04CED">
        <w:rPr>
          <w:rFonts w:asciiTheme="minorHAnsi" w:hAnsiTheme="minorHAnsi" w:cstheme="minorHAnsi"/>
          <w:b/>
          <w:bCs/>
          <w:sz w:val="24"/>
          <w:szCs w:val="24"/>
        </w:rPr>
        <w:t>–</w:t>
      </w:r>
      <w:r w:rsidR="00BC0D4E" w:rsidRPr="00D04CED">
        <w:rPr>
          <w:rFonts w:asciiTheme="minorHAnsi" w:hAnsiTheme="minorHAnsi" w:cstheme="minorHAnsi"/>
          <w:b/>
          <w:bCs/>
          <w:sz w:val="24"/>
          <w:szCs w:val="24"/>
        </w:rPr>
        <w:t xml:space="preserve"> szkoła</w:t>
      </w:r>
      <w:r w:rsidRPr="00D04CED">
        <w:rPr>
          <w:rFonts w:asciiTheme="minorHAnsi" w:hAnsiTheme="minorHAnsi" w:cstheme="minorHAnsi"/>
          <w:b/>
          <w:bCs/>
          <w:sz w:val="24"/>
          <w:szCs w:val="24"/>
        </w:rPr>
        <w:t>:</w:t>
      </w:r>
    </w:p>
    <w:p w14:paraId="197B4A8F" w14:textId="1B91E355" w:rsidR="00BC0D4E" w:rsidRPr="00767198" w:rsidRDefault="00BC0D4E" w:rsidP="00C61813">
      <w:pPr>
        <w:ind w:left="426"/>
        <w:jc w:val="both"/>
        <w:rPr>
          <w:rFonts w:asciiTheme="minorHAnsi" w:hAnsiTheme="minorHAnsi" w:cstheme="minorHAnsi"/>
          <w:sz w:val="24"/>
          <w:szCs w:val="24"/>
        </w:rPr>
      </w:pPr>
      <w:r w:rsidRPr="00D04CED">
        <w:rPr>
          <w:rFonts w:asciiTheme="minorHAnsi" w:hAnsiTheme="minorHAnsi" w:cstheme="minorHAnsi"/>
          <w:sz w:val="24"/>
          <w:szCs w:val="24"/>
        </w:rPr>
        <w:t xml:space="preserve">Mięso </w:t>
      </w:r>
      <w:r w:rsidR="00A9073F">
        <w:rPr>
          <w:rFonts w:asciiTheme="minorHAnsi" w:hAnsiTheme="minorHAnsi" w:cstheme="minorHAnsi"/>
          <w:sz w:val="24"/>
          <w:szCs w:val="24"/>
        </w:rPr>
        <w:t>i wędliny- dostawa w godzinach 6</w:t>
      </w:r>
      <w:r w:rsidR="00454C37" w:rsidRPr="00D04CED">
        <w:rPr>
          <w:rFonts w:asciiTheme="minorHAnsi" w:hAnsiTheme="minorHAnsi" w:cstheme="minorHAnsi"/>
          <w:sz w:val="24"/>
          <w:szCs w:val="24"/>
        </w:rPr>
        <w:t>:</w:t>
      </w:r>
      <w:r w:rsidRPr="00D04CED">
        <w:rPr>
          <w:rFonts w:asciiTheme="minorHAnsi" w:hAnsiTheme="minorHAnsi" w:cstheme="minorHAnsi"/>
          <w:sz w:val="24"/>
          <w:szCs w:val="24"/>
        </w:rPr>
        <w:t>00 -7</w:t>
      </w:r>
      <w:r w:rsidR="00454C37" w:rsidRPr="00D04CED">
        <w:rPr>
          <w:rFonts w:asciiTheme="minorHAnsi" w:hAnsiTheme="minorHAnsi" w:cstheme="minorHAnsi"/>
          <w:sz w:val="24"/>
          <w:szCs w:val="24"/>
        </w:rPr>
        <w:t>:</w:t>
      </w:r>
      <w:r w:rsidRPr="00D04CED">
        <w:rPr>
          <w:rFonts w:asciiTheme="minorHAnsi" w:hAnsiTheme="minorHAnsi" w:cstheme="minorHAnsi"/>
          <w:sz w:val="24"/>
          <w:szCs w:val="24"/>
        </w:rPr>
        <w:t>30 codziennie. Jakość dostaw zgodna z opisem w formularzu cenowym</w:t>
      </w:r>
      <w:r w:rsidRPr="00767198">
        <w:rPr>
          <w:rFonts w:asciiTheme="minorHAnsi" w:hAnsiTheme="minorHAnsi" w:cstheme="minorHAnsi"/>
          <w:sz w:val="24"/>
          <w:szCs w:val="24"/>
        </w:rPr>
        <w:t>.</w:t>
      </w:r>
    </w:p>
    <w:p w14:paraId="29E81D81" w14:textId="5FE2AD0F"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sz w:val="24"/>
          <w:szCs w:val="24"/>
        </w:rPr>
        <w:t>Pozostałe artykuły, nabiał i jaja -  dostawa d</w:t>
      </w:r>
      <w:r w:rsidR="00A9073F">
        <w:rPr>
          <w:rFonts w:asciiTheme="minorHAnsi" w:hAnsiTheme="minorHAnsi" w:cstheme="minorHAnsi"/>
          <w:sz w:val="24"/>
          <w:szCs w:val="24"/>
        </w:rPr>
        <w:t>wa razy w tygodniu w godzinach 6</w:t>
      </w:r>
      <w:r w:rsidR="00C61813" w:rsidRPr="00767198">
        <w:rPr>
          <w:rFonts w:asciiTheme="minorHAnsi" w:hAnsiTheme="minorHAnsi" w:cstheme="minorHAnsi"/>
          <w:sz w:val="24"/>
          <w:szCs w:val="24"/>
        </w:rPr>
        <w:t>:00 – 7:30</w:t>
      </w:r>
      <w:r w:rsidRPr="00767198">
        <w:rPr>
          <w:rFonts w:asciiTheme="minorHAnsi" w:hAnsiTheme="minorHAnsi" w:cstheme="minorHAnsi"/>
          <w:sz w:val="24"/>
          <w:szCs w:val="24"/>
        </w:rPr>
        <w:t>.</w:t>
      </w:r>
    </w:p>
    <w:p w14:paraId="48C0A844" w14:textId="6771E274"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Możliwość wymiany uszkodzonego lub niespełniającego warunków umowy towaru w ciągu </w:t>
      </w:r>
      <w:r w:rsidR="008021E1" w:rsidRPr="00767198">
        <w:rPr>
          <w:rFonts w:asciiTheme="minorHAnsi" w:hAnsiTheme="minorHAnsi" w:cstheme="minorHAnsi"/>
          <w:sz w:val="24"/>
          <w:szCs w:val="24"/>
        </w:rPr>
        <w:t>2</w:t>
      </w:r>
      <w:r w:rsidRPr="00767198">
        <w:rPr>
          <w:rFonts w:asciiTheme="minorHAnsi" w:hAnsiTheme="minorHAnsi" w:cstheme="minorHAnsi"/>
          <w:sz w:val="24"/>
          <w:szCs w:val="24"/>
        </w:rPr>
        <w:t>h</w:t>
      </w:r>
      <w:r w:rsidR="008021E1" w:rsidRPr="00767198">
        <w:rPr>
          <w:rFonts w:asciiTheme="minorHAnsi" w:hAnsiTheme="minorHAnsi" w:cstheme="minorHAnsi"/>
          <w:sz w:val="24"/>
          <w:szCs w:val="24"/>
        </w:rPr>
        <w:t>.</w:t>
      </w:r>
    </w:p>
    <w:p w14:paraId="136777BA" w14:textId="2EBA97A2"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sz w:val="24"/>
          <w:szCs w:val="24"/>
        </w:rPr>
        <w:t>Dostawa - oddziały</w:t>
      </w:r>
      <w:r w:rsidRPr="00767198">
        <w:rPr>
          <w:rFonts w:asciiTheme="minorHAnsi" w:hAnsiTheme="minorHAnsi" w:cstheme="minorHAnsi"/>
          <w:b/>
          <w:bCs/>
          <w:sz w:val="24"/>
          <w:szCs w:val="24"/>
        </w:rPr>
        <w:t xml:space="preserve"> przedszkolne:</w:t>
      </w:r>
    </w:p>
    <w:p w14:paraId="6AA666A3" w14:textId="2DA0161F"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 xml:space="preserve">Warzywa, </w:t>
      </w:r>
      <w:r w:rsidR="00E2014D" w:rsidRPr="00767198">
        <w:rPr>
          <w:rFonts w:asciiTheme="minorHAnsi" w:hAnsiTheme="minorHAnsi" w:cstheme="minorHAnsi"/>
          <w:b/>
          <w:bCs/>
          <w:sz w:val="24"/>
          <w:szCs w:val="24"/>
        </w:rPr>
        <w:t>o</w:t>
      </w:r>
      <w:r w:rsidRPr="00767198">
        <w:rPr>
          <w:rFonts w:asciiTheme="minorHAnsi" w:hAnsiTheme="minorHAnsi" w:cstheme="minorHAnsi"/>
          <w:b/>
          <w:bCs/>
          <w:sz w:val="24"/>
          <w:szCs w:val="24"/>
        </w:rPr>
        <w:t xml:space="preserve">woce i </w:t>
      </w:r>
      <w:r w:rsidR="00E2014D" w:rsidRPr="00767198">
        <w:rPr>
          <w:rFonts w:asciiTheme="minorHAnsi" w:hAnsiTheme="minorHAnsi" w:cstheme="minorHAnsi"/>
          <w:b/>
          <w:bCs/>
          <w:sz w:val="24"/>
          <w:szCs w:val="24"/>
        </w:rPr>
        <w:t>z</w:t>
      </w:r>
      <w:r w:rsidRPr="00767198">
        <w:rPr>
          <w:rFonts w:asciiTheme="minorHAnsi" w:hAnsiTheme="minorHAnsi" w:cstheme="minorHAnsi"/>
          <w:b/>
          <w:bCs/>
          <w:sz w:val="24"/>
          <w:szCs w:val="24"/>
        </w:rPr>
        <w:t>iemniaki</w:t>
      </w:r>
      <w:r w:rsidRPr="00767198">
        <w:rPr>
          <w:rFonts w:asciiTheme="minorHAnsi" w:hAnsiTheme="minorHAnsi" w:cstheme="minorHAnsi"/>
          <w:sz w:val="24"/>
          <w:szCs w:val="24"/>
        </w:rPr>
        <w:t xml:space="preserve"> - dostawa dwa razy w tygodniu </w:t>
      </w:r>
      <w:r w:rsidR="00DF7E3D">
        <w:rPr>
          <w:rFonts w:asciiTheme="minorHAnsi" w:hAnsiTheme="minorHAnsi" w:cstheme="minorHAnsi"/>
          <w:sz w:val="24"/>
          <w:szCs w:val="24"/>
        </w:rPr>
        <w:t>w godzinach od 7:00 do 9:00</w:t>
      </w:r>
      <w:r w:rsidRPr="00767198">
        <w:rPr>
          <w:rFonts w:asciiTheme="minorHAnsi" w:hAnsiTheme="minorHAnsi" w:cstheme="minorHAnsi"/>
          <w:sz w:val="24"/>
          <w:szCs w:val="24"/>
        </w:rPr>
        <w:t>. Możliwość wymiany w trybie niezwłocznym w przypadku stwierdzenia złej jakości towaru. </w:t>
      </w:r>
    </w:p>
    <w:p w14:paraId="0CBC5FEC" w14:textId="570F9EB9"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 xml:space="preserve">Mięsa i </w:t>
      </w:r>
      <w:r w:rsidR="00E2014D" w:rsidRPr="00767198">
        <w:rPr>
          <w:rFonts w:asciiTheme="minorHAnsi" w:hAnsiTheme="minorHAnsi" w:cstheme="minorHAnsi"/>
          <w:b/>
          <w:bCs/>
          <w:sz w:val="24"/>
          <w:szCs w:val="24"/>
        </w:rPr>
        <w:t>w</w:t>
      </w:r>
      <w:r w:rsidRPr="00767198">
        <w:rPr>
          <w:rFonts w:asciiTheme="minorHAnsi" w:hAnsiTheme="minorHAnsi" w:cstheme="minorHAnsi"/>
          <w:b/>
          <w:bCs/>
          <w:sz w:val="24"/>
          <w:szCs w:val="24"/>
        </w:rPr>
        <w:t>ędliny</w:t>
      </w:r>
      <w:r w:rsidRPr="00767198">
        <w:rPr>
          <w:rFonts w:asciiTheme="minorHAnsi" w:hAnsiTheme="minorHAnsi" w:cstheme="minorHAnsi"/>
          <w:sz w:val="24"/>
          <w:szCs w:val="24"/>
        </w:rPr>
        <w:t> - dostawa z zależności od zapotrzebowania nawet</w:t>
      </w:r>
      <w:r w:rsidR="00A9073F">
        <w:rPr>
          <w:rFonts w:asciiTheme="minorHAnsi" w:hAnsiTheme="minorHAnsi" w:cstheme="minorHAnsi"/>
          <w:sz w:val="24"/>
          <w:szCs w:val="24"/>
        </w:rPr>
        <w:t xml:space="preserve"> do 4 razy w tygodniu w godzinach od 6:00 do 8</w:t>
      </w:r>
      <w:r w:rsidRPr="00767198">
        <w:rPr>
          <w:rFonts w:asciiTheme="minorHAnsi" w:hAnsiTheme="minorHAnsi" w:cstheme="minorHAnsi"/>
          <w:sz w:val="24"/>
          <w:szCs w:val="24"/>
        </w:rPr>
        <w:t>:00.</w:t>
      </w:r>
      <w:r w:rsidR="00E2014D" w:rsidRPr="00767198">
        <w:rPr>
          <w:rFonts w:asciiTheme="minorHAnsi" w:hAnsiTheme="minorHAnsi" w:cstheme="minorHAnsi"/>
          <w:sz w:val="24"/>
          <w:szCs w:val="24"/>
        </w:rPr>
        <w:t xml:space="preserve"> </w:t>
      </w:r>
      <w:r w:rsidRPr="00767198">
        <w:rPr>
          <w:rFonts w:asciiTheme="minorHAnsi" w:hAnsiTheme="minorHAnsi" w:cstheme="minorHAnsi"/>
          <w:sz w:val="24"/>
          <w:szCs w:val="24"/>
        </w:rPr>
        <w:t>Wędliny pakowane tylko próżniowo, a na każdym opakowaniu zapisana data ważności oraz dokładny skład tj. ilość mięsa podana w procentach (tak jak napisane jest w formularzu cenowym</w:t>
      </w:r>
      <w:r w:rsidR="00E2014D" w:rsidRPr="00767198">
        <w:rPr>
          <w:rFonts w:asciiTheme="minorHAnsi" w:hAnsiTheme="minorHAnsi" w:cstheme="minorHAnsi"/>
          <w:sz w:val="24"/>
          <w:szCs w:val="24"/>
        </w:rPr>
        <w:t>). Do każdej zamówionej </w:t>
      </w:r>
      <w:r w:rsidRPr="00767198">
        <w:rPr>
          <w:rFonts w:asciiTheme="minorHAnsi" w:hAnsiTheme="minorHAnsi" w:cstheme="minorHAnsi"/>
          <w:sz w:val="24"/>
          <w:szCs w:val="24"/>
        </w:rPr>
        <w:t xml:space="preserve">wędliny czy parówek </w:t>
      </w:r>
      <w:r w:rsidR="00E2014D" w:rsidRPr="00767198">
        <w:rPr>
          <w:rFonts w:asciiTheme="minorHAnsi" w:hAnsiTheme="minorHAnsi" w:cstheme="minorHAnsi"/>
          <w:sz w:val="24"/>
          <w:szCs w:val="24"/>
        </w:rPr>
        <w:t>należy załączyć informację o</w:t>
      </w:r>
      <w:r w:rsidRPr="00767198">
        <w:rPr>
          <w:rFonts w:asciiTheme="minorHAnsi" w:hAnsiTheme="minorHAnsi" w:cstheme="minorHAnsi"/>
          <w:sz w:val="24"/>
          <w:szCs w:val="24"/>
        </w:rPr>
        <w:t xml:space="preserve"> skład</w:t>
      </w:r>
      <w:r w:rsidR="00E2014D" w:rsidRPr="00767198">
        <w:rPr>
          <w:rFonts w:asciiTheme="minorHAnsi" w:hAnsiTheme="minorHAnsi" w:cstheme="minorHAnsi"/>
          <w:sz w:val="24"/>
          <w:szCs w:val="24"/>
        </w:rPr>
        <w:t>zie</w:t>
      </w:r>
      <w:r w:rsidRPr="00767198">
        <w:rPr>
          <w:rFonts w:asciiTheme="minorHAnsi" w:hAnsiTheme="minorHAnsi" w:cstheme="minorHAnsi"/>
          <w:sz w:val="24"/>
          <w:szCs w:val="24"/>
        </w:rPr>
        <w:t>.</w:t>
      </w:r>
    </w:p>
    <w:p w14:paraId="31B89902" w14:textId="135678DF"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Nabiał i jaja - </w:t>
      </w:r>
      <w:r w:rsidR="00B06E7A" w:rsidRPr="00767198">
        <w:rPr>
          <w:rFonts w:asciiTheme="minorHAnsi" w:hAnsiTheme="minorHAnsi" w:cstheme="minorHAnsi"/>
          <w:sz w:val="24"/>
          <w:szCs w:val="24"/>
        </w:rPr>
        <w:t xml:space="preserve">termin przydatności nabiału wg </w:t>
      </w:r>
      <w:r w:rsidRPr="00767198">
        <w:rPr>
          <w:rFonts w:asciiTheme="minorHAnsi" w:hAnsiTheme="minorHAnsi" w:cstheme="minorHAnsi"/>
          <w:sz w:val="24"/>
          <w:szCs w:val="24"/>
        </w:rPr>
        <w:t>wskazania na formularzu,</w:t>
      </w:r>
      <w:r w:rsidR="00B06E7A" w:rsidRPr="00767198">
        <w:rPr>
          <w:rFonts w:asciiTheme="minorHAnsi" w:hAnsiTheme="minorHAnsi" w:cstheme="minorHAnsi"/>
          <w:sz w:val="24"/>
          <w:szCs w:val="24"/>
        </w:rPr>
        <w:t xml:space="preserve"> </w:t>
      </w:r>
      <w:r w:rsidRPr="00767198">
        <w:rPr>
          <w:rFonts w:asciiTheme="minorHAnsi" w:hAnsiTheme="minorHAnsi" w:cstheme="minorHAnsi"/>
          <w:sz w:val="24"/>
          <w:szCs w:val="24"/>
        </w:rPr>
        <w:t>a przy każdej dostawie jaj aktualny certyfikat. Dostawa d</w:t>
      </w:r>
      <w:r w:rsidR="00A9073F">
        <w:rPr>
          <w:rFonts w:asciiTheme="minorHAnsi" w:hAnsiTheme="minorHAnsi" w:cstheme="minorHAnsi"/>
          <w:sz w:val="24"/>
          <w:szCs w:val="24"/>
        </w:rPr>
        <w:t xml:space="preserve">o dwóch </w:t>
      </w:r>
      <w:r w:rsidR="00DF7E3D">
        <w:rPr>
          <w:rFonts w:asciiTheme="minorHAnsi" w:hAnsiTheme="minorHAnsi" w:cstheme="minorHAnsi"/>
          <w:sz w:val="24"/>
          <w:szCs w:val="24"/>
        </w:rPr>
        <w:t>razy w tygodniu w godzinach od 7</w:t>
      </w:r>
      <w:r w:rsidR="00A9073F">
        <w:rPr>
          <w:rFonts w:asciiTheme="minorHAnsi" w:hAnsiTheme="minorHAnsi" w:cstheme="minorHAnsi"/>
          <w:sz w:val="24"/>
          <w:szCs w:val="24"/>
        </w:rPr>
        <w:t>:00 do</w:t>
      </w:r>
      <w:r w:rsidR="00C61813" w:rsidRPr="00767198">
        <w:rPr>
          <w:rFonts w:asciiTheme="minorHAnsi" w:hAnsiTheme="minorHAnsi" w:cstheme="minorHAnsi"/>
          <w:sz w:val="24"/>
          <w:szCs w:val="24"/>
        </w:rPr>
        <w:t xml:space="preserve"> </w:t>
      </w:r>
      <w:r w:rsidRPr="00767198">
        <w:rPr>
          <w:rFonts w:asciiTheme="minorHAnsi" w:hAnsiTheme="minorHAnsi" w:cstheme="minorHAnsi"/>
          <w:sz w:val="24"/>
          <w:szCs w:val="24"/>
        </w:rPr>
        <w:t>9:00.</w:t>
      </w:r>
    </w:p>
    <w:p w14:paraId="11D2A504" w14:textId="7938272C"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Pozostałe art. spożywcze - </w:t>
      </w:r>
      <w:r w:rsidR="00C61813" w:rsidRPr="00767198">
        <w:rPr>
          <w:rFonts w:asciiTheme="minorHAnsi" w:hAnsiTheme="minorHAnsi" w:cstheme="minorHAnsi"/>
          <w:sz w:val="24"/>
          <w:szCs w:val="24"/>
        </w:rPr>
        <w:t>d</w:t>
      </w:r>
      <w:r w:rsidRPr="00767198">
        <w:rPr>
          <w:rFonts w:asciiTheme="minorHAnsi" w:hAnsiTheme="minorHAnsi" w:cstheme="minorHAnsi"/>
          <w:sz w:val="24"/>
          <w:szCs w:val="24"/>
        </w:rPr>
        <w:t xml:space="preserve">ostawa do </w:t>
      </w:r>
      <w:r w:rsidR="00A9073F">
        <w:rPr>
          <w:rFonts w:asciiTheme="minorHAnsi" w:hAnsiTheme="minorHAnsi" w:cstheme="minorHAnsi"/>
          <w:sz w:val="24"/>
          <w:szCs w:val="24"/>
        </w:rPr>
        <w:t xml:space="preserve">dwóch </w:t>
      </w:r>
      <w:r w:rsidR="00DF7E3D">
        <w:rPr>
          <w:rFonts w:asciiTheme="minorHAnsi" w:hAnsiTheme="minorHAnsi" w:cstheme="minorHAnsi"/>
          <w:sz w:val="24"/>
          <w:szCs w:val="24"/>
        </w:rPr>
        <w:t>razy w tygodniu w godzinach od 7</w:t>
      </w:r>
      <w:r w:rsidR="00A9073F">
        <w:rPr>
          <w:rFonts w:asciiTheme="minorHAnsi" w:hAnsiTheme="minorHAnsi" w:cstheme="minorHAnsi"/>
          <w:sz w:val="24"/>
          <w:szCs w:val="24"/>
        </w:rPr>
        <w:t>:00 do</w:t>
      </w:r>
      <w:r w:rsidRPr="00767198">
        <w:rPr>
          <w:rFonts w:asciiTheme="minorHAnsi" w:hAnsiTheme="minorHAnsi" w:cstheme="minorHAnsi"/>
          <w:sz w:val="24"/>
          <w:szCs w:val="24"/>
        </w:rPr>
        <w:t xml:space="preserve"> 9:00.</w:t>
      </w:r>
    </w:p>
    <w:p w14:paraId="12B6DCD5"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 dni robocze, zarówno w tym, jak i w dalszych fragmentach Umowy, nie uznaje się sobót oraz dni ustawowo wolnych od pracy. </w:t>
      </w:r>
    </w:p>
    <w:p w14:paraId="0C429426"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wszystkie oferowane artykuły spożywcze będą dobrej jakości oraz będą spełniały wymagania dotyczące bezpieczeństwa żywności określone w odrębnych przepisach. </w:t>
      </w:r>
    </w:p>
    <w:p w14:paraId="713A3531"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ma prawo składania reklamacji ilościowych w dniu dostarczenia towaru przez Wykonawcę, a jakościowych w chwili ujawnienia wad towaru. </w:t>
      </w:r>
    </w:p>
    <w:p w14:paraId="61178C43" w14:textId="0F93FF28"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Jeżeli w toku czynności odbioru zostaną stwierdzone wady fizyczne przedmiotu umowy, to Zamawiający może odmówić odbioru, a Wykonawca zobowiązany jest dostarczyć, na swój koszt i ryzyko, towar wolny od wad w tym samym dniu</w:t>
      </w:r>
      <w:r w:rsidR="00E2014D" w:rsidRPr="00767198">
        <w:rPr>
          <w:rFonts w:asciiTheme="minorHAnsi" w:hAnsiTheme="minorHAnsi" w:cstheme="minorHAnsi"/>
          <w:sz w:val="24"/>
          <w:szCs w:val="24"/>
        </w:rPr>
        <w:t>, z zastrzeżeniem ust. 2</w:t>
      </w:r>
      <w:r w:rsidR="00F00D38" w:rsidRPr="00767198">
        <w:rPr>
          <w:rFonts w:asciiTheme="minorHAnsi" w:hAnsiTheme="minorHAnsi" w:cstheme="minorHAnsi"/>
          <w:sz w:val="24"/>
          <w:szCs w:val="24"/>
        </w:rPr>
        <w:t xml:space="preserve"> (czas wymiany)</w:t>
      </w:r>
      <w:r w:rsidR="00E2014D" w:rsidRPr="00767198">
        <w:rPr>
          <w:rFonts w:asciiTheme="minorHAnsi" w:hAnsiTheme="minorHAnsi" w:cstheme="minorHAnsi"/>
          <w:sz w:val="24"/>
          <w:szCs w:val="24"/>
        </w:rPr>
        <w:t>.</w:t>
      </w:r>
    </w:p>
    <w:p w14:paraId="5F6CE318" w14:textId="47A8B26B"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zastrzega sobie prawo do zmiany ilości poszczególnych artykułów spożywczych ze względu na aktualne potrzeby lub posiadane środki finansowe. Zamawiający oświadcza, że minimalna wartość zamówienia, jaka zostanie zrealizowana w okresie obowiązywania umowy (łączna wartość kolejnych dostaw), będzie nie mniejsza niż </w:t>
      </w:r>
      <w:r w:rsidR="00F00D38" w:rsidRPr="00767198">
        <w:rPr>
          <w:rFonts w:asciiTheme="minorHAnsi" w:hAnsiTheme="minorHAnsi" w:cstheme="minorHAnsi"/>
          <w:sz w:val="24"/>
          <w:szCs w:val="24"/>
        </w:rPr>
        <w:t>3</w:t>
      </w:r>
      <w:r w:rsidRPr="00767198">
        <w:rPr>
          <w:rFonts w:asciiTheme="minorHAnsi" w:hAnsiTheme="minorHAnsi" w:cstheme="minorHAnsi"/>
          <w:sz w:val="24"/>
          <w:szCs w:val="24"/>
        </w:rPr>
        <w:t xml:space="preserve">0% maksymalnego wynagrodzenia brutto Wykonawcy, określonego w § 3 ust. 1 </w:t>
      </w:r>
      <w:r w:rsidRPr="00767198">
        <w:rPr>
          <w:rFonts w:asciiTheme="minorHAnsi" w:hAnsiTheme="minorHAnsi" w:cstheme="minorHAnsi"/>
          <w:sz w:val="24"/>
          <w:szCs w:val="24"/>
        </w:rPr>
        <w:lastRenderedPageBreak/>
        <w:t xml:space="preserve">Umowy (z zastrzeżeniem siły wyższej). </w:t>
      </w:r>
    </w:p>
    <w:p w14:paraId="6F50FA1D"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ramach uprawnień Zamawiającego z tytułu rękojmi może on w szczególności żądać od Wykonawcy wymiany towaru wadliwego na wolny od wad w dniu otrzymania zawiadomienia o ujawnieniu wady, a Wykonawca jest zobowiązany żądanie to zrealizować. </w:t>
      </w:r>
    </w:p>
    <w:p w14:paraId="2D0E95CE" w14:textId="77777777" w:rsidR="005B102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Upoważnionymi przez Zamawiającego do współdziałania z Wykonawcą, w tym do składania zamówień i do odbioru poszczególnych partii przedmiotu umowy, są: </w:t>
      </w:r>
    </w:p>
    <w:p w14:paraId="1098280B" w14:textId="1799644B" w:rsidR="00795AC8" w:rsidRDefault="005B1028" w:rsidP="005B1028">
      <w:pPr>
        <w:pStyle w:val="Akapitzlist"/>
        <w:suppressAutoHyphens/>
        <w:ind w:left="426"/>
        <w:jc w:val="both"/>
        <w:rPr>
          <w:rFonts w:asciiTheme="minorHAnsi" w:hAnsiTheme="minorHAnsi" w:cstheme="minorHAnsi"/>
          <w:sz w:val="24"/>
          <w:szCs w:val="24"/>
        </w:rPr>
      </w:pPr>
      <w:r>
        <w:rPr>
          <w:rFonts w:asciiTheme="minorHAnsi" w:hAnsiTheme="minorHAnsi" w:cstheme="minorHAnsi"/>
          <w:sz w:val="24"/>
          <w:szCs w:val="24"/>
        </w:rPr>
        <w:t xml:space="preserve">Szkoła: </w:t>
      </w:r>
      <w:r w:rsidR="00FE0B2F">
        <w:rPr>
          <w:rFonts w:asciiTheme="minorHAnsi" w:hAnsiTheme="minorHAnsi" w:cstheme="minorHAnsi"/>
          <w:sz w:val="24"/>
          <w:szCs w:val="24"/>
        </w:rPr>
        <w:t>…………………………</w:t>
      </w:r>
      <w:r>
        <w:rPr>
          <w:rFonts w:asciiTheme="minorHAnsi" w:hAnsiTheme="minorHAnsi" w:cstheme="minorHAnsi"/>
          <w:sz w:val="24"/>
          <w:szCs w:val="24"/>
        </w:rPr>
        <w:t xml:space="preserve"> </w:t>
      </w:r>
      <w:r w:rsidR="00795AC8" w:rsidRPr="00767198">
        <w:rPr>
          <w:rFonts w:asciiTheme="minorHAnsi" w:hAnsiTheme="minorHAnsi" w:cstheme="minorHAnsi"/>
          <w:sz w:val="24"/>
          <w:szCs w:val="24"/>
        </w:rPr>
        <w:t xml:space="preserve">e-mail: </w:t>
      </w:r>
      <w:hyperlink r:id="rId7" w:history="1">
        <w:r w:rsidR="00FE0B2F">
          <w:rPr>
            <w:rStyle w:val="Hipercze"/>
            <w:rFonts w:asciiTheme="minorHAnsi" w:hAnsiTheme="minorHAnsi" w:cstheme="minorHAnsi"/>
            <w:sz w:val="24"/>
            <w:szCs w:val="24"/>
          </w:rPr>
          <w:t>…………………………………….</w:t>
        </w:r>
      </w:hyperlink>
      <w:r>
        <w:rPr>
          <w:rFonts w:asciiTheme="minorHAnsi" w:hAnsiTheme="minorHAnsi" w:cstheme="minorHAnsi"/>
          <w:sz w:val="24"/>
          <w:szCs w:val="24"/>
        </w:rPr>
        <w:t xml:space="preserve"> </w:t>
      </w:r>
      <w:r w:rsidR="00795AC8" w:rsidRPr="00767198">
        <w:rPr>
          <w:rFonts w:asciiTheme="minorHAnsi" w:hAnsiTheme="minorHAnsi" w:cstheme="minorHAnsi"/>
          <w:sz w:val="24"/>
          <w:szCs w:val="24"/>
        </w:rPr>
        <w:t xml:space="preserve"> </w:t>
      </w:r>
      <w:r w:rsidR="00DF7E3D">
        <w:rPr>
          <w:rFonts w:asciiTheme="minorHAnsi" w:hAnsiTheme="minorHAnsi" w:cstheme="minorHAnsi"/>
          <w:sz w:val="24"/>
          <w:szCs w:val="24"/>
        </w:rPr>
        <w:t>telefon:</w:t>
      </w:r>
      <w:r w:rsidR="00FE0B2F">
        <w:rPr>
          <w:rFonts w:asciiTheme="minorHAnsi" w:hAnsiTheme="minorHAnsi" w:cstheme="minorHAnsi"/>
          <w:sz w:val="24"/>
          <w:szCs w:val="24"/>
        </w:rPr>
        <w:t>…………………………..</w:t>
      </w:r>
      <w:r>
        <w:rPr>
          <w:rFonts w:asciiTheme="minorHAnsi" w:hAnsiTheme="minorHAnsi" w:cstheme="minorHAnsi"/>
          <w:sz w:val="24"/>
          <w:szCs w:val="24"/>
        </w:rPr>
        <w:t>,</w:t>
      </w:r>
    </w:p>
    <w:p w14:paraId="007053D6" w14:textId="77777777" w:rsidR="00FE0B2F" w:rsidRDefault="005B1028" w:rsidP="005B1028">
      <w:pPr>
        <w:rPr>
          <w:rFonts w:asciiTheme="minorHAnsi" w:hAnsiTheme="minorHAnsi" w:cstheme="minorHAnsi"/>
          <w:sz w:val="24"/>
          <w:szCs w:val="24"/>
        </w:rPr>
      </w:pPr>
      <w:r>
        <w:rPr>
          <w:rFonts w:asciiTheme="minorHAnsi" w:hAnsiTheme="minorHAnsi" w:cstheme="minorHAnsi"/>
          <w:sz w:val="24"/>
          <w:szCs w:val="24"/>
        </w:rPr>
        <w:t xml:space="preserve">        Oddział Przedszkoln</w:t>
      </w:r>
      <w:r w:rsidR="00FE0B2F">
        <w:rPr>
          <w:rFonts w:asciiTheme="minorHAnsi" w:hAnsiTheme="minorHAnsi" w:cstheme="minorHAnsi"/>
          <w:sz w:val="24"/>
          <w:szCs w:val="24"/>
        </w:rPr>
        <w:t>y</w:t>
      </w:r>
      <w:r w:rsidR="00DF7E3D">
        <w:rPr>
          <w:rFonts w:asciiTheme="minorHAnsi" w:hAnsiTheme="minorHAnsi" w:cstheme="minorHAnsi"/>
          <w:sz w:val="24"/>
          <w:szCs w:val="24"/>
        </w:rPr>
        <w:t>:</w:t>
      </w:r>
      <w:r>
        <w:rPr>
          <w:rFonts w:asciiTheme="minorHAnsi" w:hAnsiTheme="minorHAnsi" w:cstheme="minorHAnsi"/>
          <w:sz w:val="24"/>
          <w:szCs w:val="24"/>
        </w:rPr>
        <w:t xml:space="preserve"> </w:t>
      </w:r>
      <w:r w:rsidR="00FE0B2F">
        <w:rPr>
          <w:rFonts w:asciiTheme="minorHAnsi" w:hAnsiTheme="minorHAnsi" w:cstheme="minorHAnsi"/>
          <w:sz w:val="24"/>
          <w:szCs w:val="24"/>
        </w:rPr>
        <w:t>…………………………..</w:t>
      </w:r>
      <w:r>
        <w:rPr>
          <w:rFonts w:asciiTheme="minorHAnsi" w:hAnsiTheme="minorHAnsi" w:cstheme="minorHAnsi"/>
          <w:sz w:val="24"/>
          <w:szCs w:val="24"/>
        </w:rPr>
        <w:t xml:space="preserve">  e-mail:</w:t>
      </w:r>
      <w:r w:rsidR="00DF7E3D">
        <w:rPr>
          <w:rFonts w:asciiTheme="minorHAnsi" w:hAnsiTheme="minorHAnsi" w:cstheme="minorHAnsi"/>
          <w:sz w:val="24"/>
          <w:szCs w:val="24"/>
        </w:rPr>
        <w:t xml:space="preserve"> </w:t>
      </w:r>
      <w:hyperlink r:id="rId8" w:history="1">
        <w:r w:rsidR="00FE0B2F">
          <w:rPr>
            <w:rStyle w:val="Hipercze"/>
            <w:rFonts w:asciiTheme="minorHAnsi" w:hAnsiTheme="minorHAnsi" w:cstheme="minorHAnsi"/>
            <w:sz w:val="24"/>
            <w:szCs w:val="24"/>
          </w:rPr>
          <w:t>…………………………….</w:t>
        </w:r>
      </w:hyperlink>
      <w:r w:rsidR="00FE0B2F">
        <w:rPr>
          <w:rStyle w:val="Hipercze"/>
          <w:rFonts w:asciiTheme="minorHAnsi" w:hAnsiTheme="minorHAnsi" w:cstheme="minorHAnsi"/>
          <w:sz w:val="24"/>
          <w:szCs w:val="24"/>
        </w:rPr>
        <w:t>.</w:t>
      </w:r>
      <w:r w:rsidR="00DF7E3D">
        <w:rPr>
          <w:rFonts w:asciiTheme="minorHAnsi" w:hAnsiTheme="minorHAnsi" w:cstheme="minorHAnsi"/>
          <w:sz w:val="24"/>
          <w:szCs w:val="24"/>
        </w:rPr>
        <w:t xml:space="preserve"> </w:t>
      </w:r>
      <w:r>
        <w:rPr>
          <w:rFonts w:asciiTheme="minorHAnsi" w:hAnsiTheme="minorHAnsi" w:cstheme="minorHAnsi"/>
          <w:sz w:val="24"/>
          <w:szCs w:val="24"/>
        </w:rPr>
        <w:t>telefon</w:t>
      </w:r>
      <w:r w:rsidR="00DF7E3D">
        <w:rPr>
          <w:rFonts w:asciiTheme="minorHAnsi" w:hAnsiTheme="minorHAnsi" w:cstheme="minorHAnsi"/>
          <w:sz w:val="24"/>
          <w:szCs w:val="24"/>
        </w:rPr>
        <w:t xml:space="preserve">:  </w:t>
      </w:r>
      <w:r w:rsidR="00FE0B2F">
        <w:rPr>
          <w:rFonts w:asciiTheme="minorHAnsi" w:hAnsiTheme="minorHAnsi" w:cstheme="minorHAnsi"/>
          <w:sz w:val="24"/>
          <w:szCs w:val="24"/>
        </w:rPr>
        <w:t>……………………………..</w:t>
      </w:r>
    </w:p>
    <w:p w14:paraId="3844EB10"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Upoważnionymi przez Wykonawcę do współdziałania z Zamawiającym, w tym do przyjmowania zamówień na dostawę poszczególnych partii przedmiotu umowy, są: imię nazwisko ......................., e-mail: .................................., telefon ...................</w:t>
      </w:r>
    </w:p>
    <w:p w14:paraId="46FAA013"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Zmiana osób, o których mowa w ust. 9 i 10 bądź ich danych kontaktowych, wymaga zachowania formy pisemnej, nie stanowi jednak zmiany umowy. </w:t>
      </w:r>
    </w:p>
    <w:p w14:paraId="17DBDBE3"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nie może dokonać cesji wierzytelności wynikających z niniejszej umowy, bez pisemnej (pod rygorem nieważności) zgody Zamawiającego. </w:t>
      </w:r>
    </w:p>
    <w:p w14:paraId="688F44EA" w14:textId="77777777" w:rsidR="00795AC8" w:rsidRPr="00767198" w:rsidRDefault="00795AC8" w:rsidP="00795AC8">
      <w:pPr>
        <w:jc w:val="center"/>
        <w:rPr>
          <w:rFonts w:asciiTheme="minorHAnsi" w:hAnsiTheme="minorHAnsi" w:cstheme="minorHAnsi"/>
          <w:b/>
          <w:sz w:val="24"/>
          <w:szCs w:val="24"/>
        </w:rPr>
      </w:pPr>
    </w:p>
    <w:p w14:paraId="5B53C0B7"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3</w:t>
      </w:r>
    </w:p>
    <w:p w14:paraId="3715020D"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OPŁATY, ROZLICZANIE, KARY UMOWNE</w:t>
      </w:r>
    </w:p>
    <w:p w14:paraId="281E8FA5" w14:textId="2E6DD186" w:rsidR="00795AC8" w:rsidRPr="00D04CED" w:rsidRDefault="00795AC8" w:rsidP="00D04CED">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Maksymalne wynagrodzenie Wykonawcy w okresie obowiązywania umowy nie może przekroczyć kwoty</w:t>
      </w:r>
      <w:r w:rsidR="00D04CED">
        <w:rPr>
          <w:rFonts w:asciiTheme="minorHAnsi" w:hAnsiTheme="minorHAnsi" w:cstheme="minorHAnsi"/>
          <w:sz w:val="24"/>
          <w:szCs w:val="24"/>
        </w:rPr>
        <w:t xml:space="preserve"> </w:t>
      </w:r>
      <w:r w:rsidRPr="00D04CED">
        <w:rPr>
          <w:rFonts w:asciiTheme="minorHAnsi" w:hAnsiTheme="minorHAnsi" w:cstheme="minorHAnsi"/>
          <w:sz w:val="24"/>
          <w:szCs w:val="24"/>
        </w:rPr>
        <w:t>brutto ...................... zł</w:t>
      </w:r>
      <w:r w:rsidR="00D04CED">
        <w:rPr>
          <w:rFonts w:asciiTheme="minorHAnsi" w:hAnsiTheme="minorHAnsi" w:cstheme="minorHAnsi"/>
          <w:sz w:val="24"/>
          <w:szCs w:val="24"/>
        </w:rPr>
        <w:t xml:space="preserve"> </w:t>
      </w:r>
    </w:p>
    <w:p w14:paraId="3779819C"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Należność za dostarczone artykuły spożywcze będzie obliczana przez cały okres obowiązywania Umowy wg cen jednostkowych określonych w Ofercie Wykonawcy (formularzu cenowym), stanowiącej załącznik do Umowy. </w:t>
      </w:r>
    </w:p>
    <w:p w14:paraId="4B6E2140"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Strony ustaliły następujący tryb rozliczeń finansowych: </w:t>
      </w:r>
    </w:p>
    <w:p w14:paraId="5AFE7D73"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3.1. za każdą wydaną i odebraną partię przedmiotu umowy Wykonawca będzie wystawiać Zamawiającemu fakturę, </w:t>
      </w:r>
    </w:p>
    <w:p w14:paraId="701F7F83"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3.2. zapłata faktury nastąpi przelewem bankowym w terminie 14 dni od daty dostarczenia prawidłowo wystawionej faktury Zamawiającemu, na rachunek bankowy Wykonawcy wskazany w fakturze, </w:t>
      </w:r>
    </w:p>
    <w:p w14:paraId="036BC386" w14:textId="77777777" w:rsidR="00795AC8" w:rsidRPr="00767198" w:rsidRDefault="00795AC8" w:rsidP="00795AC8">
      <w:pPr>
        <w:ind w:firstLine="426"/>
        <w:jc w:val="both"/>
        <w:rPr>
          <w:rFonts w:asciiTheme="minorHAnsi" w:hAnsiTheme="minorHAnsi" w:cstheme="minorHAnsi"/>
          <w:sz w:val="24"/>
          <w:szCs w:val="24"/>
        </w:rPr>
      </w:pPr>
      <w:r w:rsidRPr="00767198">
        <w:rPr>
          <w:rFonts w:asciiTheme="minorHAnsi" w:hAnsiTheme="minorHAnsi" w:cstheme="minorHAnsi"/>
          <w:sz w:val="24"/>
          <w:szCs w:val="24"/>
        </w:rPr>
        <w:t xml:space="preserve">3.3. Wykonawca oświadcza, że rachunek bankowy wskazany na fakturze: </w:t>
      </w:r>
    </w:p>
    <w:p w14:paraId="583893C4"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a) jest rachunkiem umożliwiającym płatność w ramach mechanizmu podzielonej płatności, jak również </w:t>
      </w:r>
    </w:p>
    <w:p w14:paraId="0D89A6DD" w14:textId="460BD35A"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b) rachunkiem znajdującym się w elektronicznym wykazie podmiotów prowadzonym od dnia 1 września 2019 roku przez Szefa Krajowej Administracji Skarbowej, zgodnie z art. 96b ustawy z dnia 11 marca 2004 roku o podatku od towarów i usług, zwanym dalej „Wykazem”. Postanowienia niniejszego punktu b stosuje się do innych wykazów, które zastąpią Wykaz, a będą obejmować rachunki bankowe podatników podatku od towarów i usług, </w:t>
      </w:r>
    </w:p>
    <w:p w14:paraId="74D32BE5"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3.4. w przypadku, gdy rachunek bankowy Wykonawcy nie spełnia warunków określonych w ust. 3.3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 </w:t>
      </w:r>
    </w:p>
    <w:p w14:paraId="6447F88F"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lastRenderedPageBreak/>
        <w:t xml:space="preserve">3.5. za termin zapłaty przyjmuje się dzień złożenia polecenia przelewu w banku prowadzącym rachunek Zamawiającego, </w:t>
      </w:r>
    </w:p>
    <w:p w14:paraId="38177644"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3.6 za opóźnienie w zapłacie należności podanej w fakturze Zamawiający zapłaci Wykonawcy odsetki ustawowe za opóźnienie w transakcjach handlowych za każdy dzień opóźnienia. </w:t>
      </w:r>
    </w:p>
    <w:p w14:paraId="7720F341"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Strony postanawiają, iż w ramach obowiązywania niniejszej Umowy, podlegać będą obowiązkowi zapłaty kar umownych na następujących zasadach: </w:t>
      </w:r>
    </w:p>
    <w:p w14:paraId="4620FBAD"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4.1. Wykonawca zapłaci Zamawiającemu kary umowne w następujących wypadkach                                        i wysokościach: </w:t>
      </w:r>
    </w:p>
    <w:p w14:paraId="4E9182B6" w14:textId="77777777" w:rsidR="00394DC8" w:rsidRPr="00767198" w:rsidRDefault="00394DC8" w:rsidP="00394DC8">
      <w:pPr>
        <w:pStyle w:val="Akapitzlist"/>
        <w:numPr>
          <w:ilvl w:val="1"/>
          <w:numId w:val="18"/>
        </w:numPr>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terminowym dostarczeniu przedmiotu umowy – w wysokości 0,05% (pięć/setnych procenta) wartości umowy określonej w ust. 1, za każdą godzinę zwłoki w stosunku do godzin określonych w § 2 ust. 2 Umowy, </w:t>
      </w:r>
    </w:p>
    <w:p w14:paraId="3F506007"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dodatkowo w razie zwłoki w terminowym dostarczeniu przedmiotu umowy – w wysokości 0,05% (pięć/setnych procenta) wartości umowy określonej w ust. 1, za każdy dzień zwłoki w stosunku do terminu określonego w § 2 ust. 1 Umowy, </w:t>
      </w:r>
    </w:p>
    <w:p w14:paraId="0980B334"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usunięciu wad stwierdzonych przy odbiorze – w wysokości 0,05% (pięć/setnych procenta) wartości umowy określonej w ust. 1, za każdy dzień zwłoki                             w stosunku do terminu określonego w § 2 ust. 6 Umowy, </w:t>
      </w:r>
    </w:p>
    <w:p w14:paraId="29679062"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usunięciu wad ujawnionych w okresie rękojmi – w wysokości 0,05% (pięć/setnych procenta) wartości umowy określonej w ust. 1, za każdy dzień zwłoki                              w stosunku do terminu określonego w § 2 ust. 8 umowy, </w:t>
      </w:r>
    </w:p>
    <w:p w14:paraId="051AC5D0"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za odstąpienie od umowy przez Zamawiającego lub rozwiązanie umowy z przyczyn leżących po stronie Wykonawcy (w szczególności z powodu niezgodnej z OPZ jakości produktów lub opóźnień w dostawach), w wysokości 10% (dziesięć procent) wartości umowy określonej w ust. 1. </w:t>
      </w:r>
    </w:p>
    <w:p w14:paraId="6669DB46"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4.2. Zamawiający zapłaci Wykonawcy karę umowną w wysokości 10% (dziesięć procent) wartości umowy określonej w ust. 1 za odstąpienie od umowy przez Wykonawcę z winy Zamawiającego. </w:t>
      </w:r>
    </w:p>
    <w:p w14:paraId="060E00B9"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4.3. Zamawiający może potrącić należność z tytułu kar umownych z wynagrodzenia przysługującego Wykonawcy, na co Wykonawca wyraża zgodę, z ograniczeniem wynikającym z powszechnie obowiązujących przepisów prawa. </w:t>
      </w:r>
    </w:p>
    <w:p w14:paraId="623E6916"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4.4. Zapłata lub potrącenie kary umownej nie zwalnia Wykonawcy z obowiązku realizacji umowy. </w:t>
      </w:r>
    </w:p>
    <w:p w14:paraId="0F524D75"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4.5. Jeżeli należność z tytułu kar umownych nie pokryje szkody, Strony mogą dochodzić odszkodowania uzupełniającego na zasadach ogólnych. </w:t>
      </w:r>
    </w:p>
    <w:p w14:paraId="63723A86" w14:textId="5A6CBD00"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4.6. Maksymalna wysokość kar umownych, o których mowa w § 4.1. lit. a-</w:t>
      </w:r>
      <w:r w:rsidR="00D04CED">
        <w:rPr>
          <w:rFonts w:asciiTheme="minorHAnsi" w:hAnsiTheme="minorHAnsi" w:cstheme="minorHAnsi"/>
          <w:sz w:val="24"/>
          <w:szCs w:val="24"/>
        </w:rPr>
        <w:t>e</w:t>
      </w:r>
      <w:r w:rsidRPr="00767198">
        <w:rPr>
          <w:rFonts w:asciiTheme="minorHAnsi" w:hAnsiTheme="minorHAnsi" w:cstheme="minorHAnsi"/>
          <w:sz w:val="24"/>
          <w:szCs w:val="24"/>
        </w:rPr>
        <w:t xml:space="preserve"> nie może przekroczyć 30% maksymalnego wynagrodzenia Wykonawcy</w:t>
      </w:r>
      <w:r w:rsidR="00D04CED">
        <w:rPr>
          <w:rFonts w:asciiTheme="minorHAnsi" w:hAnsiTheme="minorHAnsi" w:cstheme="minorHAnsi"/>
          <w:sz w:val="24"/>
          <w:szCs w:val="24"/>
        </w:rPr>
        <w:t xml:space="preserve"> brutto</w:t>
      </w:r>
      <w:r w:rsidRPr="00767198">
        <w:rPr>
          <w:rFonts w:asciiTheme="minorHAnsi" w:hAnsiTheme="minorHAnsi" w:cstheme="minorHAnsi"/>
          <w:sz w:val="24"/>
          <w:szCs w:val="24"/>
        </w:rPr>
        <w:t xml:space="preserve">, o którym mowa w § 3 ust. 1 Umowy. </w:t>
      </w:r>
    </w:p>
    <w:p w14:paraId="303C0949" w14:textId="1A33E54C"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4</w:t>
      </w:r>
    </w:p>
    <w:p w14:paraId="0A3D10DC" w14:textId="77777777" w:rsidR="00795AC8" w:rsidRPr="008938F6" w:rsidRDefault="00795AC8" w:rsidP="00795AC8">
      <w:pPr>
        <w:jc w:val="center"/>
        <w:rPr>
          <w:rFonts w:asciiTheme="minorHAnsi" w:hAnsiTheme="minorHAnsi" w:cstheme="minorHAnsi"/>
          <w:b/>
          <w:sz w:val="24"/>
          <w:szCs w:val="24"/>
        </w:rPr>
      </w:pPr>
      <w:r w:rsidRPr="008938F6">
        <w:rPr>
          <w:rFonts w:asciiTheme="minorHAnsi" w:hAnsiTheme="minorHAnsi" w:cstheme="minorHAnsi"/>
          <w:b/>
          <w:sz w:val="24"/>
          <w:szCs w:val="24"/>
        </w:rPr>
        <w:t>CZAS OBOWIĄZYWANIA, TRYB ROZWIĄZANIA UMOWY, WARUNKI ZMIANY UMOWY</w:t>
      </w:r>
    </w:p>
    <w:p w14:paraId="63BC8B81" w14:textId="21533FA4" w:rsidR="00795AC8" w:rsidRPr="008938F6" w:rsidRDefault="00795AC8" w:rsidP="00453746">
      <w:pPr>
        <w:pStyle w:val="Akapitzlist"/>
        <w:numPr>
          <w:ilvl w:val="1"/>
          <w:numId w:val="20"/>
        </w:numPr>
        <w:suppressAutoHyphens/>
        <w:ind w:left="426"/>
        <w:jc w:val="both"/>
        <w:rPr>
          <w:rFonts w:asciiTheme="minorHAnsi" w:hAnsiTheme="minorHAnsi" w:cstheme="minorHAnsi"/>
          <w:sz w:val="24"/>
          <w:szCs w:val="24"/>
        </w:rPr>
      </w:pPr>
      <w:r w:rsidRPr="008938F6">
        <w:rPr>
          <w:rFonts w:asciiTheme="minorHAnsi" w:hAnsiTheme="minorHAnsi" w:cstheme="minorHAnsi"/>
          <w:sz w:val="24"/>
          <w:szCs w:val="24"/>
        </w:rPr>
        <w:t xml:space="preserve">Realizacja Umowy nastąpi w terminie </w:t>
      </w:r>
      <w:r w:rsidR="004A79F0" w:rsidRPr="008938F6">
        <w:rPr>
          <w:rFonts w:asciiTheme="minorHAnsi" w:hAnsiTheme="minorHAnsi" w:cstheme="minorHAnsi"/>
          <w:b/>
          <w:sz w:val="24"/>
          <w:szCs w:val="24"/>
        </w:rPr>
        <w:t>od dnia zawarcia umowy do 31.12.202</w:t>
      </w:r>
      <w:r w:rsidR="00D04CED" w:rsidRPr="008938F6">
        <w:rPr>
          <w:rFonts w:asciiTheme="minorHAnsi" w:hAnsiTheme="minorHAnsi" w:cstheme="minorHAnsi"/>
          <w:b/>
          <w:sz w:val="24"/>
          <w:szCs w:val="24"/>
        </w:rPr>
        <w:t>5</w:t>
      </w:r>
      <w:r w:rsidR="00453746" w:rsidRPr="008938F6">
        <w:rPr>
          <w:rFonts w:asciiTheme="minorHAnsi" w:hAnsiTheme="minorHAnsi" w:cstheme="minorHAnsi"/>
          <w:b/>
          <w:sz w:val="24"/>
          <w:szCs w:val="24"/>
        </w:rPr>
        <w:t xml:space="preserve"> r.</w:t>
      </w:r>
    </w:p>
    <w:p w14:paraId="5340CDEC" w14:textId="2CA6EEF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8938F6">
        <w:rPr>
          <w:rFonts w:asciiTheme="minorHAnsi" w:hAnsiTheme="minorHAnsi" w:cstheme="minorHAnsi"/>
          <w:sz w:val="24"/>
          <w:szCs w:val="24"/>
        </w:rPr>
        <w:t>Zamawiającemu przysługuje prawo</w:t>
      </w:r>
      <w:r w:rsidR="004000E9" w:rsidRPr="008938F6">
        <w:rPr>
          <w:rFonts w:asciiTheme="minorHAnsi" w:hAnsiTheme="minorHAnsi" w:cstheme="minorHAnsi"/>
          <w:sz w:val="24"/>
          <w:szCs w:val="24"/>
        </w:rPr>
        <w:t xml:space="preserve"> odstąpienia od umowy/</w:t>
      </w:r>
      <w:r w:rsidRPr="008938F6">
        <w:rPr>
          <w:rFonts w:asciiTheme="minorHAnsi" w:hAnsiTheme="minorHAnsi" w:cstheme="minorHAnsi"/>
          <w:sz w:val="24"/>
          <w:szCs w:val="24"/>
        </w:rPr>
        <w:t xml:space="preserve"> rozwiązania Umowy</w:t>
      </w:r>
      <w:r w:rsidRPr="00767198">
        <w:rPr>
          <w:rFonts w:asciiTheme="minorHAnsi" w:hAnsiTheme="minorHAnsi" w:cstheme="minorHAnsi"/>
          <w:sz w:val="24"/>
          <w:szCs w:val="24"/>
        </w:rPr>
        <w:t xml:space="preserve"> w sytuacji, gdy: </w:t>
      </w:r>
    </w:p>
    <w:p w14:paraId="6594EC5E"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nastąpi ogłoszenie upadłości, likwidacja przedsiębiorstwa Wykonawcy lub wydanie nakazu zajęcia majątku Wykonawcy, </w:t>
      </w:r>
    </w:p>
    <w:p w14:paraId="1D3CB0A3" w14:textId="4582D4B9"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jeżeli Wykonawca nie rozpoczął realizacji umowy, przerwał jej wykonanie albo </w:t>
      </w:r>
      <w:r w:rsidR="00FE0B2F">
        <w:rPr>
          <w:rFonts w:asciiTheme="minorHAnsi" w:hAnsiTheme="minorHAnsi" w:cstheme="minorHAnsi"/>
          <w:sz w:val="24"/>
          <w:szCs w:val="24"/>
        </w:rPr>
        <w:br/>
      </w:r>
      <w:r w:rsidRPr="00767198">
        <w:rPr>
          <w:rFonts w:asciiTheme="minorHAnsi" w:hAnsiTheme="minorHAnsi" w:cstheme="minorHAnsi"/>
          <w:sz w:val="24"/>
          <w:szCs w:val="24"/>
        </w:rPr>
        <w:t xml:space="preserve">w terminie nie wydał przedmiotu umowy, a powstała w tych wypadkach zwłoka była </w:t>
      </w:r>
      <w:r w:rsidRPr="00767198">
        <w:rPr>
          <w:rFonts w:asciiTheme="minorHAnsi" w:hAnsiTheme="minorHAnsi" w:cstheme="minorHAnsi"/>
          <w:sz w:val="24"/>
          <w:szCs w:val="24"/>
        </w:rPr>
        <w:lastRenderedPageBreak/>
        <w:t>dłuższa niż 2 dni robocze,</w:t>
      </w:r>
    </w:p>
    <w:p w14:paraId="3C511290"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Wykonawca trzykrotnie naruszy normy jakościowe dostarczonych produktów,</w:t>
      </w:r>
    </w:p>
    <w:p w14:paraId="0D4204BE"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Wykonawca trzykrotnie naruszy termin dostawy, w tym termin dostawy określony godzinowo w niniejszej umowie.</w:t>
      </w:r>
    </w:p>
    <w:p w14:paraId="30B22B31"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Wykonawcy przysługuje prawo odstąpienia od umowy, jeżeli Zamawiający popadł w zwłokę w zapłacie faktury przez okres dłuższy niż 30 dni ponad określony w Umowie termin zapłaty. Wykonawca może zrealizować (Uprawnienie do odstąpienia od umowy po uprzednim wezwaniu Zamawiającego na piśmie do zapłaty i wyznaczeniu dodatkowego 14-dniowego terminu na zapłatę liczonego od daty odebrania wezwania).</w:t>
      </w:r>
    </w:p>
    <w:p w14:paraId="3E2FC04E"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Oprócz sytuacji uregulowanych w kodeksie cywilnym, Zamawiającemu przysługuje prawo odstąpienia od Umowy także w okolicznościach przewidzianych w art. 456 ustawy Pzp. Wówczas Zamawiający może odstąpić od Umowy w terminie 30 dni od powzięcia wiadomości o takich okolicznościach, a Wykonawca może żądać jedynie wynagrodzenia należnego mu z tytułu wykonania części umowy. </w:t>
      </w:r>
    </w:p>
    <w:p w14:paraId="48F15171"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bookmarkStart w:id="0" w:name="_Hlk121072557"/>
      <w:r w:rsidRPr="00767198">
        <w:rPr>
          <w:rFonts w:asciiTheme="minorHAnsi" w:hAnsiTheme="minorHAnsi" w:cstheme="minorHAnsi"/>
          <w:sz w:val="24"/>
          <w:szCs w:val="24"/>
        </w:rPr>
        <w:t>Zmiana niniejszej umowy jest możliwa, w przypadku:</w:t>
      </w:r>
    </w:p>
    <w:p w14:paraId="6CCE4579"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wycofania z dystrybucji przedmiotu umowy i zastąpienia go produktem o parametrach nie gorszych niż oferowany, za cenę taką jaka została ustalona w niniejszej umowie (formularzu cenowym),</w:t>
      </w:r>
    </w:p>
    <w:p w14:paraId="404C229A"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gdy Zamawiający zrezygnuje z części zakresu przedmiotu umowy,</w:t>
      </w:r>
    </w:p>
    <w:p w14:paraId="43D83A4C"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ustawowej zmiany stawki podatku VAT,</w:t>
      </w:r>
    </w:p>
    <w:p w14:paraId="594152F8"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zmiany osób upoważnionych do realizacji umowy wskazanych w umowie, </w:t>
      </w:r>
    </w:p>
    <w:p w14:paraId="63D6ACCB" w14:textId="1F9EDE07" w:rsidR="00DB402D" w:rsidRPr="00767198" w:rsidRDefault="00795AC8" w:rsidP="00DB402D">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zmiany terminu realizacji umowy – wydłużenia, nie dłużej jednak niż o 3 miesiące w przypadku niewykorzystania zaplanowanych ilości dostaw poszczególnych produktów.</w:t>
      </w:r>
    </w:p>
    <w:p w14:paraId="667E4607"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Podstawą dokonania zmian, o których mowa w ust. 5, jest złożenie wniosku przez jedną ze Stron i jego akceptacja przez drugą Stronę.  </w:t>
      </w:r>
    </w:p>
    <w:bookmarkEnd w:id="0"/>
    <w:p w14:paraId="09642AD2" w14:textId="77777777" w:rsidR="003532B8" w:rsidRPr="008938F6" w:rsidRDefault="00FA091F" w:rsidP="00FA091F">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Zmiana niniejszej umowy jest możliwa jeżeli łączna wartość zmian jest mniejsza niż progi unijne oraz jest niższa niż 10% wartości pierwotnej umowy - dotyczy to zwiększenia zakresu </w:t>
      </w:r>
      <w:r w:rsidRPr="008938F6">
        <w:rPr>
          <w:rFonts w:asciiTheme="minorHAnsi" w:hAnsiTheme="minorHAnsi" w:cstheme="minorHAnsi"/>
          <w:sz w:val="24"/>
          <w:szCs w:val="24"/>
        </w:rPr>
        <w:t>zamówienia w ramach danej/danych pozycji kosztorysu</w:t>
      </w:r>
      <w:r w:rsidR="003532B8" w:rsidRPr="008938F6">
        <w:rPr>
          <w:rFonts w:asciiTheme="minorHAnsi" w:hAnsiTheme="minorHAnsi" w:cstheme="minorHAnsi"/>
          <w:sz w:val="24"/>
          <w:szCs w:val="24"/>
        </w:rPr>
        <w:t xml:space="preserve">. </w:t>
      </w:r>
    </w:p>
    <w:p w14:paraId="706B8282" w14:textId="77777777" w:rsidR="003532B8" w:rsidRPr="008938F6" w:rsidRDefault="003532B8" w:rsidP="003532B8">
      <w:pPr>
        <w:pStyle w:val="Akapitzlist"/>
        <w:numPr>
          <w:ilvl w:val="1"/>
          <w:numId w:val="20"/>
        </w:numPr>
        <w:suppressAutoHyphens/>
        <w:ind w:left="426" w:hanging="426"/>
        <w:jc w:val="both"/>
        <w:rPr>
          <w:rFonts w:asciiTheme="minorHAnsi" w:hAnsiTheme="minorHAnsi" w:cstheme="minorHAnsi"/>
          <w:sz w:val="24"/>
          <w:szCs w:val="24"/>
        </w:rPr>
      </w:pPr>
      <w:r w:rsidRPr="008938F6">
        <w:rPr>
          <w:rFonts w:asciiTheme="minorHAnsi" w:hAnsiTheme="minorHAnsi" w:cstheme="minorHAnsi"/>
          <w:sz w:val="24"/>
          <w:szCs w:val="24"/>
        </w:rPr>
        <w:t>Zamawiający wskazuje następujące zasady wprowadzenia zmian wysokości wynagrodzenia należnego Wykonawcy w przypadku zmiany cen materiałów lub kosztów związanych z realizacją zamówienia:</w:t>
      </w:r>
    </w:p>
    <w:p w14:paraId="677AA039"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miernikiem zmiany cen materiałów lub kosztów związanych z realizacją Umowy jest wskaźnik cen towarów i usług konsumpcyjnych ogłaszany w komunikacie Prezesa Głównego Urzędu Statystycznego (komunikat kwartalny),</w:t>
      </w:r>
    </w:p>
    <w:p w14:paraId="6661933B"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każda ze Stron Umowy – w okresie obowiązywania umowy  jest uprawniona do żądania zmiany wysokości wynagrodzenia Wykonawcy, gdy łącznie wskaźniki cen towarów i usług konsumpcyjnych ogłoszone w komunikatach Prezesa Głównego Urzędu Statystycznego poprzedzających wniosek o waloryzację, w okresie pomiędzy dniem zawarcia umowy a dniem złożenia wniosku o waloryzację wzrosną/spadną o co najmniej 12 punktów procentowych w stosunku do wysokości tego wskaźnika w miesiącu zawarcia Umowy (działanie matematyczne – tj. wyliczenie wskaźnika aktualnego z dnia zawarcia umowy (jako wartość bazowa), wskaźniki pośrednie między dniem zawarcia umowy i dniem złożenia wniosku - ogłoszone w komunikatach Prezesa Głównego Urzędu Statystycznego), a jeżeli zawarcie Umowy nastąpiło po 180 dniach od upływu terminu składania ofert, w stosunku do wysokości wskaźnika w miesiącu składania ofert,</w:t>
      </w:r>
    </w:p>
    <w:p w14:paraId="485A272F"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lastRenderedPageBreak/>
        <w:t>waloryzacja wynagrodzenia dopuszczalna jest nie wcześniej niż po upływie 6 miesięcy, licząc od dnia zawarcia Umowy,</w:t>
      </w:r>
    </w:p>
    <w:p w14:paraId="459E0D5E"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waloryzacja nie dotyczy wynagrodzenia za dostawy wykonane przed datą złożenia wniosku,</w:t>
      </w:r>
    </w:p>
    <w:p w14:paraId="5B739A13"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Strona zainteresowana waloryzacją składa drugiej Stronie wniosek o dokonanie waloryzacji wynagrodzenia wraz z uzasadnieniem wskazującym wysokość wskaźnika (wskaźników), oraz przedmiot i wartość dostaw podlegających waloryzacji (niewykonanych do dnia złożenia wniosku),</w:t>
      </w:r>
    </w:p>
    <w:p w14:paraId="7CEABD50"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 xml:space="preserve">w przypadku wzrostu/spadku wskaźnika cen towarów i usług konsumpcyjnych o którym mowa w pkt 2, waloryzacja będzie polegała na wzroście/obniżeniu </w:t>
      </w:r>
      <w:r w:rsidRPr="008938F6">
        <w:rPr>
          <w:rFonts w:asciiTheme="minorHAnsi" w:hAnsiTheme="minorHAnsi" w:cstheme="minorHAnsi"/>
          <w:b/>
          <w:sz w:val="24"/>
          <w:szCs w:val="24"/>
        </w:rPr>
        <w:t>wynagrodzenia za dostawy pozostałe do wykonania po dniu złożenia wniosku o</w:t>
      </w:r>
      <w:r w:rsidRPr="008938F6">
        <w:rPr>
          <w:rFonts w:asciiTheme="minorHAnsi" w:hAnsiTheme="minorHAnsi" w:cstheme="minorHAnsi"/>
          <w:sz w:val="24"/>
          <w:szCs w:val="24"/>
        </w:rPr>
        <w:t xml:space="preserve"> waloryzację, o wartość wynikową uwzględniającą różnice między wskaźnikami; współczynnik podziału ryzyka zmiany cen pomiędzy stronami Umowy wynosi 0,5 (zmiany kosztów strony ponoszą po połowie),</w:t>
      </w:r>
    </w:p>
    <w:p w14:paraId="546DB447"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0FA9D858" w14:textId="7E97B321" w:rsidR="003532B8" w:rsidRPr="00767198" w:rsidRDefault="003532B8" w:rsidP="00067805">
      <w:pPr>
        <w:pStyle w:val="Akapitzlist"/>
        <w:numPr>
          <w:ilvl w:val="1"/>
          <w:numId w:val="20"/>
        </w:numPr>
        <w:suppressAutoHyphens/>
        <w:autoSpaceDE w:val="0"/>
        <w:autoSpaceDN w:val="0"/>
        <w:adjustRightInd w:val="0"/>
        <w:ind w:left="426" w:hanging="426"/>
        <w:jc w:val="both"/>
        <w:rPr>
          <w:rFonts w:asciiTheme="minorHAnsi" w:hAnsiTheme="minorHAnsi" w:cstheme="minorHAnsi"/>
          <w:sz w:val="24"/>
          <w:szCs w:val="24"/>
        </w:rPr>
      </w:pPr>
      <w:r w:rsidRPr="008938F6">
        <w:rPr>
          <w:rFonts w:asciiTheme="minorHAnsi" w:hAnsiTheme="minorHAnsi" w:cstheme="minorHAnsi"/>
          <w:sz w:val="24"/>
          <w:szCs w:val="24"/>
        </w:rPr>
        <w:t>Zmiany wysokości wynagrodzenia obowiązywać będą</w:t>
      </w:r>
      <w:r w:rsidRPr="00767198">
        <w:rPr>
          <w:rFonts w:asciiTheme="minorHAnsi" w:hAnsiTheme="minorHAnsi" w:cstheme="minorHAnsi"/>
          <w:sz w:val="24"/>
          <w:szCs w:val="24"/>
        </w:rPr>
        <w:t xml:space="preserve"> od dnia wynikającego z zawartych w tym zakresie aneksów do umowy.</w:t>
      </w:r>
    </w:p>
    <w:p w14:paraId="01DD6590" w14:textId="77777777" w:rsidR="003532B8" w:rsidRPr="00767198" w:rsidRDefault="003532B8" w:rsidP="00067805">
      <w:pPr>
        <w:pStyle w:val="Akapitzlist"/>
        <w:numPr>
          <w:ilvl w:val="1"/>
          <w:numId w:val="20"/>
        </w:numPr>
        <w:suppressAutoHyphens/>
        <w:autoSpaceDE w:val="0"/>
        <w:autoSpaceDN w:val="0"/>
        <w:adjustRightInd w:val="0"/>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Górną granicą waloryzacji wynagrodzenia (wzrostu wartości kontraktu w związku ze zmianą cen materiałów lub kosztów) w okresie trwania umowy jest wartość 3% pierwotnej wartości umowy. </w:t>
      </w:r>
    </w:p>
    <w:p w14:paraId="6D04FAED" w14:textId="62CB6167" w:rsidR="00795AC8" w:rsidRPr="00767198" w:rsidRDefault="00795AC8" w:rsidP="00FA091F">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Zmiana niniejszej umowy wymaga formy pisemnej pod rygorem nieważności.</w:t>
      </w:r>
    </w:p>
    <w:p w14:paraId="774F81CF"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5.</w:t>
      </w:r>
    </w:p>
    <w:p w14:paraId="4033CE2C" w14:textId="77777777" w:rsidR="00795AC8" w:rsidRPr="00767198" w:rsidRDefault="00795AC8" w:rsidP="00795AC8">
      <w:pPr>
        <w:jc w:val="center"/>
        <w:rPr>
          <w:rFonts w:asciiTheme="minorHAnsi" w:hAnsiTheme="minorHAnsi" w:cstheme="minorHAnsi"/>
          <w:sz w:val="24"/>
          <w:szCs w:val="24"/>
        </w:rPr>
      </w:pPr>
      <w:r w:rsidRPr="00767198">
        <w:rPr>
          <w:rFonts w:asciiTheme="minorHAnsi" w:hAnsiTheme="minorHAnsi" w:cstheme="minorHAnsi"/>
          <w:b/>
          <w:sz w:val="24"/>
          <w:szCs w:val="24"/>
        </w:rPr>
        <w:t>POSTANOWIENIA KOŃCOWE</w:t>
      </w:r>
    </w:p>
    <w:p w14:paraId="1E793E16" w14:textId="5B18151F"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sprawach nieuregulowanych w niniejszej Umowie stosuje się powszechnie obowiązujące przepisy prawa, a w szczególności Kodeksu cywilnego, ustawy Pzp </w:t>
      </w:r>
      <w:r w:rsidR="00A322FF">
        <w:rPr>
          <w:rFonts w:asciiTheme="minorHAnsi" w:hAnsiTheme="minorHAnsi" w:cstheme="minorHAnsi"/>
          <w:sz w:val="24"/>
          <w:szCs w:val="24"/>
        </w:rPr>
        <w:br/>
      </w:r>
      <w:r w:rsidRPr="00767198">
        <w:rPr>
          <w:rFonts w:asciiTheme="minorHAnsi" w:hAnsiTheme="minorHAnsi" w:cstheme="minorHAnsi"/>
          <w:sz w:val="24"/>
          <w:szCs w:val="24"/>
        </w:rPr>
        <w:t xml:space="preserve">i wydanych na jej podstawie aktów wykonawczych. </w:t>
      </w:r>
    </w:p>
    <w:p w14:paraId="2C4F8C23" w14:textId="472793D3"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Zmiany treści Umowy wymagają zachowania formy pisemnej pod rygorem nieważności, </w:t>
      </w:r>
      <w:r w:rsidR="00FE0B2F">
        <w:rPr>
          <w:rFonts w:asciiTheme="minorHAnsi" w:hAnsiTheme="minorHAnsi" w:cstheme="minorHAnsi"/>
          <w:sz w:val="24"/>
          <w:szCs w:val="24"/>
        </w:rPr>
        <w:br/>
      </w:r>
      <w:r w:rsidRPr="00767198">
        <w:rPr>
          <w:rFonts w:asciiTheme="minorHAnsi" w:hAnsiTheme="minorHAnsi" w:cstheme="minorHAnsi"/>
          <w:sz w:val="24"/>
          <w:szCs w:val="24"/>
        </w:rPr>
        <w:t>z zastrzeżeniem § 2 ust. 1</w:t>
      </w:r>
      <w:r w:rsidR="006829DF" w:rsidRPr="00767198">
        <w:rPr>
          <w:rFonts w:asciiTheme="minorHAnsi" w:hAnsiTheme="minorHAnsi" w:cstheme="minorHAnsi"/>
          <w:sz w:val="24"/>
          <w:szCs w:val="24"/>
        </w:rPr>
        <w:t>1</w:t>
      </w:r>
      <w:r w:rsidRPr="00767198">
        <w:rPr>
          <w:rFonts w:asciiTheme="minorHAnsi" w:hAnsiTheme="minorHAnsi" w:cstheme="minorHAnsi"/>
          <w:sz w:val="24"/>
          <w:szCs w:val="24"/>
        </w:rPr>
        <w:t xml:space="preserve"> Umowy. </w:t>
      </w:r>
    </w:p>
    <w:p w14:paraId="02BFF2C2" w14:textId="77777777"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18D0C05D" w14:textId="77777777"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Umowa została sporządzona w dwóch jednobrzmiących egzemplarzach, po jednym dla każdej ze Stron. </w:t>
      </w:r>
    </w:p>
    <w:p w14:paraId="1B7078FF" w14:textId="7D0BF2E4"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Załączniki stanowią integralną część Umowy</w:t>
      </w:r>
      <w:r w:rsidR="006829DF" w:rsidRPr="00767198">
        <w:rPr>
          <w:rFonts w:asciiTheme="minorHAnsi" w:hAnsiTheme="minorHAnsi" w:cstheme="minorHAnsi"/>
          <w:sz w:val="24"/>
          <w:szCs w:val="24"/>
        </w:rPr>
        <w:t xml:space="preserve"> (SWZ, oferta wykonawcy)</w:t>
      </w:r>
      <w:r w:rsidRPr="00767198">
        <w:rPr>
          <w:rFonts w:asciiTheme="minorHAnsi" w:hAnsiTheme="minorHAnsi" w:cstheme="minorHAnsi"/>
          <w:sz w:val="24"/>
          <w:szCs w:val="24"/>
        </w:rPr>
        <w:t xml:space="preserve">. </w:t>
      </w:r>
    </w:p>
    <w:p w14:paraId="5ABADD17" w14:textId="77777777" w:rsidR="00FE0B2F" w:rsidRDefault="00FE0B2F" w:rsidP="00795AC8">
      <w:pPr>
        <w:jc w:val="both"/>
        <w:rPr>
          <w:rFonts w:asciiTheme="minorHAnsi" w:hAnsiTheme="minorHAnsi" w:cstheme="minorHAnsi"/>
          <w:sz w:val="24"/>
          <w:szCs w:val="24"/>
        </w:rPr>
      </w:pPr>
    </w:p>
    <w:p w14:paraId="079D74A9" w14:textId="74F449A9" w:rsidR="00795AC8" w:rsidRPr="00767198" w:rsidRDefault="00795AC8" w:rsidP="00795AC8">
      <w:pPr>
        <w:jc w:val="both"/>
        <w:rPr>
          <w:rFonts w:asciiTheme="minorHAnsi" w:hAnsiTheme="minorHAnsi" w:cstheme="minorHAnsi"/>
          <w:sz w:val="24"/>
          <w:szCs w:val="24"/>
        </w:rPr>
      </w:pPr>
      <w:r w:rsidRPr="00767198">
        <w:rPr>
          <w:rFonts w:asciiTheme="minorHAnsi" w:hAnsiTheme="minorHAnsi" w:cstheme="minorHAnsi"/>
          <w:sz w:val="24"/>
          <w:szCs w:val="24"/>
        </w:rPr>
        <w:t>................................................</w:t>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t>
      </w:r>
    </w:p>
    <w:p w14:paraId="3E911F2F" w14:textId="77777777" w:rsidR="00795AC8" w:rsidRPr="00767198" w:rsidRDefault="00795AC8" w:rsidP="00795AC8">
      <w:pPr>
        <w:ind w:firstLine="708"/>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w:t>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WYKONAWCA</w:t>
      </w:r>
    </w:p>
    <w:p w14:paraId="3FCD6A53" w14:textId="77777777" w:rsidR="00795AC8" w:rsidRPr="00767198" w:rsidRDefault="00795AC8" w:rsidP="00795AC8">
      <w:pPr>
        <w:ind w:firstLine="708"/>
        <w:jc w:val="both"/>
        <w:rPr>
          <w:rFonts w:asciiTheme="minorHAnsi" w:hAnsiTheme="minorHAnsi" w:cstheme="minorHAnsi"/>
          <w:sz w:val="24"/>
          <w:szCs w:val="24"/>
        </w:rPr>
      </w:pP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t>
      </w:r>
    </w:p>
    <w:p w14:paraId="340B4FEE" w14:textId="04772FBA" w:rsidR="00795AC8" w:rsidRPr="00767198" w:rsidRDefault="00795AC8" w:rsidP="00795AC8">
      <w:pPr>
        <w:ind w:left="3540" w:firstLine="708"/>
        <w:jc w:val="both"/>
        <w:rPr>
          <w:rFonts w:asciiTheme="minorHAnsi" w:hAnsiTheme="minorHAnsi" w:cstheme="minorHAnsi"/>
          <w:b/>
          <w:sz w:val="24"/>
          <w:szCs w:val="24"/>
        </w:rPr>
      </w:pPr>
      <w:r w:rsidRPr="00767198">
        <w:rPr>
          <w:rFonts w:asciiTheme="minorHAnsi" w:hAnsiTheme="minorHAnsi" w:cstheme="minorHAnsi"/>
          <w:sz w:val="24"/>
          <w:szCs w:val="24"/>
        </w:rPr>
        <w:t>KONTRASYGNA</w:t>
      </w:r>
      <w:bookmarkStart w:id="1" w:name="_Hlk75333825"/>
      <w:bookmarkEnd w:id="1"/>
      <w:r w:rsidRPr="00767198">
        <w:rPr>
          <w:rFonts w:asciiTheme="minorHAnsi" w:hAnsiTheme="minorHAnsi" w:cstheme="minorHAnsi"/>
          <w:sz w:val="24"/>
          <w:szCs w:val="24"/>
        </w:rPr>
        <w:t>TA</w:t>
      </w:r>
    </w:p>
    <w:sectPr w:rsidR="00795AC8" w:rsidRPr="00767198" w:rsidSect="001653EC">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23C5" w14:textId="77777777" w:rsidR="00BF28CD" w:rsidRDefault="00BF28CD" w:rsidP="00AF1C3E">
      <w:r>
        <w:separator/>
      </w:r>
    </w:p>
  </w:endnote>
  <w:endnote w:type="continuationSeparator" w:id="0">
    <w:p w14:paraId="34B01582" w14:textId="77777777" w:rsidR="00BF28CD" w:rsidRDefault="00BF28CD"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Batang, ??">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kern w:val="0"/>
        <w:sz w:val="20"/>
        <w:szCs w:val="20"/>
        <w:lang w:eastAsia="pl-PL"/>
      </w:rPr>
      <w:id w:val="474787688"/>
      <w:docPartObj>
        <w:docPartGallery w:val="AutoText"/>
      </w:docPartObj>
    </w:sdtPr>
    <w:sdtEndPr/>
    <w:sdtContent>
      <w:p w14:paraId="310622B2" w14:textId="10D905EF" w:rsidR="00795AC8" w:rsidRDefault="00795AC8">
        <w:pPr>
          <w:pStyle w:val="Stopka"/>
          <w:jc w:val="right"/>
        </w:pPr>
        <w:r>
          <w:fldChar w:fldCharType="begin"/>
        </w:r>
        <w:r>
          <w:instrText>PAGE</w:instrText>
        </w:r>
        <w:r>
          <w:fldChar w:fldCharType="separate"/>
        </w:r>
        <w:r w:rsidR="00DF7E3D">
          <w:rPr>
            <w:noProof/>
          </w:rPr>
          <w:t>4</w:t>
        </w:r>
        <w:r>
          <w:fldChar w:fldCharType="end"/>
        </w:r>
      </w:p>
      <w:p w14:paraId="536DDA35" w14:textId="77777777" w:rsidR="00795AC8" w:rsidRDefault="00A322FF"/>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C05D6" w14:textId="77777777" w:rsidR="00BF28CD" w:rsidRDefault="00BF28CD" w:rsidP="00AF1C3E">
      <w:r>
        <w:separator/>
      </w:r>
    </w:p>
  </w:footnote>
  <w:footnote w:type="continuationSeparator" w:id="0">
    <w:p w14:paraId="2ABD07F0" w14:textId="77777777" w:rsidR="00BF28CD" w:rsidRDefault="00BF28CD" w:rsidP="00AF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61B"/>
    <w:multiLevelType w:val="multilevel"/>
    <w:tmpl w:val="C8888A5E"/>
    <w:lvl w:ilvl="0">
      <w:start w:val="22"/>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1D26B9F"/>
    <w:multiLevelType w:val="multilevel"/>
    <w:tmpl w:val="F54E4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8D40C7"/>
    <w:multiLevelType w:val="multilevel"/>
    <w:tmpl w:val="8CF86F24"/>
    <w:lvl w:ilvl="0">
      <w:start w:val="1"/>
      <w:numFmt w:val="lowerLetter"/>
      <w:lvlText w:val="%1)"/>
      <w:lvlJc w:val="left"/>
      <w:pPr>
        <w:tabs>
          <w:tab w:val="num" w:pos="0"/>
        </w:tabs>
        <w:ind w:left="810" w:hanging="45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1E4F"/>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B0F4D36"/>
    <w:multiLevelType w:val="hybridMultilevel"/>
    <w:tmpl w:val="80CA6DE2"/>
    <w:lvl w:ilvl="0" w:tplc="E6000A4C">
      <w:start w:val="1"/>
      <w:numFmt w:val="decimal"/>
      <w:lvlText w:val="%1)"/>
      <w:lvlJc w:val="left"/>
      <w:pPr>
        <w:ind w:left="720" w:hanging="360"/>
      </w:pPr>
      <w:rPr>
        <w:rFonts w:asciiTheme="minorHAnsi" w:hAnsiTheme="minorHAnsi" w:cstheme="minorHAns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1397D"/>
    <w:multiLevelType w:val="multilevel"/>
    <w:tmpl w:val="5FF4AE6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32D3F"/>
    <w:multiLevelType w:val="multilevel"/>
    <w:tmpl w:val="1A688146"/>
    <w:lvl w:ilvl="0">
      <w:start w:val="1"/>
      <w:numFmt w:val="decimal"/>
      <w:lvlText w:val="%1."/>
      <w:lvlJc w:val="left"/>
      <w:pPr>
        <w:tabs>
          <w:tab w:val="num" w:pos="363"/>
        </w:tabs>
        <w:ind w:left="363" w:hanging="363"/>
      </w:pPr>
      <w:rPr>
        <w:rFonts w:ascii="Times New Roman" w:hAnsi="Times New Roman"/>
        <w:b w:val="0"/>
        <w:sz w:val="22"/>
      </w:rPr>
    </w:lvl>
    <w:lvl w:ilvl="1">
      <w:start w:val="1"/>
      <w:numFmt w:val="decimal"/>
      <w:lvlText w:val="%2."/>
      <w:lvlJc w:val="left"/>
      <w:pPr>
        <w:tabs>
          <w:tab w:val="num" w:pos="794"/>
        </w:tabs>
        <w:ind w:left="794" w:hanging="471"/>
      </w:pPr>
      <w:rPr>
        <w:rFonts w:ascii="Open Sans" w:eastAsia="Times New Roman" w:hAnsi="Open Sans" w:cs="Open Sans"/>
        <w:b w:val="0"/>
        <w:i w:val="0"/>
        <w:sz w:val="20"/>
        <w:szCs w:val="20"/>
      </w:rPr>
    </w:lvl>
    <w:lvl w:ilvl="2">
      <w:start w:val="1"/>
      <w:numFmt w:val="decimal"/>
      <w:lvlText w:val="%3)"/>
      <w:lvlJc w:val="left"/>
      <w:pPr>
        <w:tabs>
          <w:tab w:val="num" w:pos="1134"/>
        </w:tabs>
        <w:ind w:left="1134" w:hanging="340"/>
      </w:pPr>
      <w:rPr>
        <w:rFonts w:ascii="Times New Roman" w:hAnsi="Times New Roman"/>
        <w:b w:val="0"/>
        <w:i w:val="0"/>
        <w:strike w:val="0"/>
        <w:dstrike w:val="0"/>
        <w:sz w:val="22"/>
        <w:szCs w:val="22"/>
      </w:rPr>
    </w:lvl>
    <w:lvl w:ilvl="3">
      <w:start w:val="1"/>
      <w:numFmt w:val="lowerLetter"/>
      <w:lvlText w:val="%4)"/>
      <w:lvlJc w:val="left"/>
      <w:pPr>
        <w:tabs>
          <w:tab w:val="num" w:pos="1474"/>
        </w:tabs>
        <w:ind w:left="1474" w:hanging="340"/>
      </w:pPr>
      <w:rPr>
        <w:rFonts w:ascii="Times New Roman" w:hAnsi="Times New Roman"/>
        <w:sz w:val="22"/>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9"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45F11"/>
    <w:multiLevelType w:val="multilevel"/>
    <w:tmpl w:val="CCDCCC5E"/>
    <w:lvl w:ilvl="0">
      <w:start w:val="1"/>
      <w:numFmt w:val="decimal"/>
      <w:lvlText w:val="%1)"/>
      <w:lvlJc w:val="left"/>
      <w:pPr>
        <w:tabs>
          <w:tab w:val="num" w:pos="0"/>
        </w:tabs>
        <w:ind w:left="720" w:hanging="360"/>
      </w:pPr>
      <w:rPr>
        <w:rFonts w:eastAsia="Calibri"/>
        <w:b w:val="0"/>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25E7B59"/>
    <w:multiLevelType w:val="multilevel"/>
    <w:tmpl w:val="BE16D9F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790995"/>
    <w:multiLevelType w:val="multilevel"/>
    <w:tmpl w:val="92D09F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72713E3"/>
    <w:multiLevelType w:val="multilevel"/>
    <w:tmpl w:val="248C926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22" w:hanging="375"/>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6A977162"/>
    <w:multiLevelType w:val="hybridMultilevel"/>
    <w:tmpl w:val="34A872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7135E"/>
    <w:multiLevelType w:val="multilevel"/>
    <w:tmpl w:val="62249B7E"/>
    <w:lvl w:ilvl="0">
      <w:start w:val="1"/>
      <w:numFmt w:val="decimal"/>
      <w:lvlText w:val="%1)"/>
      <w:lvlJc w:val="left"/>
      <w:pPr>
        <w:tabs>
          <w:tab w:val="num" w:pos="0"/>
        </w:tabs>
        <w:ind w:left="720" w:hanging="360"/>
      </w:pPr>
      <w:rPr>
        <w:rFonts w:eastAsia="Calibri"/>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52896773">
    <w:abstractNumId w:val="25"/>
  </w:num>
  <w:num w:numId="2" w16cid:durableId="1539732779">
    <w:abstractNumId w:val="22"/>
  </w:num>
  <w:num w:numId="3" w16cid:durableId="1838762471">
    <w:abstractNumId w:val="3"/>
  </w:num>
  <w:num w:numId="4" w16cid:durableId="942107064">
    <w:abstractNumId w:val="11"/>
  </w:num>
  <w:num w:numId="5" w16cid:durableId="2059545267">
    <w:abstractNumId w:val="9"/>
  </w:num>
  <w:num w:numId="6" w16cid:durableId="150223710">
    <w:abstractNumId w:val="23"/>
  </w:num>
  <w:num w:numId="7" w16cid:durableId="2063750283">
    <w:abstractNumId w:val="20"/>
  </w:num>
  <w:num w:numId="8" w16cid:durableId="1702780514">
    <w:abstractNumId w:val="7"/>
  </w:num>
  <w:num w:numId="9" w16cid:durableId="823592614">
    <w:abstractNumId w:val="24"/>
  </w:num>
  <w:num w:numId="10" w16cid:durableId="213389662">
    <w:abstractNumId w:val="16"/>
  </w:num>
  <w:num w:numId="11" w16cid:durableId="1135639407">
    <w:abstractNumId w:val="15"/>
  </w:num>
  <w:num w:numId="12" w16cid:durableId="1630476700">
    <w:abstractNumId w:val="12"/>
  </w:num>
  <w:num w:numId="13" w16cid:durableId="149060865">
    <w:abstractNumId w:val="13"/>
  </w:num>
  <w:num w:numId="14" w16cid:durableId="1530024889">
    <w:abstractNumId w:val="21"/>
  </w:num>
  <w:num w:numId="15" w16cid:durableId="965508402">
    <w:abstractNumId w:val="18"/>
  </w:num>
  <w:num w:numId="16" w16cid:durableId="256450223">
    <w:abstractNumId w:val="4"/>
  </w:num>
  <w:num w:numId="17" w16cid:durableId="1253781679">
    <w:abstractNumId w:val="8"/>
  </w:num>
  <w:num w:numId="18" w16cid:durableId="136071971">
    <w:abstractNumId w:val="17"/>
  </w:num>
  <w:num w:numId="19" w16cid:durableId="1706827060">
    <w:abstractNumId w:val="2"/>
  </w:num>
  <w:num w:numId="20" w16cid:durableId="874342514">
    <w:abstractNumId w:val="26"/>
  </w:num>
  <w:num w:numId="21" w16cid:durableId="726145521">
    <w:abstractNumId w:val="14"/>
  </w:num>
  <w:num w:numId="22" w16cid:durableId="1722557639">
    <w:abstractNumId w:val="1"/>
  </w:num>
  <w:num w:numId="23" w16cid:durableId="2139646129">
    <w:abstractNumId w:val="6"/>
  </w:num>
  <w:num w:numId="24" w16cid:durableId="200174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8352645">
    <w:abstractNumId w:val="0"/>
  </w:num>
  <w:num w:numId="26" w16cid:durableId="1542744799">
    <w:abstractNumId w:val="5"/>
  </w:num>
  <w:num w:numId="27" w16cid:durableId="1997764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AB"/>
    <w:rsid w:val="000018AA"/>
    <w:rsid w:val="00027238"/>
    <w:rsid w:val="000606E3"/>
    <w:rsid w:val="00067805"/>
    <w:rsid w:val="000823FD"/>
    <w:rsid w:val="0008313F"/>
    <w:rsid w:val="00097197"/>
    <w:rsid w:val="000A51E1"/>
    <w:rsid w:val="00131117"/>
    <w:rsid w:val="001541C4"/>
    <w:rsid w:val="001648C8"/>
    <w:rsid w:val="001653EC"/>
    <w:rsid w:val="0022033E"/>
    <w:rsid w:val="00227FE0"/>
    <w:rsid w:val="00256C1D"/>
    <w:rsid w:val="002816B3"/>
    <w:rsid w:val="00282739"/>
    <w:rsid w:val="00295FD6"/>
    <w:rsid w:val="002F28B4"/>
    <w:rsid w:val="003275BE"/>
    <w:rsid w:val="003532B8"/>
    <w:rsid w:val="003677CB"/>
    <w:rsid w:val="00386641"/>
    <w:rsid w:val="00394DC8"/>
    <w:rsid w:val="003D16D6"/>
    <w:rsid w:val="004000E9"/>
    <w:rsid w:val="00453746"/>
    <w:rsid w:val="00454C37"/>
    <w:rsid w:val="004A79F0"/>
    <w:rsid w:val="004D0448"/>
    <w:rsid w:val="00573C06"/>
    <w:rsid w:val="005B1028"/>
    <w:rsid w:val="005B3F48"/>
    <w:rsid w:val="005D7027"/>
    <w:rsid w:val="006829DF"/>
    <w:rsid w:val="006A3BD0"/>
    <w:rsid w:val="006E5C83"/>
    <w:rsid w:val="00747894"/>
    <w:rsid w:val="00767198"/>
    <w:rsid w:val="0077694A"/>
    <w:rsid w:val="00787C02"/>
    <w:rsid w:val="00792AE0"/>
    <w:rsid w:val="00795AC8"/>
    <w:rsid w:val="007C0D05"/>
    <w:rsid w:val="008021E1"/>
    <w:rsid w:val="00876540"/>
    <w:rsid w:val="008938F6"/>
    <w:rsid w:val="008E32DB"/>
    <w:rsid w:val="00907614"/>
    <w:rsid w:val="00916C11"/>
    <w:rsid w:val="009A3895"/>
    <w:rsid w:val="009D5917"/>
    <w:rsid w:val="009E3A11"/>
    <w:rsid w:val="009E6050"/>
    <w:rsid w:val="00A322FF"/>
    <w:rsid w:val="00A46CA1"/>
    <w:rsid w:val="00A9073F"/>
    <w:rsid w:val="00AA1E23"/>
    <w:rsid w:val="00AA37AB"/>
    <w:rsid w:val="00AC11B1"/>
    <w:rsid w:val="00AF1C3E"/>
    <w:rsid w:val="00AF3B6A"/>
    <w:rsid w:val="00B06E7A"/>
    <w:rsid w:val="00BB1E76"/>
    <w:rsid w:val="00BB3526"/>
    <w:rsid w:val="00BC0D4E"/>
    <w:rsid w:val="00BF28CD"/>
    <w:rsid w:val="00C04352"/>
    <w:rsid w:val="00C54C09"/>
    <w:rsid w:val="00C61813"/>
    <w:rsid w:val="00CA5680"/>
    <w:rsid w:val="00CC525D"/>
    <w:rsid w:val="00CD0906"/>
    <w:rsid w:val="00D04CED"/>
    <w:rsid w:val="00D11FA3"/>
    <w:rsid w:val="00D5195A"/>
    <w:rsid w:val="00D72199"/>
    <w:rsid w:val="00D92F41"/>
    <w:rsid w:val="00DB402D"/>
    <w:rsid w:val="00DF7E3D"/>
    <w:rsid w:val="00E14379"/>
    <w:rsid w:val="00E2014D"/>
    <w:rsid w:val="00EA1DE9"/>
    <w:rsid w:val="00EF2F43"/>
    <w:rsid w:val="00F00D38"/>
    <w:rsid w:val="00F067E1"/>
    <w:rsid w:val="00F51081"/>
    <w:rsid w:val="00F874FD"/>
    <w:rsid w:val="00F97AAA"/>
    <w:rsid w:val="00FA091F"/>
    <w:rsid w:val="00FD1E3E"/>
    <w:rsid w:val="00FE0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770"/>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 w:type="character" w:customStyle="1" w:styleId="StopkaZnak1">
    <w:name w:val="Stopka Znak1"/>
    <w:link w:val="Stopka"/>
    <w:qFormat/>
    <w:locked/>
    <w:rsid w:val="00795AC8"/>
    <w:rPr>
      <w:rFonts w:ascii="Batang, ??" w:eastAsia="Times New Roman" w:hAnsi="Batang, ??"/>
      <w:kern w:val="2"/>
      <w:sz w:val="18"/>
      <w:lang w:eastAsia="zh-CN"/>
    </w:rPr>
  </w:style>
  <w:style w:type="paragraph" w:styleId="Stopka">
    <w:name w:val="footer"/>
    <w:basedOn w:val="Normalny"/>
    <w:link w:val="StopkaZnak1"/>
    <w:unhideWhenUsed/>
    <w:rsid w:val="00795AC8"/>
    <w:pPr>
      <w:tabs>
        <w:tab w:val="center" w:pos="4536"/>
        <w:tab w:val="right" w:pos="9072"/>
      </w:tabs>
      <w:suppressAutoHyphens/>
    </w:pPr>
    <w:rPr>
      <w:rFonts w:ascii="Batang, ??" w:hAnsi="Batang, ??" w:cstheme="minorBidi"/>
      <w:kern w:val="2"/>
      <w:sz w:val="18"/>
      <w:szCs w:val="22"/>
      <w:lang w:eastAsia="zh-CN"/>
    </w:rPr>
  </w:style>
  <w:style w:type="character" w:customStyle="1" w:styleId="StopkaZnak">
    <w:name w:val="Stopka Znak"/>
    <w:basedOn w:val="Domylnaczcionkaakapitu"/>
    <w:uiPriority w:val="99"/>
    <w:semiHidden/>
    <w:rsid w:val="00795AC8"/>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5B1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416411">
      <w:bodyDiv w:val="1"/>
      <w:marLeft w:val="0"/>
      <w:marRight w:val="0"/>
      <w:marTop w:val="0"/>
      <w:marBottom w:val="0"/>
      <w:divBdr>
        <w:top w:val="none" w:sz="0" w:space="0" w:color="auto"/>
        <w:left w:val="none" w:sz="0" w:space="0" w:color="auto"/>
        <w:bottom w:val="none" w:sz="0" w:space="0" w:color="auto"/>
        <w:right w:val="none" w:sz="0" w:space="0" w:color="auto"/>
      </w:divBdr>
    </w:div>
    <w:div w:id="13031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ndentop@sp4gda.pl" TargetMode="External"/><Relationship Id="rId3" Type="http://schemas.openxmlformats.org/officeDocument/2006/relationships/settings" Target="settings.xml"/><Relationship Id="rId7" Type="http://schemas.openxmlformats.org/officeDocument/2006/relationships/hyperlink" Target="mailto:intendentsp@sp4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2738</Words>
  <Characters>16429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47</cp:revision>
  <dcterms:created xsi:type="dcterms:W3CDTF">2022-08-16T09:52:00Z</dcterms:created>
  <dcterms:modified xsi:type="dcterms:W3CDTF">2024-12-20T09:28:00Z</dcterms:modified>
</cp:coreProperties>
</file>