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D5E7" w14:textId="77777777" w:rsidR="00610E1E" w:rsidRPr="009C24BE" w:rsidRDefault="00610E1E" w:rsidP="00610E1E">
      <w:pPr>
        <w:pStyle w:val="Tekstpodstawowy3"/>
        <w:jc w:val="right"/>
        <w:rPr>
          <w:rFonts w:ascii="Verdana" w:hAnsi="Verdana"/>
          <w:sz w:val="22"/>
          <w:szCs w:val="22"/>
        </w:rPr>
      </w:pPr>
      <w:r w:rsidRPr="009C24BE">
        <w:rPr>
          <w:rFonts w:ascii="Verdana" w:hAnsi="Verdana"/>
          <w:sz w:val="22"/>
          <w:szCs w:val="22"/>
        </w:rPr>
        <w:t>Załącznik</w:t>
      </w:r>
      <w:r w:rsidR="00352CFA">
        <w:rPr>
          <w:rFonts w:ascii="Verdana" w:hAnsi="Verdana"/>
          <w:sz w:val="22"/>
          <w:szCs w:val="22"/>
        </w:rPr>
        <w:t xml:space="preserve"> nr 1 do umowy </w:t>
      </w:r>
      <w:r w:rsidRPr="009C24BE">
        <w:rPr>
          <w:rFonts w:ascii="Verdana" w:hAnsi="Verdana"/>
          <w:sz w:val="22"/>
          <w:szCs w:val="22"/>
        </w:rPr>
        <w:t xml:space="preserve"> </w:t>
      </w:r>
    </w:p>
    <w:p w14:paraId="3201DD8E" w14:textId="77777777" w:rsidR="00610E1E" w:rsidRPr="009C24BE" w:rsidRDefault="00610E1E" w:rsidP="00610E1E">
      <w:pPr>
        <w:pStyle w:val="Tekstpodstawowy3"/>
        <w:rPr>
          <w:rFonts w:ascii="Verdana" w:hAnsi="Verdana"/>
          <w:sz w:val="22"/>
          <w:szCs w:val="22"/>
        </w:rPr>
      </w:pPr>
    </w:p>
    <w:p w14:paraId="0C9D53E0" w14:textId="77777777" w:rsidR="00610E1E" w:rsidRPr="009C24BE" w:rsidRDefault="00610E1E" w:rsidP="00610E1E">
      <w:pPr>
        <w:pStyle w:val="Tekstpodstawowy3"/>
        <w:jc w:val="center"/>
        <w:rPr>
          <w:rFonts w:ascii="Verdana" w:hAnsi="Verdana"/>
          <w:i/>
          <w:sz w:val="22"/>
          <w:szCs w:val="22"/>
        </w:rPr>
      </w:pPr>
      <w:r w:rsidRPr="009C24BE">
        <w:rPr>
          <w:rFonts w:ascii="Verdana" w:hAnsi="Verdana"/>
          <w:i/>
          <w:sz w:val="22"/>
          <w:szCs w:val="22"/>
        </w:rPr>
        <w:t>Opis przedmiotu zamówienia</w:t>
      </w:r>
    </w:p>
    <w:p w14:paraId="0AA77033" w14:textId="77777777" w:rsidR="00610E1E" w:rsidRPr="009C24BE" w:rsidRDefault="00610E1E" w:rsidP="00610E1E">
      <w:pPr>
        <w:pStyle w:val="Tekstpodstawowy3"/>
        <w:rPr>
          <w:rFonts w:ascii="Verdana" w:hAnsi="Verdana"/>
          <w:sz w:val="22"/>
          <w:szCs w:val="22"/>
        </w:rPr>
      </w:pPr>
    </w:p>
    <w:p w14:paraId="5488145E" w14:textId="77777777" w:rsidR="00610E1E" w:rsidRDefault="00610E1E" w:rsidP="00610E1E">
      <w:pPr>
        <w:pStyle w:val="Tekstpodstawowy3"/>
        <w:jc w:val="both"/>
        <w:rPr>
          <w:rFonts w:ascii="Verdana" w:hAnsi="Verdana"/>
          <w:b w:val="0"/>
          <w:sz w:val="22"/>
          <w:szCs w:val="22"/>
        </w:rPr>
      </w:pPr>
      <w:r w:rsidRPr="009C24BE">
        <w:rPr>
          <w:rFonts w:ascii="Verdana" w:hAnsi="Verdana"/>
          <w:b w:val="0"/>
          <w:sz w:val="22"/>
          <w:szCs w:val="22"/>
        </w:rPr>
        <w:t>Przedmiotem zamówienia jest realizacja zadania: „</w:t>
      </w:r>
      <w:r w:rsidR="00BB3FAC">
        <w:rPr>
          <w:rFonts w:ascii="Verdana" w:hAnsi="Verdana"/>
          <w:b w:val="0"/>
          <w:sz w:val="22"/>
          <w:szCs w:val="22"/>
        </w:rPr>
        <w:t xml:space="preserve">Wycinka, pielęgnacja drzew, </w:t>
      </w:r>
      <w:r w:rsidR="001202FC">
        <w:rPr>
          <w:rFonts w:ascii="Verdana" w:hAnsi="Verdana"/>
          <w:b w:val="0"/>
          <w:sz w:val="22"/>
          <w:szCs w:val="22"/>
        </w:rPr>
        <w:t>frezowanie karp drzew</w:t>
      </w:r>
      <w:r w:rsidRPr="009C24BE"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2"/>
          <w:szCs w:val="22"/>
        </w:rPr>
        <w:t>na terenie miasta Nowy Dwór Mazowiecki</w:t>
      </w:r>
      <w:r w:rsidR="00295642">
        <w:rPr>
          <w:rFonts w:ascii="Verdana" w:hAnsi="Verdana"/>
          <w:b w:val="0"/>
          <w:sz w:val="22"/>
          <w:szCs w:val="22"/>
        </w:rPr>
        <w:t>”</w:t>
      </w:r>
      <w:r>
        <w:rPr>
          <w:rFonts w:ascii="Verdana" w:hAnsi="Verdana"/>
          <w:b w:val="0"/>
          <w:sz w:val="22"/>
          <w:szCs w:val="22"/>
        </w:rPr>
        <w:t xml:space="preserve"> </w:t>
      </w:r>
    </w:p>
    <w:p w14:paraId="03822AB3" w14:textId="77777777" w:rsidR="00610E1E" w:rsidRDefault="00610E1E" w:rsidP="00610E1E">
      <w:pPr>
        <w:pStyle w:val="Tekstpodstawowy3"/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</w:p>
    <w:p w14:paraId="33ACD29F" w14:textId="77777777" w:rsidR="00295642" w:rsidRPr="00295642" w:rsidRDefault="00610E1E" w:rsidP="00610E1E">
      <w:pPr>
        <w:pStyle w:val="Tekstpodstawowy3"/>
        <w:numPr>
          <w:ilvl w:val="0"/>
          <w:numId w:val="5"/>
        </w:numPr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  <w:r w:rsidRPr="00295642">
        <w:rPr>
          <w:rFonts w:ascii="Verdana" w:hAnsi="Verdana"/>
          <w:b w:val="0"/>
          <w:sz w:val="22"/>
          <w:szCs w:val="22"/>
          <w:u w:val="single"/>
        </w:rPr>
        <w:t xml:space="preserve">Prowadzenie prac pielęgnacyjnych drzew rosnących na terenie miasta Nowy Dwór Mazowiecki </w:t>
      </w:r>
    </w:p>
    <w:p w14:paraId="1F1C56D3" w14:textId="0F7EB907" w:rsidR="001253A8" w:rsidRDefault="00295642" w:rsidP="00295642">
      <w:pPr>
        <w:pStyle w:val="Tekstpodstawowy3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</w:t>
      </w:r>
      <w:r w:rsidR="00610E1E" w:rsidRPr="00E12A11">
        <w:rPr>
          <w:rFonts w:ascii="Verdana" w:hAnsi="Verdana"/>
          <w:b w:val="0"/>
          <w:sz w:val="22"/>
          <w:szCs w:val="22"/>
        </w:rPr>
        <w:t xml:space="preserve">ielęgnacja drzew </w:t>
      </w:r>
      <w:r w:rsidR="00610E1E" w:rsidRPr="00E12A11">
        <w:rPr>
          <w:rFonts w:ascii="Verdana" w:hAnsi="Verdana"/>
          <w:sz w:val="22"/>
          <w:szCs w:val="22"/>
        </w:rPr>
        <w:t xml:space="preserve">na terenie miasta </w:t>
      </w:r>
      <w:r w:rsidR="00610E1E" w:rsidRPr="00E12A11">
        <w:rPr>
          <w:rFonts w:ascii="Verdana" w:hAnsi="Verdana"/>
          <w:b w:val="0"/>
          <w:sz w:val="22"/>
          <w:szCs w:val="22"/>
        </w:rPr>
        <w:t>obejmująca: cięcia formujące koronę drzew w celu polepszenia stanu zdrowotnego</w:t>
      </w:r>
      <w:r w:rsidR="00610E1E" w:rsidRPr="00E12A11">
        <w:rPr>
          <w:rFonts w:ascii="Verdana" w:hAnsi="Verdana"/>
          <w:sz w:val="22"/>
          <w:szCs w:val="22"/>
        </w:rPr>
        <w:t>,</w:t>
      </w:r>
      <w:r w:rsidR="00610E1E" w:rsidRPr="00E12A11">
        <w:rPr>
          <w:rFonts w:ascii="Verdana" w:hAnsi="Verdana"/>
          <w:b w:val="0"/>
          <w:sz w:val="22"/>
          <w:szCs w:val="22"/>
        </w:rPr>
        <w:t xml:space="preserve"> </w:t>
      </w:r>
      <w:r w:rsidR="00610E1E" w:rsidRPr="002614B6">
        <w:rPr>
          <w:rFonts w:ascii="Verdana" w:hAnsi="Verdana"/>
          <w:b w:val="0"/>
          <w:bCs/>
          <w:sz w:val="22"/>
          <w:szCs w:val="22"/>
        </w:rPr>
        <w:t>b</w:t>
      </w:r>
      <w:r w:rsidR="00610E1E" w:rsidRPr="00E12A11">
        <w:rPr>
          <w:rFonts w:ascii="Verdana" w:hAnsi="Verdana"/>
          <w:b w:val="0"/>
          <w:sz w:val="22"/>
          <w:szCs w:val="22"/>
        </w:rPr>
        <w:t>ezpieczeństwa drzewa oraz nadania prawidłowego charakterystycznego dla danego gatunku kształtu, cięcia sanitarne, zabezpieczenie ubytków wgłęb</w:t>
      </w:r>
      <w:r w:rsidR="00610E1E">
        <w:rPr>
          <w:rFonts w:ascii="Verdana" w:hAnsi="Verdana"/>
          <w:b w:val="0"/>
          <w:sz w:val="22"/>
          <w:szCs w:val="22"/>
        </w:rPr>
        <w:t>nych i ubytków powierzchniowych.</w:t>
      </w:r>
      <w:r w:rsidR="00610E1E" w:rsidRPr="00E12A11">
        <w:rPr>
          <w:rFonts w:ascii="Verdana" w:hAnsi="Verdana"/>
          <w:b w:val="0"/>
          <w:sz w:val="22"/>
          <w:szCs w:val="22"/>
        </w:rPr>
        <w:t xml:space="preserve"> </w:t>
      </w:r>
      <w:r w:rsidR="00610E1E">
        <w:rPr>
          <w:rFonts w:ascii="Verdana" w:hAnsi="Verdana"/>
          <w:bCs/>
          <w:sz w:val="22"/>
          <w:szCs w:val="22"/>
        </w:rPr>
        <w:t>C</w:t>
      </w:r>
      <w:r w:rsidR="00610E1E" w:rsidRPr="00E12A11">
        <w:rPr>
          <w:rFonts w:ascii="Verdana" w:hAnsi="Verdana"/>
          <w:bCs/>
          <w:sz w:val="22"/>
          <w:szCs w:val="22"/>
        </w:rPr>
        <w:t>i</w:t>
      </w:r>
      <w:r w:rsidR="00610E1E">
        <w:rPr>
          <w:rFonts w:ascii="Verdana" w:hAnsi="Verdana"/>
          <w:bCs/>
          <w:sz w:val="22"/>
          <w:szCs w:val="22"/>
        </w:rPr>
        <w:t>ęcia</w:t>
      </w:r>
      <w:r w:rsidR="00610E1E" w:rsidRPr="00E12A11">
        <w:rPr>
          <w:rFonts w:ascii="Verdana" w:hAnsi="Verdana"/>
          <w:bCs/>
          <w:sz w:val="22"/>
          <w:szCs w:val="22"/>
        </w:rPr>
        <w:t xml:space="preserve"> pielęgnacyjn</w:t>
      </w:r>
      <w:r w:rsidR="00610E1E">
        <w:rPr>
          <w:rFonts w:ascii="Verdana" w:hAnsi="Verdana"/>
          <w:bCs/>
          <w:sz w:val="22"/>
          <w:szCs w:val="22"/>
        </w:rPr>
        <w:t>e</w:t>
      </w:r>
      <w:r w:rsidR="00610E1E" w:rsidRPr="00E12A11">
        <w:rPr>
          <w:rFonts w:ascii="Verdana" w:hAnsi="Verdana"/>
          <w:bCs/>
          <w:sz w:val="22"/>
          <w:szCs w:val="22"/>
        </w:rPr>
        <w:t xml:space="preserve"> (sanitarn</w:t>
      </w:r>
      <w:r w:rsidR="00610E1E">
        <w:rPr>
          <w:rFonts w:ascii="Verdana" w:hAnsi="Verdana"/>
          <w:bCs/>
          <w:sz w:val="22"/>
          <w:szCs w:val="22"/>
        </w:rPr>
        <w:t>e</w:t>
      </w:r>
      <w:r w:rsidR="00610E1E" w:rsidRPr="00E12A11">
        <w:rPr>
          <w:rFonts w:ascii="Verdana" w:hAnsi="Verdana"/>
          <w:bCs/>
          <w:sz w:val="22"/>
          <w:szCs w:val="22"/>
        </w:rPr>
        <w:t>)</w:t>
      </w:r>
      <w:r w:rsidR="00610E1E" w:rsidRPr="00E12A11">
        <w:rPr>
          <w:rFonts w:ascii="Verdana" w:hAnsi="Verdana"/>
          <w:b w:val="0"/>
          <w:sz w:val="22"/>
          <w:szCs w:val="22"/>
        </w:rPr>
        <w:t xml:space="preserve"> w koronach prace polegające na usuwaniu pędów, gałęzi i konarów chorych, martwych oraz połamanych. </w:t>
      </w:r>
      <w:r w:rsidR="00610E1E">
        <w:rPr>
          <w:rFonts w:ascii="Verdana" w:hAnsi="Verdana"/>
          <w:b w:val="0"/>
          <w:sz w:val="22"/>
          <w:szCs w:val="22"/>
        </w:rPr>
        <w:t>C</w:t>
      </w:r>
      <w:r w:rsidR="00610E1E" w:rsidRPr="00E12A11">
        <w:rPr>
          <w:rFonts w:ascii="Verdana" w:hAnsi="Verdana"/>
          <w:b w:val="0"/>
          <w:sz w:val="22"/>
          <w:szCs w:val="22"/>
        </w:rPr>
        <w:t>ięcia</w:t>
      </w:r>
      <w:r w:rsidR="00610E1E" w:rsidRPr="00E12A11">
        <w:rPr>
          <w:rFonts w:ascii="Verdana" w:hAnsi="Verdana"/>
          <w:bCs/>
          <w:sz w:val="22"/>
          <w:szCs w:val="22"/>
        </w:rPr>
        <w:t xml:space="preserve"> pielęgnacyjne (korygujące)</w:t>
      </w:r>
      <w:r w:rsidR="00610E1E" w:rsidRPr="00E12A11">
        <w:rPr>
          <w:rFonts w:ascii="Verdana" w:hAnsi="Verdana"/>
          <w:b w:val="0"/>
          <w:sz w:val="22"/>
          <w:szCs w:val="22"/>
        </w:rPr>
        <w:t>, zmierzające do niwelowania wad korony, poprawiające statykę drzewa</w:t>
      </w:r>
      <w:r w:rsidR="00610E1E">
        <w:rPr>
          <w:rFonts w:ascii="Verdana" w:hAnsi="Verdana"/>
          <w:b w:val="0"/>
          <w:sz w:val="22"/>
          <w:szCs w:val="22"/>
        </w:rPr>
        <w:t xml:space="preserve"> lub zapobiegające rozłamaniom</w:t>
      </w:r>
      <w:r w:rsidR="00610E1E" w:rsidRPr="00E12A11">
        <w:rPr>
          <w:rFonts w:ascii="Verdana" w:hAnsi="Verdana"/>
          <w:b w:val="0"/>
          <w:sz w:val="22"/>
          <w:szCs w:val="22"/>
        </w:rPr>
        <w:t>, które przeprowadza się w celu zlikwidowania zagrożeń dla mieszkańców. Polegają</w:t>
      </w:r>
      <w:r w:rsidR="00610E1E">
        <w:rPr>
          <w:rFonts w:ascii="Verdana" w:hAnsi="Verdana"/>
          <w:b w:val="0"/>
          <w:sz w:val="22"/>
          <w:szCs w:val="22"/>
        </w:rPr>
        <w:t>ce</w:t>
      </w:r>
      <w:r w:rsidR="00610E1E" w:rsidRPr="00E12A11">
        <w:rPr>
          <w:rFonts w:ascii="Verdana" w:hAnsi="Verdana"/>
          <w:b w:val="0"/>
          <w:sz w:val="22"/>
          <w:szCs w:val="22"/>
        </w:rPr>
        <w:t xml:space="preserve"> m.in.: na obniżeniu wysokości drzew, odciążeniu konarów, korekcie statyki poprzez odciążenie części korony, usunięciu gałęzi nieprawidłowych oraz nadmiernie zagęszczających koronę.</w:t>
      </w:r>
      <w:r w:rsidR="00610E1E" w:rsidRPr="00E12A11">
        <w:rPr>
          <w:rFonts w:ascii="Verdana" w:hAnsi="Verdana"/>
          <w:bCs/>
          <w:sz w:val="22"/>
          <w:szCs w:val="22"/>
        </w:rPr>
        <w:t xml:space="preserve"> Cięcia pielęgnacyjne prześwietlające</w:t>
      </w:r>
      <w:r w:rsidR="00610E1E" w:rsidRPr="00E12A11">
        <w:rPr>
          <w:rFonts w:ascii="Verdana" w:hAnsi="Verdana"/>
          <w:b w:val="0"/>
          <w:sz w:val="22"/>
          <w:szCs w:val="22"/>
        </w:rPr>
        <w:t xml:space="preserve"> to cięcia rozluźniające zbyt zagęszczoną koronę. Wykonuje się je w celu lepszego wykorzystania przez drzewo światła oraz lepszego przewietrzania korony, a tym samym dla poprawy warunków życia i rozwoju drzewa. </w:t>
      </w:r>
      <w:r w:rsidR="00610E1E" w:rsidRPr="00A266CE">
        <w:rPr>
          <w:rFonts w:ascii="Verdana" w:hAnsi="Verdana"/>
          <w:sz w:val="22"/>
          <w:szCs w:val="22"/>
        </w:rPr>
        <w:t>Cięcia techniczne</w:t>
      </w:r>
      <w:r w:rsidR="00610E1E" w:rsidRPr="00E12A11">
        <w:rPr>
          <w:rFonts w:ascii="Verdana" w:hAnsi="Verdana"/>
          <w:b w:val="0"/>
          <w:sz w:val="22"/>
          <w:szCs w:val="22"/>
        </w:rPr>
        <w:t xml:space="preserve"> w koronach drzew, stosowane w budownictwie, wzdłuż ciągów komunikacyjnych,</w:t>
      </w:r>
      <w:r w:rsidR="00993008">
        <w:rPr>
          <w:rFonts w:ascii="Verdana" w:hAnsi="Verdana"/>
          <w:b w:val="0"/>
          <w:sz w:val="22"/>
          <w:szCs w:val="22"/>
        </w:rPr>
        <w:t xml:space="preserve"> </w:t>
      </w:r>
      <w:r w:rsidR="009D26CE">
        <w:rPr>
          <w:rFonts w:ascii="Verdana" w:hAnsi="Verdana"/>
          <w:b w:val="0"/>
          <w:sz w:val="22"/>
          <w:szCs w:val="22"/>
        </w:rPr>
        <w:t xml:space="preserve">pod </w:t>
      </w:r>
      <w:r w:rsidR="00993008">
        <w:rPr>
          <w:rFonts w:ascii="Verdana" w:hAnsi="Verdana"/>
          <w:b w:val="0"/>
          <w:sz w:val="22"/>
          <w:szCs w:val="22"/>
        </w:rPr>
        <w:t>liniami energetycznymi zasilającymi oświetlenie uliczne,</w:t>
      </w:r>
      <w:r w:rsidR="00610E1E" w:rsidRPr="00E12A11">
        <w:rPr>
          <w:rFonts w:ascii="Verdana" w:hAnsi="Verdana"/>
          <w:b w:val="0"/>
          <w:sz w:val="22"/>
          <w:szCs w:val="22"/>
        </w:rPr>
        <w:t xml:space="preserve"> linii telekomunikacyjnych mają na celu dostosowanie istniejącego drzewostanu do warunków zabudowy, dopuszczenie światła dziennego do mieszkań, zapewnienie bezpieczeństwa użytkownikom tras komunikacyjnych zgodnie z ich przeznaczeniem, utrzymanie w należytym stanie urządzeń energetycznych i telekomunikacyjnych.</w:t>
      </w:r>
      <w:r w:rsidR="00504CDC">
        <w:rPr>
          <w:rFonts w:ascii="Verdana" w:hAnsi="Verdana"/>
          <w:b w:val="0"/>
          <w:sz w:val="22"/>
          <w:szCs w:val="22"/>
        </w:rPr>
        <w:t xml:space="preserve"> </w:t>
      </w:r>
    </w:p>
    <w:p w14:paraId="13487A51" w14:textId="77777777" w:rsidR="001253A8" w:rsidRDefault="001253A8" w:rsidP="00295642">
      <w:pPr>
        <w:pStyle w:val="Tekstpodstawowy3"/>
        <w:jc w:val="both"/>
        <w:rPr>
          <w:rFonts w:ascii="Verdana" w:hAnsi="Verdana"/>
          <w:b w:val="0"/>
          <w:sz w:val="22"/>
          <w:szCs w:val="22"/>
        </w:rPr>
      </w:pPr>
    </w:p>
    <w:p w14:paraId="0818DD14" w14:textId="0186B95F" w:rsidR="00610E1E" w:rsidRDefault="001253A8" w:rsidP="00295642">
      <w:pPr>
        <w:pStyle w:val="Tekstpodstawowy3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Drzewa</w:t>
      </w:r>
      <w:r w:rsidR="00504CDC"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2"/>
          <w:szCs w:val="22"/>
        </w:rPr>
        <w:t>przewidziane do zabiegów pielęgnacyjnych</w:t>
      </w:r>
      <w:r w:rsidR="00504CDC">
        <w:rPr>
          <w:rFonts w:ascii="Verdana" w:hAnsi="Verdana"/>
          <w:b w:val="0"/>
          <w:sz w:val="22"/>
          <w:szCs w:val="22"/>
        </w:rPr>
        <w:t>:</w:t>
      </w:r>
    </w:p>
    <w:p w14:paraId="1F37A737" w14:textId="11E5D6AD" w:rsidR="001157E9" w:rsidRPr="001157E9" w:rsidRDefault="002614B6" w:rsidP="001157E9">
      <w:pPr>
        <w:pStyle w:val="Tekstpodstawowy3"/>
        <w:numPr>
          <w:ilvl w:val="0"/>
          <w:numId w:val="16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</w:t>
      </w:r>
      <w:r w:rsidR="001253A8">
        <w:rPr>
          <w:rFonts w:ascii="Verdana" w:hAnsi="Verdana"/>
          <w:b w:val="0"/>
          <w:sz w:val="22"/>
          <w:szCs w:val="22"/>
        </w:rPr>
        <w:t xml:space="preserve"> 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obwodach pni w przedziale 50-100 cm mierzonych na wysokości 130 cm od powierzchni ziemi, (przewidywana ilość drzew – </w:t>
      </w:r>
      <w:r w:rsidR="00504CDC">
        <w:rPr>
          <w:rFonts w:ascii="Verdana" w:hAnsi="Verdana"/>
          <w:b w:val="0"/>
          <w:sz w:val="22"/>
          <w:szCs w:val="22"/>
        </w:rPr>
        <w:t>9</w:t>
      </w:r>
      <w:r w:rsidR="001157E9" w:rsidRPr="001157E9">
        <w:rPr>
          <w:rFonts w:ascii="Verdana" w:hAnsi="Verdana"/>
          <w:b w:val="0"/>
          <w:sz w:val="22"/>
          <w:szCs w:val="22"/>
        </w:rPr>
        <w:t>0 sztuk)</w:t>
      </w:r>
    </w:p>
    <w:p w14:paraId="3516B7CE" w14:textId="1A79C625" w:rsidR="001157E9" w:rsidRPr="001157E9" w:rsidRDefault="002614B6" w:rsidP="001157E9">
      <w:pPr>
        <w:pStyle w:val="Tekstpodstawowy3"/>
        <w:numPr>
          <w:ilvl w:val="0"/>
          <w:numId w:val="16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o 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obwodach pni w przedziale 101-150 cm od powierzchni ziemi mierzonych na wysokości 130 cm od powierzchni ziemi, (przewidywana ilość drzew – </w:t>
      </w:r>
      <w:r w:rsidR="00504CDC">
        <w:rPr>
          <w:rFonts w:ascii="Verdana" w:hAnsi="Verdana"/>
          <w:b w:val="0"/>
          <w:sz w:val="22"/>
          <w:szCs w:val="22"/>
        </w:rPr>
        <w:t>10</w:t>
      </w:r>
      <w:r w:rsidR="001157E9" w:rsidRPr="001157E9">
        <w:rPr>
          <w:rFonts w:ascii="Verdana" w:hAnsi="Verdana"/>
          <w:b w:val="0"/>
          <w:sz w:val="22"/>
          <w:szCs w:val="22"/>
        </w:rPr>
        <w:t>0 sztuk)</w:t>
      </w:r>
    </w:p>
    <w:p w14:paraId="439636F9" w14:textId="72CD941D" w:rsidR="001157E9" w:rsidRPr="001157E9" w:rsidRDefault="001253A8" w:rsidP="001157E9">
      <w:pPr>
        <w:pStyle w:val="Tekstpodstawowy3"/>
        <w:numPr>
          <w:ilvl w:val="0"/>
          <w:numId w:val="16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o 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obwodach pni w przedziale 151 -200 cm od powierzchni ziemi mierzonych na wysokości 130 cm od powierzchni ziemi, (przewidywana ilość drzew – </w:t>
      </w:r>
      <w:r w:rsidR="00504CDC">
        <w:rPr>
          <w:rFonts w:ascii="Verdana" w:hAnsi="Verdana"/>
          <w:b w:val="0"/>
          <w:sz w:val="22"/>
          <w:szCs w:val="22"/>
        </w:rPr>
        <w:t>100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 sztuk)</w:t>
      </w:r>
    </w:p>
    <w:p w14:paraId="74C7BFD4" w14:textId="578143DC" w:rsidR="001157E9" w:rsidRDefault="001253A8" w:rsidP="001157E9">
      <w:pPr>
        <w:pStyle w:val="Tekstpodstawowy3"/>
        <w:numPr>
          <w:ilvl w:val="0"/>
          <w:numId w:val="16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o 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obwodach pni w przedziale powyżej 200 cm od powierzchni ziemi mierzonych na wysokości 130 cm od powierzchni ziemi, (przewidywana ilość drzew – </w:t>
      </w:r>
      <w:r w:rsidR="00504CDC">
        <w:rPr>
          <w:rFonts w:ascii="Verdana" w:hAnsi="Verdana"/>
          <w:b w:val="0"/>
          <w:sz w:val="22"/>
          <w:szCs w:val="22"/>
        </w:rPr>
        <w:t>30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 sztuk)</w:t>
      </w:r>
    </w:p>
    <w:p w14:paraId="557993FF" w14:textId="77777777" w:rsidR="001157E9" w:rsidRPr="001157E9" w:rsidRDefault="001157E9" w:rsidP="001157E9">
      <w:pPr>
        <w:pStyle w:val="Tekstpodstawowy3"/>
        <w:ind w:left="720"/>
        <w:jc w:val="both"/>
        <w:rPr>
          <w:rFonts w:ascii="Verdana" w:hAnsi="Verdana"/>
          <w:b w:val="0"/>
          <w:sz w:val="22"/>
          <w:szCs w:val="22"/>
        </w:rPr>
      </w:pPr>
    </w:p>
    <w:p w14:paraId="7991C1B1" w14:textId="77777777" w:rsidR="00295642" w:rsidRPr="00295642" w:rsidRDefault="00295642" w:rsidP="001157E9">
      <w:pPr>
        <w:pStyle w:val="Tekstpodstawowy3"/>
        <w:numPr>
          <w:ilvl w:val="0"/>
          <w:numId w:val="5"/>
        </w:numPr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  <w:r w:rsidRPr="00295642">
        <w:rPr>
          <w:rFonts w:ascii="Verdana" w:hAnsi="Verdana"/>
          <w:b w:val="0"/>
          <w:sz w:val="22"/>
          <w:szCs w:val="22"/>
          <w:u w:val="single"/>
        </w:rPr>
        <w:t xml:space="preserve">Prowadzenie prac </w:t>
      </w:r>
      <w:r>
        <w:rPr>
          <w:rFonts w:ascii="Verdana" w:hAnsi="Verdana"/>
          <w:b w:val="0"/>
          <w:sz w:val="22"/>
          <w:szCs w:val="22"/>
          <w:u w:val="single"/>
        </w:rPr>
        <w:t>wycinkowych</w:t>
      </w:r>
      <w:r w:rsidRPr="00295642">
        <w:rPr>
          <w:rFonts w:ascii="Verdana" w:hAnsi="Verdana"/>
          <w:b w:val="0"/>
          <w:sz w:val="22"/>
          <w:szCs w:val="22"/>
          <w:u w:val="single"/>
        </w:rPr>
        <w:t xml:space="preserve"> drzew rosnących na terenie miasta Nowy Dwór Mazowiecki </w:t>
      </w:r>
    </w:p>
    <w:p w14:paraId="67C09F9B" w14:textId="77777777" w:rsidR="00295642" w:rsidRDefault="00295642" w:rsidP="00295642">
      <w:pPr>
        <w:pStyle w:val="Tekstpodstawowy3"/>
        <w:tabs>
          <w:tab w:val="left" w:pos="5820"/>
        </w:tabs>
        <w:ind w:right="141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Wycinka drzew rosnących na terenie miasta wskazanych przez Zamawiającego o obwodach pni mierzonych na wysokości 130 cm od powierzchni ziemi:</w:t>
      </w:r>
    </w:p>
    <w:p w14:paraId="064D7A1A" w14:textId="3989FCF4" w:rsidR="001157E9" w:rsidRPr="001157E9" w:rsidRDefault="002614B6" w:rsidP="001157E9">
      <w:pPr>
        <w:pStyle w:val="Tekstpodstawowy3"/>
        <w:numPr>
          <w:ilvl w:val="0"/>
          <w:numId w:val="21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o 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obwodach pni w przedziale 50-100 cm mierzonych na wysokości 130 cm od powierzchni ziemi </w:t>
      </w:r>
      <w:bookmarkStart w:id="0" w:name="_Hlk152331671"/>
      <w:r w:rsidR="001157E9" w:rsidRPr="001157E9">
        <w:rPr>
          <w:rFonts w:ascii="Verdana" w:hAnsi="Verdana"/>
          <w:b w:val="0"/>
          <w:sz w:val="22"/>
          <w:szCs w:val="22"/>
        </w:rPr>
        <w:t>(przewidywana ilość drzew – 20 sztuk)</w:t>
      </w:r>
      <w:bookmarkEnd w:id="0"/>
      <w:r w:rsidR="001157E9" w:rsidRPr="001157E9">
        <w:rPr>
          <w:rFonts w:ascii="Verdana" w:hAnsi="Verdana"/>
          <w:b w:val="0"/>
          <w:sz w:val="22"/>
          <w:szCs w:val="22"/>
        </w:rPr>
        <w:t xml:space="preserve">  </w:t>
      </w:r>
    </w:p>
    <w:p w14:paraId="6551E539" w14:textId="62FAD54D" w:rsidR="001157E9" w:rsidRPr="001157E9" w:rsidRDefault="002614B6" w:rsidP="001157E9">
      <w:pPr>
        <w:pStyle w:val="Tekstpodstawowy3"/>
        <w:numPr>
          <w:ilvl w:val="0"/>
          <w:numId w:val="21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o </w:t>
      </w:r>
      <w:r w:rsidR="001157E9" w:rsidRPr="001157E9">
        <w:rPr>
          <w:rFonts w:ascii="Verdana" w:hAnsi="Verdana"/>
          <w:b w:val="0"/>
          <w:sz w:val="22"/>
          <w:szCs w:val="22"/>
        </w:rPr>
        <w:t>obwodach pni w przedziale 101-150 cm mierzonych na wysokości 130 cm od powierzchni ziemi, (przewidywana ilość drzew – 20 sztuk)</w:t>
      </w:r>
    </w:p>
    <w:p w14:paraId="11D3BB3D" w14:textId="659E1232" w:rsidR="001157E9" w:rsidRPr="001157E9" w:rsidRDefault="002614B6" w:rsidP="001157E9">
      <w:pPr>
        <w:pStyle w:val="Tekstpodstawowy3"/>
        <w:numPr>
          <w:ilvl w:val="0"/>
          <w:numId w:val="21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lastRenderedPageBreak/>
        <w:t xml:space="preserve">o </w:t>
      </w:r>
      <w:r w:rsidR="001157E9" w:rsidRPr="001157E9">
        <w:rPr>
          <w:rFonts w:ascii="Verdana" w:hAnsi="Verdana"/>
          <w:b w:val="0"/>
          <w:sz w:val="22"/>
          <w:szCs w:val="22"/>
        </w:rPr>
        <w:t>obwodach pni w przedziale 151 -200 cm mierzonych na wysokości 130 cm od powierzchni ziemi, (przewidywana ilość drzew – 20 sztuk)</w:t>
      </w:r>
    </w:p>
    <w:p w14:paraId="02C2CC7C" w14:textId="6217C453" w:rsidR="001157E9" w:rsidRPr="001157E9" w:rsidRDefault="002614B6" w:rsidP="001157E9">
      <w:pPr>
        <w:pStyle w:val="Tekstpodstawowy3"/>
        <w:numPr>
          <w:ilvl w:val="0"/>
          <w:numId w:val="21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o </w:t>
      </w:r>
      <w:r w:rsidR="001157E9" w:rsidRPr="001157E9">
        <w:rPr>
          <w:rFonts w:ascii="Verdana" w:hAnsi="Verdana"/>
          <w:b w:val="0"/>
          <w:sz w:val="22"/>
          <w:szCs w:val="22"/>
        </w:rPr>
        <w:t>obwodach pni w przedziale powyżej 200 cm mierzonych na wysokości 130 cm od powierzchni ziemi (przewidywana ilość drzew – 10 sztuk)</w:t>
      </w:r>
    </w:p>
    <w:p w14:paraId="49A34307" w14:textId="7148861A" w:rsidR="00295642" w:rsidRPr="000B1EA7" w:rsidRDefault="00295642" w:rsidP="001157E9">
      <w:pPr>
        <w:pStyle w:val="Tekstpodstawowy3"/>
        <w:ind w:left="360"/>
        <w:jc w:val="both"/>
        <w:rPr>
          <w:rFonts w:ascii="Verdana" w:hAnsi="Verdana"/>
          <w:b w:val="0"/>
          <w:sz w:val="22"/>
          <w:szCs w:val="22"/>
        </w:rPr>
      </w:pPr>
    </w:p>
    <w:p w14:paraId="174F4FAB" w14:textId="77777777" w:rsidR="00BC2271" w:rsidRPr="00BC2271" w:rsidRDefault="001202FC" w:rsidP="001157E9">
      <w:pPr>
        <w:pStyle w:val="Tekstpodstawowy3"/>
        <w:numPr>
          <w:ilvl w:val="0"/>
          <w:numId w:val="5"/>
        </w:numPr>
        <w:jc w:val="both"/>
        <w:rPr>
          <w:rFonts w:ascii="Verdana" w:hAnsi="Verdana"/>
          <w:b w:val="0"/>
          <w:sz w:val="22"/>
          <w:szCs w:val="22"/>
        </w:rPr>
      </w:pPr>
      <w:r w:rsidRPr="001202FC">
        <w:rPr>
          <w:rFonts w:ascii="Verdana" w:hAnsi="Verdana"/>
          <w:b w:val="0"/>
          <w:sz w:val="22"/>
          <w:szCs w:val="22"/>
        </w:rPr>
        <w:t xml:space="preserve">Frezowanie </w:t>
      </w:r>
      <w:r>
        <w:rPr>
          <w:rFonts w:ascii="Verdana" w:hAnsi="Verdana"/>
          <w:b w:val="0"/>
          <w:sz w:val="22"/>
          <w:szCs w:val="22"/>
        </w:rPr>
        <w:t xml:space="preserve">wskazanych przez Zamawiającego </w:t>
      </w:r>
      <w:r w:rsidRPr="001202FC">
        <w:rPr>
          <w:rFonts w:ascii="Verdana" w:hAnsi="Verdana"/>
          <w:b w:val="0"/>
          <w:sz w:val="22"/>
          <w:szCs w:val="22"/>
        </w:rPr>
        <w:t>karp drzew po usuniętych drzewach</w:t>
      </w:r>
      <w:r w:rsidR="00BC2271">
        <w:rPr>
          <w:rFonts w:ascii="Verdana" w:hAnsi="Verdana"/>
          <w:b w:val="0"/>
          <w:sz w:val="22"/>
          <w:szCs w:val="22"/>
        </w:rPr>
        <w:t xml:space="preserve"> </w:t>
      </w:r>
      <w:r w:rsidR="00BC2271" w:rsidRPr="00BC2271">
        <w:rPr>
          <w:rFonts w:ascii="Verdana" w:hAnsi="Verdana"/>
          <w:b w:val="0"/>
          <w:sz w:val="22"/>
          <w:szCs w:val="22"/>
        </w:rPr>
        <w:t>do głębokości 30 cm poniżej zerowego (najniższego) poziomu gruntu i uzupełnienie zagłębienia gruntem ziemnym. Karpy drzew przeznaczane do frezowania będą wskazywane przez Zamawiającego.</w:t>
      </w:r>
      <w:r w:rsidR="00BC2271" w:rsidRPr="00BC2271">
        <w:rPr>
          <w:rFonts w:ascii="Verdana" w:hAnsi="Verdana"/>
        </w:rPr>
        <w:t xml:space="preserve">  </w:t>
      </w:r>
      <w:r w:rsidR="00BC2271" w:rsidRPr="00BC2271">
        <w:rPr>
          <w:rFonts w:ascii="Verdana" w:hAnsi="Verdana"/>
          <w:sz w:val="20"/>
        </w:rPr>
        <w:t xml:space="preserve"> </w:t>
      </w:r>
    </w:p>
    <w:p w14:paraId="58B00AB7" w14:textId="77777777" w:rsidR="00BC2271" w:rsidRPr="00BC2271" w:rsidRDefault="00BC2271" w:rsidP="00BC2271">
      <w:pPr>
        <w:pStyle w:val="Tekstpodstawowy3"/>
        <w:ind w:left="720"/>
        <w:jc w:val="both"/>
        <w:rPr>
          <w:rFonts w:ascii="Verdana" w:hAnsi="Verdana"/>
          <w:b w:val="0"/>
          <w:sz w:val="22"/>
          <w:szCs w:val="22"/>
        </w:rPr>
      </w:pPr>
      <w:r w:rsidRPr="00BC2271">
        <w:rPr>
          <w:rFonts w:ascii="Verdana" w:hAnsi="Verdana"/>
          <w:b w:val="0"/>
          <w:sz w:val="22"/>
          <w:szCs w:val="22"/>
        </w:rPr>
        <w:t xml:space="preserve">frezowanie </w:t>
      </w:r>
    </w:p>
    <w:p w14:paraId="51BF3FD6" w14:textId="1435FDDC" w:rsidR="001157E9" w:rsidRPr="001157E9" w:rsidRDefault="002614B6" w:rsidP="001157E9">
      <w:pPr>
        <w:pStyle w:val="Tekstpodstawowy3"/>
        <w:numPr>
          <w:ilvl w:val="0"/>
          <w:numId w:val="23"/>
        </w:numPr>
        <w:jc w:val="both"/>
        <w:rPr>
          <w:rFonts w:ascii="Verdana" w:hAnsi="Verdana"/>
          <w:b w:val="0"/>
          <w:sz w:val="22"/>
          <w:szCs w:val="22"/>
        </w:rPr>
      </w:pPr>
      <w:bookmarkStart w:id="1" w:name="_Hlk152332296"/>
      <w:r>
        <w:rPr>
          <w:rFonts w:ascii="Verdana" w:hAnsi="Verdana"/>
          <w:b w:val="0"/>
          <w:sz w:val="22"/>
          <w:szCs w:val="22"/>
        </w:rPr>
        <w:t>o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 obwodzie  </w:t>
      </w:r>
      <w:bookmarkEnd w:id="1"/>
      <w:r w:rsidR="001157E9" w:rsidRPr="001157E9">
        <w:rPr>
          <w:rFonts w:ascii="Verdana" w:hAnsi="Verdana"/>
          <w:b w:val="0"/>
          <w:sz w:val="22"/>
          <w:szCs w:val="22"/>
        </w:rPr>
        <w:t xml:space="preserve">w przedziale 50-100 cm, (przewidywana ilość </w:t>
      </w:r>
      <w:bookmarkStart w:id="2" w:name="_Hlk152331692"/>
      <w:r w:rsidR="001157E9" w:rsidRPr="001157E9">
        <w:rPr>
          <w:rFonts w:ascii="Verdana" w:hAnsi="Verdana"/>
          <w:b w:val="0"/>
          <w:sz w:val="22"/>
          <w:szCs w:val="22"/>
        </w:rPr>
        <w:t>karp</w:t>
      </w:r>
      <w:bookmarkEnd w:id="2"/>
      <w:r w:rsidR="001157E9" w:rsidRPr="001157E9">
        <w:rPr>
          <w:rFonts w:ascii="Verdana" w:hAnsi="Verdana"/>
          <w:b w:val="0"/>
          <w:sz w:val="22"/>
          <w:szCs w:val="22"/>
        </w:rPr>
        <w:t xml:space="preserve"> – 5 sztuk) </w:t>
      </w:r>
    </w:p>
    <w:p w14:paraId="3100DA92" w14:textId="41C8A1A1" w:rsidR="001157E9" w:rsidRPr="001157E9" w:rsidRDefault="002614B6" w:rsidP="001157E9">
      <w:pPr>
        <w:pStyle w:val="Tekstpodstawowy3"/>
        <w:numPr>
          <w:ilvl w:val="0"/>
          <w:numId w:val="23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 obwodzie w przedziale 101-150 cm, (przewidywana ilość karp – 5 sztuk)</w:t>
      </w:r>
    </w:p>
    <w:p w14:paraId="08CDE71D" w14:textId="57FF2F16" w:rsidR="001157E9" w:rsidRPr="001157E9" w:rsidRDefault="002614B6" w:rsidP="001157E9">
      <w:pPr>
        <w:pStyle w:val="Tekstpodstawowy3"/>
        <w:numPr>
          <w:ilvl w:val="0"/>
          <w:numId w:val="23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 obwodzie w przedziale 151 -200 cm, (przewidywana ilość karp – 5 sztuk)</w:t>
      </w:r>
    </w:p>
    <w:p w14:paraId="5E27EF5E" w14:textId="62D95D96" w:rsidR="001157E9" w:rsidRPr="001157E9" w:rsidRDefault="002614B6" w:rsidP="001157E9">
      <w:pPr>
        <w:pStyle w:val="Tekstpodstawowy3"/>
        <w:numPr>
          <w:ilvl w:val="0"/>
          <w:numId w:val="23"/>
        </w:numPr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o</w:t>
      </w:r>
      <w:r w:rsidR="001157E9" w:rsidRPr="001157E9">
        <w:rPr>
          <w:rFonts w:ascii="Verdana" w:hAnsi="Verdana"/>
          <w:b w:val="0"/>
          <w:sz w:val="22"/>
          <w:szCs w:val="22"/>
        </w:rPr>
        <w:t xml:space="preserve"> obwodzie w przedziale powyżej 200 cm, (przewidywana ilość karp – 10 sztuk) </w:t>
      </w:r>
    </w:p>
    <w:p w14:paraId="2020CC81" w14:textId="77777777" w:rsidR="00BC2271" w:rsidRPr="001202FC" w:rsidRDefault="00BC2271" w:rsidP="00BC2271">
      <w:pPr>
        <w:pStyle w:val="Tekstpodstawowy3"/>
        <w:jc w:val="both"/>
        <w:rPr>
          <w:rFonts w:ascii="Verdana" w:hAnsi="Verdana"/>
          <w:b w:val="0"/>
          <w:sz w:val="22"/>
          <w:szCs w:val="22"/>
        </w:rPr>
      </w:pPr>
    </w:p>
    <w:p w14:paraId="255245AF" w14:textId="77777777" w:rsidR="00295642" w:rsidRDefault="00295642" w:rsidP="001157E9">
      <w:pPr>
        <w:pStyle w:val="Tekstpodstawowy3"/>
        <w:numPr>
          <w:ilvl w:val="0"/>
          <w:numId w:val="5"/>
        </w:numPr>
        <w:jc w:val="both"/>
        <w:rPr>
          <w:rFonts w:ascii="Verdana" w:hAnsi="Verdana"/>
          <w:b w:val="0"/>
          <w:sz w:val="22"/>
          <w:szCs w:val="22"/>
          <w:u w:val="single"/>
        </w:rPr>
      </w:pPr>
      <w:proofErr w:type="spellStart"/>
      <w:r w:rsidRPr="00295642">
        <w:rPr>
          <w:rFonts w:ascii="Verdana" w:hAnsi="Verdana"/>
          <w:b w:val="0"/>
          <w:sz w:val="22"/>
          <w:szCs w:val="22"/>
          <w:u w:val="single"/>
        </w:rPr>
        <w:t>Zrębkowanie</w:t>
      </w:r>
      <w:proofErr w:type="spellEnd"/>
      <w:r w:rsidRPr="00295642">
        <w:rPr>
          <w:rFonts w:ascii="Verdana" w:hAnsi="Verdana"/>
          <w:b w:val="0"/>
          <w:sz w:val="22"/>
          <w:szCs w:val="22"/>
          <w:u w:val="single"/>
        </w:rPr>
        <w:t xml:space="preserve"> gałęzi oraz uprzątnięcie, wywóz i utylizacja pociętego urobku.</w:t>
      </w:r>
    </w:p>
    <w:p w14:paraId="604815BA" w14:textId="77777777" w:rsidR="00610E1E" w:rsidRPr="00295642" w:rsidRDefault="00610E1E" w:rsidP="001157E9">
      <w:pPr>
        <w:pStyle w:val="Tekstpodstawowy3"/>
        <w:numPr>
          <w:ilvl w:val="0"/>
          <w:numId w:val="5"/>
        </w:numPr>
        <w:jc w:val="both"/>
        <w:rPr>
          <w:rFonts w:ascii="Verdana" w:hAnsi="Verdana"/>
          <w:b w:val="0"/>
          <w:sz w:val="22"/>
          <w:szCs w:val="22"/>
          <w:u w:val="single"/>
        </w:rPr>
      </w:pPr>
      <w:r w:rsidRPr="00295642">
        <w:rPr>
          <w:rFonts w:ascii="Verdana" w:hAnsi="Verdana"/>
          <w:b w:val="0"/>
          <w:sz w:val="22"/>
          <w:szCs w:val="22"/>
          <w:u w:val="single"/>
        </w:rPr>
        <w:t>Obowiązki Wykonawcy:</w:t>
      </w:r>
    </w:p>
    <w:p w14:paraId="48766187" w14:textId="77777777" w:rsidR="00610E1E" w:rsidRPr="009C24BE" w:rsidRDefault="00610E1E" w:rsidP="00610E1E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 w:rsidRPr="009C24BE">
        <w:rPr>
          <w:rFonts w:ascii="Verdana" w:hAnsi="Verdana"/>
          <w:b w:val="0"/>
          <w:sz w:val="22"/>
          <w:szCs w:val="22"/>
        </w:rPr>
        <w:t>prowadzić prace z zachowaniem obowiązujących przepisów;</w:t>
      </w:r>
    </w:p>
    <w:p w14:paraId="00885389" w14:textId="77777777" w:rsidR="00610E1E" w:rsidRPr="009C24BE" w:rsidRDefault="00610E1E" w:rsidP="00610E1E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 w:rsidRPr="009C24BE">
        <w:rPr>
          <w:rFonts w:ascii="Verdana" w:hAnsi="Verdana"/>
          <w:b w:val="0"/>
          <w:sz w:val="22"/>
          <w:szCs w:val="22"/>
        </w:rPr>
        <w:t>zapewnić bezpieczeństwo podczas wykonywania prac, szczególnie starannie oznaczyć i zabezpieczyć teren wykonywanych prac w ciągach dla pieszych i ulicach;</w:t>
      </w:r>
    </w:p>
    <w:p w14:paraId="08F959EF" w14:textId="77777777" w:rsidR="00610E1E" w:rsidRDefault="00610E1E" w:rsidP="00610E1E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 w:rsidRPr="009C24BE">
        <w:rPr>
          <w:rFonts w:ascii="Verdana" w:hAnsi="Verdana"/>
          <w:b w:val="0"/>
          <w:sz w:val="22"/>
          <w:szCs w:val="22"/>
        </w:rPr>
        <w:t>prowadzić prace tak, aby nie uszkodzić linii napowietrznych.</w:t>
      </w:r>
    </w:p>
    <w:p w14:paraId="60FBCAEA" w14:textId="330F90A2" w:rsidR="00610E1E" w:rsidRDefault="00610E1E" w:rsidP="00295642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 w:rsidRPr="00295642">
        <w:rPr>
          <w:rFonts w:ascii="Verdana" w:hAnsi="Verdana"/>
          <w:b w:val="0"/>
          <w:sz w:val="22"/>
          <w:szCs w:val="22"/>
        </w:rPr>
        <w:t>Wykonawca realizować będzie poszczególne prace składające się na podmiot umowy na podstawie każdorazowego zlecenia wystawionego przez Zamawiającego, na piśmie</w:t>
      </w:r>
      <w:r w:rsidR="00D164C9">
        <w:rPr>
          <w:rFonts w:ascii="Verdana" w:hAnsi="Verdana"/>
          <w:b w:val="0"/>
          <w:sz w:val="22"/>
          <w:szCs w:val="22"/>
        </w:rPr>
        <w:t xml:space="preserve"> telefonicznie </w:t>
      </w:r>
      <w:r w:rsidRPr="00295642">
        <w:rPr>
          <w:rFonts w:ascii="Verdana" w:hAnsi="Verdana"/>
          <w:b w:val="0"/>
          <w:sz w:val="22"/>
          <w:szCs w:val="22"/>
        </w:rPr>
        <w:t>lub za pomocą poczty elektronicznej e-mail.</w:t>
      </w:r>
    </w:p>
    <w:p w14:paraId="03F3AEB7" w14:textId="1AFC02CF" w:rsidR="00A05A47" w:rsidRPr="00A05A47" w:rsidRDefault="00A05A47" w:rsidP="00A05A47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 w:rsidRPr="00A05A47">
        <w:rPr>
          <w:rFonts w:ascii="Verdana" w:hAnsi="Verdana"/>
          <w:b w:val="0"/>
          <w:sz w:val="22"/>
          <w:szCs w:val="22"/>
        </w:rPr>
        <w:t xml:space="preserve">W przypadku Zlecenia wykonania pielęgnacji drzewostanu (wykluczając pielęgnację drzew pod liniami energetycznymi) Osoba kierująca pracami pielęgnacyjnymi będzie zobligowana do przedłożenia </w:t>
      </w:r>
      <w:r w:rsidR="009D26CE">
        <w:rPr>
          <w:rFonts w:ascii="Verdana" w:hAnsi="Verdana"/>
          <w:b w:val="0"/>
          <w:sz w:val="22"/>
          <w:szCs w:val="22"/>
        </w:rPr>
        <w:t xml:space="preserve">każdorazowo </w:t>
      </w:r>
      <w:r w:rsidRPr="00A05A47">
        <w:rPr>
          <w:rFonts w:ascii="Verdana" w:hAnsi="Verdana"/>
          <w:b w:val="0"/>
          <w:sz w:val="22"/>
          <w:szCs w:val="22"/>
        </w:rPr>
        <w:t xml:space="preserve">Oświadczenia, że prace pielęgnacyjne drzew zostały wykonane według wskazań zawartych w ustawie </w:t>
      </w:r>
      <w:r w:rsidRPr="009D26CE">
        <w:rPr>
          <w:rFonts w:ascii="Verdana" w:hAnsi="Verdana"/>
          <w:b w:val="0"/>
          <w:i/>
          <w:iCs/>
          <w:sz w:val="22"/>
          <w:szCs w:val="22"/>
        </w:rPr>
        <w:t>o ochronie przyrody</w:t>
      </w:r>
      <w:r w:rsidRPr="00A05A47">
        <w:rPr>
          <w:rFonts w:ascii="Verdana" w:hAnsi="Verdana"/>
          <w:b w:val="0"/>
          <w:sz w:val="22"/>
          <w:szCs w:val="22"/>
        </w:rPr>
        <w:t xml:space="preserve"> </w:t>
      </w:r>
      <w:r w:rsidR="009D26CE">
        <w:rPr>
          <w:rFonts w:ascii="Verdana" w:hAnsi="Verdana"/>
          <w:b w:val="0"/>
          <w:sz w:val="22"/>
          <w:szCs w:val="22"/>
        </w:rPr>
        <w:t>oraz</w:t>
      </w:r>
      <w:r w:rsidRPr="00A05A47">
        <w:rPr>
          <w:rFonts w:ascii="Verdana" w:hAnsi="Verdana"/>
          <w:b w:val="0"/>
          <w:sz w:val="22"/>
          <w:szCs w:val="22"/>
        </w:rPr>
        <w:t xml:space="preserve"> zgodnie z zasadami sztuki ogrodniczej.  </w:t>
      </w:r>
    </w:p>
    <w:p w14:paraId="00799DC4" w14:textId="77777777" w:rsidR="00A05A47" w:rsidRDefault="00FF7B9D" w:rsidP="00295642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 w:rsidRPr="00295642">
        <w:rPr>
          <w:rFonts w:ascii="Verdana" w:hAnsi="Verdana"/>
          <w:b w:val="0"/>
          <w:sz w:val="22"/>
          <w:szCs w:val="22"/>
        </w:rPr>
        <w:t>Wykonawca realizować będzie poszczególne prace</w:t>
      </w:r>
      <w:r>
        <w:rPr>
          <w:rFonts w:ascii="Verdana" w:hAnsi="Verdana"/>
          <w:b w:val="0"/>
          <w:sz w:val="22"/>
          <w:szCs w:val="22"/>
        </w:rPr>
        <w:t xml:space="preserve"> w terminie od 14 do 21 dni od daty przyjęcia zlecenia</w:t>
      </w:r>
      <w:r w:rsidR="00993008">
        <w:rPr>
          <w:rFonts w:ascii="Verdana" w:hAnsi="Verdana"/>
          <w:b w:val="0"/>
          <w:sz w:val="22"/>
          <w:szCs w:val="22"/>
        </w:rPr>
        <w:t xml:space="preserve">. </w:t>
      </w:r>
    </w:p>
    <w:p w14:paraId="1F8CA025" w14:textId="38B1FD39" w:rsidR="00FF7B9D" w:rsidRDefault="00993008" w:rsidP="00295642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 przypadku zlecenia wykonania cieć technicznych koron drzew kolidujących z liniami energetycznymi zasilającymi oświetlenie uliczne w termin</w:t>
      </w:r>
      <w:r w:rsidR="009D26CE">
        <w:rPr>
          <w:rFonts w:ascii="Verdana" w:hAnsi="Verdana"/>
          <w:b w:val="0"/>
          <w:sz w:val="22"/>
          <w:szCs w:val="22"/>
        </w:rPr>
        <w:t>ie</w:t>
      </w:r>
      <w:r>
        <w:rPr>
          <w:rFonts w:ascii="Verdana" w:hAnsi="Verdana"/>
          <w:b w:val="0"/>
          <w:sz w:val="22"/>
          <w:szCs w:val="22"/>
        </w:rPr>
        <w:t xml:space="preserve"> 3 dni od dnia otrzymania zlecenia.</w:t>
      </w:r>
      <w:r w:rsidR="00FF7B9D">
        <w:rPr>
          <w:rFonts w:ascii="Verdana" w:hAnsi="Verdana"/>
          <w:b w:val="0"/>
          <w:sz w:val="22"/>
          <w:szCs w:val="22"/>
        </w:rPr>
        <w:t xml:space="preserve"> </w:t>
      </w:r>
    </w:p>
    <w:p w14:paraId="36A454FA" w14:textId="6ED548C9" w:rsidR="00610E1E" w:rsidRDefault="00610E1E" w:rsidP="00295642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 w:rsidRPr="00295642">
        <w:rPr>
          <w:rFonts w:ascii="Verdana" w:hAnsi="Verdana"/>
          <w:b w:val="0"/>
          <w:sz w:val="22"/>
          <w:szCs w:val="22"/>
        </w:rPr>
        <w:t>Czas wykonania zlecenia:</w:t>
      </w:r>
      <w:r w:rsidR="00295642">
        <w:rPr>
          <w:rFonts w:ascii="Verdana" w:hAnsi="Verdana"/>
          <w:b w:val="0"/>
          <w:sz w:val="22"/>
          <w:szCs w:val="22"/>
        </w:rPr>
        <w:t xml:space="preserve"> </w:t>
      </w:r>
      <w:r w:rsidR="00BF33BE" w:rsidRPr="00295642">
        <w:rPr>
          <w:rFonts w:ascii="Verdana" w:hAnsi="Verdana"/>
          <w:b w:val="0"/>
          <w:sz w:val="22"/>
          <w:szCs w:val="22"/>
        </w:rPr>
        <w:t>od dnia podpisania umowy</w:t>
      </w:r>
      <w:r w:rsidR="00BF33BE">
        <w:rPr>
          <w:rFonts w:ascii="Verdana" w:hAnsi="Verdana"/>
          <w:b w:val="0"/>
          <w:sz w:val="22"/>
          <w:szCs w:val="22"/>
        </w:rPr>
        <w:t xml:space="preserve"> d</w:t>
      </w:r>
      <w:r w:rsidR="00C07784" w:rsidRPr="00295642">
        <w:rPr>
          <w:rFonts w:ascii="Verdana" w:hAnsi="Verdana"/>
          <w:b w:val="0"/>
          <w:sz w:val="22"/>
          <w:szCs w:val="22"/>
        </w:rPr>
        <w:t xml:space="preserve">o </w:t>
      </w:r>
      <w:r w:rsidR="00BF33BE">
        <w:rPr>
          <w:rFonts w:ascii="Verdana" w:hAnsi="Verdana"/>
          <w:b w:val="0"/>
          <w:sz w:val="22"/>
          <w:szCs w:val="22"/>
        </w:rPr>
        <w:t>15 grudnia 202</w:t>
      </w:r>
      <w:r w:rsidR="001253A8">
        <w:rPr>
          <w:rFonts w:ascii="Verdana" w:hAnsi="Verdana"/>
          <w:b w:val="0"/>
          <w:sz w:val="22"/>
          <w:szCs w:val="22"/>
        </w:rPr>
        <w:t>5</w:t>
      </w:r>
      <w:r w:rsidR="00295642">
        <w:rPr>
          <w:rFonts w:ascii="Verdana" w:hAnsi="Verdana"/>
          <w:b w:val="0"/>
          <w:sz w:val="22"/>
          <w:szCs w:val="22"/>
        </w:rPr>
        <w:t>r. lub do wyczerpania środków finansowych</w:t>
      </w:r>
      <w:r w:rsidR="00C07784" w:rsidRPr="00295642">
        <w:rPr>
          <w:rFonts w:ascii="Verdana" w:hAnsi="Verdana"/>
          <w:b w:val="0"/>
          <w:sz w:val="22"/>
          <w:szCs w:val="22"/>
        </w:rPr>
        <w:t xml:space="preserve"> </w:t>
      </w:r>
    </w:p>
    <w:p w14:paraId="34315731" w14:textId="5DB2DF41" w:rsidR="009D26CE" w:rsidRPr="00295642" w:rsidRDefault="009D26CE" w:rsidP="00295642">
      <w:pPr>
        <w:pStyle w:val="Tekstpodstawowy3"/>
        <w:numPr>
          <w:ilvl w:val="0"/>
          <w:numId w:val="7"/>
        </w:numPr>
        <w:ind w:left="709" w:hanging="425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Przelew za wykonanie usługi po bezusterkowym odbiorze prac w terminie 14 dni od dnia przedłożenia w siedzibie Zamawiającego prawidłowo wystawionej faktury oraz</w:t>
      </w:r>
    </w:p>
    <w:p w14:paraId="595CD46F" w14:textId="77777777" w:rsidR="00610E1E" w:rsidRDefault="00610E1E" w:rsidP="00610E1E">
      <w:pPr>
        <w:pStyle w:val="Tekstpodstawowy3"/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</w:p>
    <w:p w14:paraId="594E8974" w14:textId="77777777" w:rsidR="00610E1E" w:rsidRDefault="00610E1E" w:rsidP="00610E1E">
      <w:pPr>
        <w:pStyle w:val="Tekstpodstawowy3"/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</w:p>
    <w:p w14:paraId="34FC0CE5" w14:textId="77777777" w:rsidR="001812C5" w:rsidRDefault="001812C5" w:rsidP="00610E1E">
      <w:pPr>
        <w:pStyle w:val="Tekstpodstawowy3"/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</w:p>
    <w:p w14:paraId="44877A4B" w14:textId="77777777" w:rsidR="001812C5" w:rsidRDefault="001812C5" w:rsidP="00610E1E">
      <w:pPr>
        <w:pStyle w:val="Tekstpodstawowy3"/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</w:p>
    <w:p w14:paraId="1C6B6591" w14:textId="77777777" w:rsidR="001812C5" w:rsidRDefault="001812C5" w:rsidP="00610E1E">
      <w:pPr>
        <w:pStyle w:val="Tekstpodstawowy3"/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</w:p>
    <w:p w14:paraId="5F2428BE" w14:textId="77777777" w:rsidR="001812C5" w:rsidRDefault="001812C5" w:rsidP="00610E1E">
      <w:pPr>
        <w:pStyle w:val="Tekstpodstawowy3"/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</w:p>
    <w:p w14:paraId="093BDC4A" w14:textId="77777777" w:rsidR="001812C5" w:rsidRDefault="001812C5" w:rsidP="00610E1E">
      <w:pPr>
        <w:pStyle w:val="Tekstpodstawowy3"/>
        <w:tabs>
          <w:tab w:val="left" w:pos="5820"/>
        </w:tabs>
        <w:jc w:val="both"/>
        <w:rPr>
          <w:rFonts w:ascii="Verdana" w:hAnsi="Verdana"/>
          <w:b w:val="0"/>
          <w:sz w:val="22"/>
          <w:szCs w:val="22"/>
        </w:rPr>
      </w:pPr>
    </w:p>
    <w:p w14:paraId="04C450AE" w14:textId="77777777" w:rsidR="006C7090" w:rsidRDefault="006C7090"/>
    <w:sectPr w:rsidR="006C7090" w:rsidSect="006C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382"/>
    <w:multiLevelType w:val="hybridMultilevel"/>
    <w:tmpl w:val="1EC24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72B5A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FD0"/>
    <w:multiLevelType w:val="hybridMultilevel"/>
    <w:tmpl w:val="8DC2F11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8E5687"/>
    <w:multiLevelType w:val="hybridMultilevel"/>
    <w:tmpl w:val="0AF24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02D"/>
    <w:multiLevelType w:val="hybridMultilevel"/>
    <w:tmpl w:val="0DB2D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0B18"/>
    <w:multiLevelType w:val="hybridMultilevel"/>
    <w:tmpl w:val="06BCB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7ED3"/>
    <w:multiLevelType w:val="hybridMultilevel"/>
    <w:tmpl w:val="86F869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C86268"/>
    <w:multiLevelType w:val="hybridMultilevel"/>
    <w:tmpl w:val="1CB48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0CBD"/>
    <w:multiLevelType w:val="hybridMultilevel"/>
    <w:tmpl w:val="0DB2D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F7457"/>
    <w:multiLevelType w:val="hybridMultilevel"/>
    <w:tmpl w:val="1FCAE7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89074B"/>
    <w:multiLevelType w:val="hybridMultilevel"/>
    <w:tmpl w:val="FEA214BE"/>
    <w:lvl w:ilvl="0" w:tplc="32B25DF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CD0DEE"/>
    <w:multiLevelType w:val="hybridMultilevel"/>
    <w:tmpl w:val="3C6C45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6114B"/>
    <w:multiLevelType w:val="hybridMultilevel"/>
    <w:tmpl w:val="4034976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7B78C7"/>
    <w:multiLevelType w:val="hybridMultilevel"/>
    <w:tmpl w:val="6FF6AE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53D"/>
    <w:multiLevelType w:val="hybridMultilevel"/>
    <w:tmpl w:val="5E52D0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352DBA"/>
    <w:multiLevelType w:val="hybridMultilevel"/>
    <w:tmpl w:val="008E9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B4A8F"/>
    <w:multiLevelType w:val="hybridMultilevel"/>
    <w:tmpl w:val="BB22AA9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8B46CE"/>
    <w:multiLevelType w:val="hybridMultilevel"/>
    <w:tmpl w:val="9E187B8A"/>
    <w:lvl w:ilvl="0" w:tplc="84227F5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B2B"/>
    <w:multiLevelType w:val="hybridMultilevel"/>
    <w:tmpl w:val="0DB2D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0EDC"/>
    <w:multiLevelType w:val="hybridMultilevel"/>
    <w:tmpl w:val="0DB2D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31A4A"/>
    <w:multiLevelType w:val="hybridMultilevel"/>
    <w:tmpl w:val="6D0C00DA"/>
    <w:lvl w:ilvl="0" w:tplc="54E66858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A3FCF"/>
    <w:multiLevelType w:val="hybridMultilevel"/>
    <w:tmpl w:val="2D266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90A52"/>
    <w:multiLevelType w:val="hybridMultilevel"/>
    <w:tmpl w:val="3C0C189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983518"/>
    <w:multiLevelType w:val="hybridMultilevel"/>
    <w:tmpl w:val="0DB2D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8741">
    <w:abstractNumId w:val="4"/>
  </w:num>
  <w:num w:numId="2" w16cid:durableId="1279222581">
    <w:abstractNumId w:val="15"/>
  </w:num>
  <w:num w:numId="3" w16cid:durableId="1870608588">
    <w:abstractNumId w:val="1"/>
  </w:num>
  <w:num w:numId="4" w16cid:durableId="1855614027">
    <w:abstractNumId w:val="9"/>
  </w:num>
  <w:num w:numId="5" w16cid:durableId="1930385539">
    <w:abstractNumId w:val="19"/>
  </w:num>
  <w:num w:numId="6" w16cid:durableId="1412921107">
    <w:abstractNumId w:val="8"/>
  </w:num>
  <w:num w:numId="7" w16cid:durableId="1195770995">
    <w:abstractNumId w:val="13"/>
  </w:num>
  <w:num w:numId="8" w16cid:durableId="1685938998">
    <w:abstractNumId w:val="16"/>
  </w:num>
  <w:num w:numId="9" w16cid:durableId="881088499">
    <w:abstractNumId w:val="10"/>
  </w:num>
  <w:num w:numId="10" w16cid:durableId="807167310">
    <w:abstractNumId w:val="12"/>
  </w:num>
  <w:num w:numId="11" w16cid:durableId="2039157647">
    <w:abstractNumId w:val="21"/>
  </w:num>
  <w:num w:numId="12" w16cid:durableId="1306474155">
    <w:abstractNumId w:val="5"/>
  </w:num>
  <w:num w:numId="13" w16cid:durableId="1648241981">
    <w:abstractNumId w:val="11"/>
  </w:num>
  <w:num w:numId="14" w16cid:durableId="1460954872">
    <w:abstractNumId w:val="22"/>
  </w:num>
  <w:num w:numId="15" w16cid:durableId="360127610">
    <w:abstractNumId w:val="14"/>
  </w:num>
  <w:num w:numId="16" w16cid:durableId="2069185896">
    <w:abstractNumId w:val="7"/>
  </w:num>
  <w:num w:numId="17" w16cid:durableId="1272516702">
    <w:abstractNumId w:val="18"/>
  </w:num>
  <w:num w:numId="18" w16cid:durableId="1773940036">
    <w:abstractNumId w:val="0"/>
  </w:num>
  <w:num w:numId="19" w16cid:durableId="1162745020">
    <w:abstractNumId w:val="2"/>
  </w:num>
  <w:num w:numId="20" w16cid:durableId="1520773670">
    <w:abstractNumId w:val="20"/>
  </w:num>
  <w:num w:numId="21" w16cid:durableId="1863397001">
    <w:abstractNumId w:val="17"/>
  </w:num>
  <w:num w:numId="22" w16cid:durableId="2062626683">
    <w:abstractNumId w:val="6"/>
  </w:num>
  <w:num w:numId="23" w16cid:durableId="1664047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1E"/>
    <w:rsid w:val="00026749"/>
    <w:rsid w:val="00085D91"/>
    <w:rsid w:val="000945F2"/>
    <w:rsid w:val="000B1EA7"/>
    <w:rsid w:val="001157E9"/>
    <w:rsid w:val="001202FC"/>
    <w:rsid w:val="001253A8"/>
    <w:rsid w:val="001812C5"/>
    <w:rsid w:val="002614B6"/>
    <w:rsid w:val="00295642"/>
    <w:rsid w:val="00352CFA"/>
    <w:rsid w:val="003B693B"/>
    <w:rsid w:val="00504CDC"/>
    <w:rsid w:val="00555464"/>
    <w:rsid w:val="005608C8"/>
    <w:rsid w:val="00610E1E"/>
    <w:rsid w:val="00675113"/>
    <w:rsid w:val="006816D7"/>
    <w:rsid w:val="006C64D3"/>
    <w:rsid w:val="006C7090"/>
    <w:rsid w:val="00895324"/>
    <w:rsid w:val="008A77B7"/>
    <w:rsid w:val="008B2A93"/>
    <w:rsid w:val="008F3E54"/>
    <w:rsid w:val="00993008"/>
    <w:rsid w:val="009D26CE"/>
    <w:rsid w:val="009E481A"/>
    <w:rsid w:val="00A05A47"/>
    <w:rsid w:val="00A266CE"/>
    <w:rsid w:val="00A451E0"/>
    <w:rsid w:val="00AC63A1"/>
    <w:rsid w:val="00B53368"/>
    <w:rsid w:val="00BB3FAC"/>
    <w:rsid w:val="00BC2271"/>
    <w:rsid w:val="00BF33BE"/>
    <w:rsid w:val="00C07784"/>
    <w:rsid w:val="00D164C9"/>
    <w:rsid w:val="00EA5DA4"/>
    <w:rsid w:val="00EA6FE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3A38"/>
  <w15:docId w15:val="{FF48AFE8-0E0B-48EC-B471-D5A40A7B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10E1E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0E1E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5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9</cp:revision>
  <cp:lastPrinted>2021-01-12T13:06:00Z</cp:lastPrinted>
  <dcterms:created xsi:type="dcterms:W3CDTF">2024-12-18T08:45:00Z</dcterms:created>
  <dcterms:modified xsi:type="dcterms:W3CDTF">2025-01-08T13:35:00Z</dcterms:modified>
</cp:coreProperties>
</file>