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A24A" w14:textId="6B0A0CBA" w:rsidR="0000574B" w:rsidRDefault="0000574B" w:rsidP="0000574B">
      <w:pPr>
        <w:rPr>
          <w:b/>
          <w:bCs/>
        </w:rPr>
      </w:pPr>
      <w:r>
        <w:rPr>
          <w:b/>
          <w:bCs/>
        </w:rPr>
        <w:t xml:space="preserve">     </w:t>
      </w:r>
      <w:r w:rsidR="001F6D43">
        <w:rPr>
          <w:b/>
          <w:bCs/>
        </w:rPr>
        <w:t>ZATWIERDZAM</w:t>
      </w:r>
      <w:r>
        <w:rPr>
          <w:b/>
          <w:bCs/>
        </w:rPr>
        <w:t xml:space="preserve"> </w:t>
      </w:r>
    </w:p>
    <w:p w14:paraId="01005AC7" w14:textId="05A735F9" w:rsidR="0000574B" w:rsidRDefault="0000574B" w:rsidP="0000574B">
      <w:pPr>
        <w:rPr>
          <w:b/>
          <w:bCs/>
        </w:rPr>
      </w:pPr>
    </w:p>
    <w:p w14:paraId="7ACE5557" w14:textId="58ACE5AB" w:rsidR="0000574B" w:rsidRDefault="0000574B" w:rsidP="0000574B">
      <w:pPr>
        <w:rPr>
          <w:b/>
          <w:bCs/>
        </w:rPr>
      </w:pPr>
    </w:p>
    <w:p w14:paraId="3AEFFDF9" w14:textId="77777777" w:rsidR="0000574B" w:rsidRPr="0000574B" w:rsidRDefault="0000574B" w:rsidP="0000574B">
      <w:pPr>
        <w:rPr>
          <w:b/>
          <w:bCs/>
        </w:rPr>
      </w:pPr>
    </w:p>
    <w:p w14:paraId="00000012" w14:textId="59CA7580" w:rsidR="0064397C" w:rsidRDefault="000F73FB">
      <w:pPr>
        <w:jc w:val="center"/>
      </w:pPr>
      <w:r>
        <w:t xml:space="preserve">   </w:t>
      </w:r>
    </w:p>
    <w:p w14:paraId="00000013" w14:textId="1DCB1542" w:rsidR="0064397C" w:rsidRDefault="0077175E" w:rsidP="000F73FB">
      <w:pPr>
        <w:tabs>
          <w:tab w:val="left" w:pos="5085"/>
        </w:tabs>
      </w:pPr>
      <w:r>
        <w:tab/>
      </w: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4AC71E45"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1C226F">
        <w:rPr>
          <w:b/>
          <w:bCs/>
          <w:caps/>
          <w:szCs w:val="20"/>
          <w:lang w:val="pl-PL"/>
        </w:rPr>
        <w:t>1</w:t>
      </w:r>
      <w:r w:rsidRPr="00E50FA1">
        <w:rPr>
          <w:b/>
          <w:bCs/>
          <w:caps/>
          <w:szCs w:val="20"/>
          <w:lang w:val="pl-PL"/>
        </w:rPr>
        <w:t>, 30-901 Kraków</w:t>
      </w:r>
    </w:p>
    <w:p w14:paraId="22CAAA96" w14:textId="17149DC5" w:rsidR="00E50FA1" w:rsidRDefault="00E50FA1" w:rsidP="00E50FA1">
      <w:pPr>
        <w:spacing w:before="480" w:after="480" w:line="360" w:lineRule="auto"/>
        <w:jc w:val="center"/>
        <w:rPr>
          <w:szCs w:val="20"/>
        </w:rPr>
      </w:pPr>
      <w:r w:rsidRPr="001168E2">
        <w:rPr>
          <w:szCs w:val="20"/>
        </w:rPr>
        <w:t xml:space="preserve">Zaprasza do złożenia oferty w postępowaniu o udzielenie zamówienia publicznego prowadzonego w trybie </w:t>
      </w:r>
      <w:r w:rsidRPr="009A25AE">
        <w:rPr>
          <w:b/>
          <w:bCs/>
          <w:szCs w:val="20"/>
        </w:rPr>
        <w:t>przetargu nieograniczonego</w:t>
      </w:r>
      <w:r w:rsidRPr="001168E2">
        <w:rPr>
          <w:szCs w:val="20"/>
        </w:rPr>
        <w:t xml:space="preserve"> na </w:t>
      </w:r>
      <w:r w:rsidR="00CB6D3C" w:rsidRPr="00467B28">
        <w:rPr>
          <w:szCs w:val="20"/>
        </w:rPr>
        <w:t xml:space="preserve">usługi </w:t>
      </w:r>
      <w:r w:rsidRPr="001168E2">
        <w:rPr>
          <w:szCs w:val="20"/>
        </w:rPr>
        <w:t xml:space="preserve">o wartości zamówienia przekraczającej progi unijne, o jakich stanowi art. 3 ustawy z 11.09.2019 r. - Prawo zamówień publicznych </w:t>
      </w:r>
      <w:r w:rsidR="00467B28" w:rsidRPr="00467B28">
        <w:rPr>
          <w:szCs w:val="20"/>
        </w:rPr>
        <w:t>(Dz. U. z 202</w:t>
      </w:r>
      <w:r w:rsidR="001C226F">
        <w:rPr>
          <w:szCs w:val="20"/>
        </w:rPr>
        <w:t>4</w:t>
      </w:r>
      <w:r w:rsidR="00467B28" w:rsidRPr="00467B28">
        <w:rPr>
          <w:szCs w:val="20"/>
        </w:rPr>
        <w:t xml:space="preserve"> r. poz.</w:t>
      </w:r>
      <w:r w:rsidR="001C226F">
        <w:rPr>
          <w:szCs w:val="20"/>
        </w:rPr>
        <w:t>13</w:t>
      </w:r>
      <w:r w:rsidR="00676410">
        <w:rPr>
          <w:szCs w:val="20"/>
        </w:rPr>
        <w:t>2</w:t>
      </w:r>
      <w:r w:rsidR="001C226F">
        <w:rPr>
          <w:szCs w:val="20"/>
        </w:rPr>
        <w:t>0 z poźn. zm.</w:t>
      </w:r>
      <w:r w:rsidR="00467B28" w:rsidRPr="00467B28">
        <w:rPr>
          <w:szCs w:val="20"/>
        </w:rPr>
        <w:t>) </w:t>
      </w:r>
    </w:p>
    <w:p w14:paraId="5454C558" w14:textId="65315B97" w:rsidR="0077656A" w:rsidRPr="0077656A" w:rsidRDefault="00087FF0" w:rsidP="00087FF0">
      <w:pPr>
        <w:tabs>
          <w:tab w:val="num" w:pos="0"/>
        </w:tabs>
        <w:spacing w:line="360" w:lineRule="auto"/>
        <w:jc w:val="center"/>
        <w:rPr>
          <w:rFonts w:eastAsia="Times New Roman"/>
          <w:b/>
          <w:iCs/>
          <w:sz w:val="24"/>
          <w:szCs w:val="24"/>
          <w:lang w:val="pl-PL"/>
        </w:rPr>
      </w:pPr>
      <w:bookmarkStart w:id="0" w:name="_Hlk187316826"/>
      <w:bookmarkStart w:id="1" w:name="_Hlk113605084"/>
      <w:r>
        <w:rPr>
          <w:rFonts w:eastAsia="Times New Roman"/>
          <w:b/>
          <w:iCs/>
          <w:sz w:val="24"/>
          <w:szCs w:val="24"/>
          <w:lang w:val="pl-PL"/>
        </w:rPr>
        <w:t>„</w:t>
      </w:r>
      <w:bookmarkStart w:id="2" w:name="_Hlk187388525"/>
      <w:r w:rsidR="0077656A" w:rsidRPr="0077656A">
        <w:rPr>
          <w:rFonts w:eastAsia="Times New Roman"/>
          <w:b/>
          <w:iCs/>
          <w:sz w:val="24"/>
          <w:szCs w:val="24"/>
          <w:lang w:val="pl-PL"/>
        </w:rPr>
        <w:t>Świadczenie usług utrzymania czystości kontenerów w kompleksie wojskowym w miejscowości Rząska</w:t>
      </w:r>
      <w:bookmarkEnd w:id="2"/>
      <w:r>
        <w:rPr>
          <w:rFonts w:eastAsia="Times New Roman"/>
          <w:b/>
          <w:iCs/>
          <w:sz w:val="24"/>
          <w:szCs w:val="24"/>
          <w:lang w:val="pl-PL"/>
        </w:rPr>
        <w:t>”</w:t>
      </w:r>
    </w:p>
    <w:bookmarkEnd w:id="0"/>
    <w:p w14:paraId="2EFC8A69" w14:textId="56776DF1" w:rsidR="00D53A37" w:rsidRPr="00D53A37" w:rsidRDefault="00D53A37" w:rsidP="001C34B9">
      <w:pPr>
        <w:spacing w:before="480" w:after="480" w:line="360" w:lineRule="auto"/>
        <w:jc w:val="center"/>
        <w:rPr>
          <w:b/>
          <w:bCs/>
          <w:szCs w:val="20"/>
        </w:rPr>
      </w:pPr>
      <w:r w:rsidRPr="001C226F">
        <w:rPr>
          <w:b/>
          <w:bCs/>
          <w:szCs w:val="20"/>
          <w:lang w:val="pl-PL"/>
        </w:rPr>
        <w:t xml:space="preserve">Nr postępowania: </w:t>
      </w:r>
      <w:r w:rsidR="0077656A">
        <w:rPr>
          <w:b/>
          <w:bCs/>
          <w:szCs w:val="20"/>
          <w:lang w:val="pl-PL"/>
        </w:rPr>
        <w:t>2/INFR/25</w:t>
      </w:r>
    </w:p>
    <w:bookmarkEnd w:id="1"/>
    <w:p w14:paraId="00000029" w14:textId="34A5AA1D" w:rsidR="0064397C" w:rsidRPr="001F6D43" w:rsidRDefault="00E50FA1" w:rsidP="00FB28E7">
      <w:pPr>
        <w:spacing w:before="480" w:after="480" w:line="360" w:lineRule="auto"/>
        <w:jc w:val="center"/>
        <w:rPr>
          <w:b/>
          <w:bCs/>
          <w:szCs w:val="20"/>
        </w:rPr>
      </w:pPr>
      <w:r w:rsidRPr="00330548">
        <w:rPr>
          <w:szCs w:val="20"/>
        </w:rPr>
        <w:t>Przedmiotowe postępowanie prowadzone jest przy użyciu środków komunikacji elektronicznej. Składanie ofert następuje za pośrednictwem platformy zakupowej dostępnej pod adresem internetowym:</w:t>
      </w:r>
      <w:r w:rsidRPr="007D6719">
        <w:rPr>
          <w:b/>
          <w:szCs w:val="20"/>
        </w:rPr>
        <w:t xml:space="preserve">  </w:t>
      </w:r>
      <w:bookmarkStart w:id="3" w:name="_Hlk180658964"/>
      <w:r w:rsidR="001C226F" w:rsidRPr="001F6D43">
        <w:rPr>
          <w:b/>
          <w:bCs/>
        </w:rPr>
        <w:t>https://platformazakupowa.pl/pn/35wog/proceedings</w:t>
      </w:r>
      <w:bookmarkEnd w:id="3"/>
    </w:p>
    <w:p w14:paraId="1F435CBE" w14:textId="4574CEF3" w:rsidR="0045430C" w:rsidRDefault="0045430C" w:rsidP="00FB28E7">
      <w:pPr>
        <w:spacing w:before="480" w:after="480" w:line="360" w:lineRule="auto"/>
        <w:jc w:val="center"/>
        <w:rPr>
          <w:b/>
          <w:szCs w:val="20"/>
        </w:rPr>
      </w:pPr>
    </w:p>
    <w:p w14:paraId="5B379C0A" w14:textId="439BF005" w:rsidR="0045430C" w:rsidRDefault="0045430C" w:rsidP="00417D47">
      <w:pPr>
        <w:spacing w:before="480" w:after="480" w:line="360" w:lineRule="auto"/>
        <w:rPr>
          <w:b/>
          <w:szCs w:val="20"/>
        </w:rPr>
      </w:pPr>
    </w:p>
    <w:p w14:paraId="5053D6B1" w14:textId="77777777" w:rsidR="008A5E3D" w:rsidRDefault="008A5E3D" w:rsidP="00417D47">
      <w:pPr>
        <w:spacing w:before="480" w:after="480" w:line="360" w:lineRule="auto"/>
        <w:rPr>
          <w:b/>
          <w:szCs w:val="20"/>
        </w:rPr>
      </w:pPr>
    </w:p>
    <w:p w14:paraId="01439FDB" w14:textId="77777777" w:rsidR="00DF2C3D" w:rsidRDefault="00DF2C3D" w:rsidP="00417D47">
      <w:pPr>
        <w:spacing w:before="480" w:after="480" w:line="360" w:lineRule="auto"/>
        <w:rPr>
          <w:b/>
          <w:szCs w:val="20"/>
        </w:rPr>
      </w:pPr>
    </w:p>
    <w:p w14:paraId="4057D6EF" w14:textId="77777777" w:rsidR="0077656A" w:rsidRPr="00FB28E7" w:rsidRDefault="0077656A" w:rsidP="00417D47">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7DAEE306" w14:textId="42A44659" w:rsidR="00D53A37" w:rsidRDefault="00874596">
          <w:pPr>
            <w:pStyle w:val="Spistreci2"/>
            <w:tabs>
              <w:tab w:val="right" w:pos="9019"/>
            </w:tabs>
            <w:rPr>
              <w:noProof/>
            </w:rPr>
          </w:pPr>
          <w:r>
            <w:fldChar w:fldCharType="begin"/>
          </w:r>
          <w:r>
            <w:instrText xml:space="preserve"> TOC \h \u \z </w:instrText>
          </w:r>
          <w:r>
            <w:fldChar w:fldCharType="separate"/>
          </w:r>
          <w:hyperlink w:anchor="_Toc113535439" w:history="1">
            <w:r w:rsidR="00D53A37" w:rsidRPr="000D2134">
              <w:rPr>
                <w:rStyle w:val="Hipercze"/>
                <w:noProof/>
              </w:rPr>
              <w:t>I. Nazwa oraz adres Zamawiającego</w:t>
            </w:r>
            <w:r w:rsidR="00D53A37">
              <w:rPr>
                <w:noProof/>
                <w:webHidden/>
              </w:rPr>
              <w:tab/>
            </w:r>
            <w:r w:rsidR="00D53A37">
              <w:rPr>
                <w:noProof/>
                <w:webHidden/>
              </w:rPr>
              <w:fldChar w:fldCharType="begin"/>
            </w:r>
            <w:r w:rsidR="00D53A37">
              <w:rPr>
                <w:noProof/>
                <w:webHidden/>
              </w:rPr>
              <w:instrText xml:space="preserve"> PAGEREF _Toc113535439 \h </w:instrText>
            </w:r>
            <w:r w:rsidR="00D53A37">
              <w:rPr>
                <w:noProof/>
                <w:webHidden/>
              </w:rPr>
            </w:r>
            <w:r w:rsidR="00D53A37">
              <w:rPr>
                <w:noProof/>
                <w:webHidden/>
              </w:rPr>
              <w:fldChar w:fldCharType="separate"/>
            </w:r>
            <w:r w:rsidR="005A37AC">
              <w:rPr>
                <w:noProof/>
                <w:webHidden/>
              </w:rPr>
              <w:t>3</w:t>
            </w:r>
            <w:r w:rsidR="00D53A37">
              <w:rPr>
                <w:noProof/>
                <w:webHidden/>
              </w:rPr>
              <w:fldChar w:fldCharType="end"/>
            </w:r>
          </w:hyperlink>
        </w:p>
        <w:p w14:paraId="2921DFB1" w14:textId="28D06D25" w:rsidR="00D53A37" w:rsidRDefault="00D53A37">
          <w:pPr>
            <w:pStyle w:val="Spistreci2"/>
            <w:tabs>
              <w:tab w:val="right" w:pos="9019"/>
            </w:tabs>
            <w:rPr>
              <w:noProof/>
            </w:rPr>
          </w:pPr>
          <w:hyperlink w:anchor="_Toc113535441" w:history="1">
            <w:r w:rsidRPr="000D2134">
              <w:rPr>
                <w:rStyle w:val="Hipercze"/>
                <w:noProof/>
              </w:rPr>
              <w:t>II. Ochrona danych osobowych</w:t>
            </w:r>
            <w:r>
              <w:rPr>
                <w:noProof/>
                <w:webHidden/>
              </w:rPr>
              <w:tab/>
            </w:r>
            <w:r>
              <w:rPr>
                <w:noProof/>
                <w:webHidden/>
              </w:rPr>
              <w:fldChar w:fldCharType="begin"/>
            </w:r>
            <w:r>
              <w:rPr>
                <w:noProof/>
                <w:webHidden/>
              </w:rPr>
              <w:instrText xml:space="preserve"> PAGEREF _Toc113535441 \h </w:instrText>
            </w:r>
            <w:r>
              <w:rPr>
                <w:noProof/>
                <w:webHidden/>
              </w:rPr>
            </w:r>
            <w:r>
              <w:rPr>
                <w:noProof/>
                <w:webHidden/>
              </w:rPr>
              <w:fldChar w:fldCharType="separate"/>
            </w:r>
            <w:r w:rsidR="005A37AC">
              <w:rPr>
                <w:noProof/>
                <w:webHidden/>
              </w:rPr>
              <w:t>3</w:t>
            </w:r>
            <w:r>
              <w:rPr>
                <w:noProof/>
                <w:webHidden/>
              </w:rPr>
              <w:fldChar w:fldCharType="end"/>
            </w:r>
          </w:hyperlink>
        </w:p>
        <w:p w14:paraId="138F4D7D" w14:textId="67E6443A" w:rsidR="00D53A37" w:rsidRDefault="00D53A37">
          <w:pPr>
            <w:pStyle w:val="Spistreci2"/>
            <w:tabs>
              <w:tab w:val="right" w:pos="9019"/>
            </w:tabs>
            <w:rPr>
              <w:noProof/>
            </w:rPr>
          </w:pPr>
          <w:hyperlink w:anchor="_Toc113535442" w:history="1">
            <w:r w:rsidRPr="000D2134">
              <w:rPr>
                <w:rStyle w:val="Hipercze"/>
                <w:noProof/>
              </w:rPr>
              <w:t>III. Tryb udzielania zamówienia</w:t>
            </w:r>
            <w:r>
              <w:rPr>
                <w:noProof/>
                <w:webHidden/>
              </w:rPr>
              <w:tab/>
            </w:r>
            <w:r>
              <w:rPr>
                <w:noProof/>
                <w:webHidden/>
              </w:rPr>
              <w:fldChar w:fldCharType="begin"/>
            </w:r>
            <w:r>
              <w:rPr>
                <w:noProof/>
                <w:webHidden/>
              </w:rPr>
              <w:instrText xml:space="preserve"> PAGEREF _Toc113535442 \h </w:instrText>
            </w:r>
            <w:r>
              <w:rPr>
                <w:noProof/>
                <w:webHidden/>
              </w:rPr>
            </w:r>
            <w:r>
              <w:rPr>
                <w:noProof/>
                <w:webHidden/>
              </w:rPr>
              <w:fldChar w:fldCharType="separate"/>
            </w:r>
            <w:r w:rsidR="005A37AC">
              <w:rPr>
                <w:noProof/>
                <w:webHidden/>
              </w:rPr>
              <w:t>4</w:t>
            </w:r>
            <w:r>
              <w:rPr>
                <w:noProof/>
                <w:webHidden/>
              </w:rPr>
              <w:fldChar w:fldCharType="end"/>
            </w:r>
          </w:hyperlink>
        </w:p>
        <w:p w14:paraId="7B9C731F" w14:textId="77BA1D11" w:rsidR="00D53A37" w:rsidRDefault="00D53A37">
          <w:pPr>
            <w:pStyle w:val="Spistreci2"/>
            <w:tabs>
              <w:tab w:val="right" w:pos="9019"/>
            </w:tabs>
            <w:rPr>
              <w:noProof/>
            </w:rPr>
          </w:pPr>
          <w:hyperlink w:anchor="_Toc113535443" w:history="1">
            <w:r w:rsidRPr="000D2134">
              <w:rPr>
                <w:rStyle w:val="Hipercze"/>
                <w:noProof/>
              </w:rPr>
              <w:t>IV. Opis przedmiotu zamówienia</w:t>
            </w:r>
            <w:r>
              <w:rPr>
                <w:noProof/>
                <w:webHidden/>
              </w:rPr>
              <w:tab/>
            </w:r>
            <w:r>
              <w:rPr>
                <w:noProof/>
                <w:webHidden/>
              </w:rPr>
              <w:fldChar w:fldCharType="begin"/>
            </w:r>
            <w:r>
              <w:rPr>
                <w:noProof/>
                <w:webHidden/>
              </w:rPr>
              <w:instrText xml:space="preserve"> PAGEREF _Toc113535443 \h </w:instrText>
            </w:r>
            <w:r>
              <w:rPr>
                <w:noProof/>
                <w:webHidden/>
              </w:rPr>
            </w:r>
            <w:r>
              <w:rPr>
                <w:noProof/>
                <w:webHidden/>
              </w:rPr>
              <w:fldChar w:fldCharType="separate"/>
            </w:r>
            <w:r w:rsidR="005A37AC">
              <w:rPr>
                <w:noProof/>
                <w:webHidden/>
              </w:rPr>
              <w:t>4</w:t>
            </w:r>
            <w:r>
              <w:rPr>
                <w:noProof/>
                <w:webHidden/>
              </w:rPr>
              <w:fldChar w:fldCharType="end"/>
            </w:r>
          </w:hyperlink>
        </w:p>
        <w:p w14:paraId="3BF96DBD" w14:textId="4A5DB89F" w:rsidR="00D53A37" w:rsidRDefault="00D53A37">
          <w:pPr>
            <w:pStyle w:val="Spistreci2"/>
            <w:tabs>
              <w:tab w:val="right" w:pos="9019"/>
            </w:tabs>
            <w:rPr>
              <w:noProof/>
            </w:rPr>
          </w:pPr>
          <w:hyperlink w:anchor="_Toc113535444" w:history="1">
            <w:r w:rsidRPr="000D2134">
              <w:rPr>
                <w:rStyle w:val="Hipercze"/>
                <w:noProof/>
              </w:rPr>
              <w:t>VI. Podwykonawstwo</w:t>
            </w:r>
            <w:r>
              <w:rPr>
                <w:noProof/>
                <w:webHidden/>
              </w:rPr>
              <w:tab/>
            </w:r>
            <w:r>
              <w:rPr>
                <w:noProof/>
                <w:webHidden/>
              </w:rPr>
              <w:fldChar w:fldCharType="begin"/>
            </w:r>
            <w:r>
              <w:rPr>
                <w:noProof/>
                <w:webHidden/>
              </w:rPr>
              <w:instrText xml:space="preserve"> PAGEREF _Toc113535444 \h </w:instrText>
            </w:r>
            <w:r>
              <w:rPr>
                <w:noProof/>
                <w:webHidden/>
              </w:rPr>
            </w:r>
            <w:r>
              <w:rPr>
                <w:noProof/>
                <w:webHidden/>
              </w:rPr>
              <w:fldChar w:fldCharType="separate"/>
            </w:r>
            <w:r w:rsidR="005A37AC">
              <w:rPr>
                <w:noProof/>
                <w:webHidden/>
              </w:rPr>
              <w:t>6</w:t>
            </w:r>
            <w:r>
              <w:rPr>
                <w:noProof/>
                <w:webHidden/>
              </w:rPr>
              <w:fldChar w:fldCharType="end"/>
            </w:r>
          </w:hyperlink>
        </w:p>
        <w:p w14:paraId="6AF3C0B4" w14:textId="47BCFDA8" w:rsidR="00D53A37" w:rsidRDefault="00D53A37">
          <w:pPr>
            <w:pStyle w:val="Spistreci2"/>
            <w:tabs>
              <w:tab w:val="right" w:pos="9019"/>
            </w:tabs>
            <w:rPr>
              <w:noProof/>
            </w:rPr>
          </w:pPr>
          <w:hyperlink w:anchor="_Toc113535445" w:history="1">
            <w:r w:rsidRPr="000D2134">
              <w:rPr>
                <w:rStyle w:val="Hipercze"/>
                <w:noProof/>
              </w:rPr>
              <w:t>VII. Termin wykonania zamówienia</w:t>
            </w:r>
            <w:r>
              <w:rPr>
                <w:noProof/>
                <w:webHidden/>
              </w:rPr>
              <w:tab/>
            </w:r>
            <w:r>
              <w:rPr>
                <w:noProof/>
                <w:webHidden/>
              </w:rPr>
              <w:fldChar w:fldCharType="begin"/>
            </w:r>
            <w:r>
              <w:rPr>
                <w:noProof/>
                <w:webHidden/>
              </w:rPr>
              <w:instrText xml:space="preserve"> PAGEREF _Toc113535445 \h </w:instrText>
            </w:r>
            <w:r>
              <w:rPr>
                <w:noProof/>
                <w:webHidden/>
              </w:rPr>
            </w:r>
            <w:r>
              <w:rPr>
                <w:noProof/>
                <w:webHidden/>
              </w:rPr>
              <w:fldChar w:fldCharType="separate"/>
            </w:r>
            <w:r w:rsidR="005A37AC">
              <w:rPr>
                <w:noProof/>
                <w:webHidden/>
              </w:rPr>
              <w:t>7</w:t>
            </w:r>
            <w:r>
              <w:rPr>
                <w:noProof/>
                <w:webHidden/>
              </w:rPr>
              <w:fldChar w:fldCharType="end"/>
            </w:r>
          </w:hyperlink>
        </w:p>
        <w:p w14:paraId="24349973" w14:textId="3B869EBE" w:rsidR="00D53A37" w:rsidRDefault="00D53A37">
          <w:pPr>
            <w:pStyle w:val="Spistreci2"/>
            <w:tabs>
              <w:tab w:val="right" w:pos="9019"/>
            </w:tabs>
            <w:rPr>
              <w:noProof/>
            </w:rPr>
          </w:pPr>
          <w:hyperlink w:anchor="_Toc113535446" w:history="1">
            <w:r w:rsidRPr="000D2134">
              <w:rPr>
                <w:rStyle w:val="Hipercze"/>
                <w:noProof/>
              </w:rPr>
              <w:t>VIII. Warunki udziału w postępowaniu</w:t>
            </w:r>
            <w:r>
              <w:rPr>
                <w:noProof/>
                <w:webHidden/>
              </w:rPr>
              <w:tab/>
            </w:r>
            <w:r>
              <w:rPr>
                <w:noProof/>
                <w:webHidden/>
              </w:rPr>
              <w:fldChar w:fldCharType="begin"/>
            </w:r>
            <w:r>
              <w:rPr>
                <w:noProof/>
                <w:webHidden/>
              </w:rPr>
              <w:instrText xml:space="preserve"> PAGEREF _Toc113535446 \h </w:instrText>
            </w:r>
            <w:r>
              <w:rPr>
                <w:noProof/>
                <w:webHidden/>
              </w:rPr>
            </w:r>
            <w:r>
              <w:rPr>
                <w:noProof/>
                <w:webHidden/>
              </w:rPr>
              <w:fldChar w:fldCharType="separate"/>
            </w:r>
            <w:r w:rsidR="005A37AC">
              <w:rPr>
                <w:noProof/>
                <w:webHidden/>
              </w:rPr>
              <w:t>7</w:t>
            </w:r>
            <w:r>
              <w:rPr>
                <w:noProof/>
                <w:webHidden/>
              </w:rPr>
              <w:fldChar w:fldCharType="end"/>
            </w:r>
          </w:hyperlink>
        </w:p>
        <w:p w14:paraId="10EFA586" w14:textId="1C392D85" w:rsidR="00D53A37" w:rsidRDefault="00D53A37">
          <w:pPr>
            <w:pStyle w:val="Spistreci2"/>
            <w:tabs>
              <w:tab w:val="right" w:pos="9019"/>
            </w:tabs>
            <w:rPr>
              <w:noProof/>
            </w:rPr>
          </w:pPr>
          <w:hyperlink w:anchor="_Toc113535447" w:history="1">
            <w:r w:rsidRPr="000D2134">
              <w:rPr>
                <w:rStyle w:val="Hipercze"/>
                <w:noProof/>
              </w:rPr>
              <w:t>IX. Podstawy wykluczenia z postępowania</w:t>
            </w:r>
            <w:r>
              <w:rPr>
                <w:noProof/>
                <w:webHidden/>
              </w:rPr>
              <w:tab/>
            </w:r>
            <w:r>
              <w:rPr>
                <w:noProof/>
                <w:webHidden/>
              </w:rPr>
              <w:fldChar w:fldCharType="begin"/>
            </w:r>
            <w:r>
              <w:rPr>
                <w:noProof/>
                <w:webHidden/>
              </w:rPr>
              <w:instrText xml:space="preserve"> PAGEREF _Toc113535447 \h </w:instrText>
            </w:r>
            <w:r>
              <w:rPr>
                <w:noProof/>
                <w:webHidden/>
              </w:rPr>
            </w:r>
            <w:r>
              <w:rPr>
                <w:noProof/>
                <w:webHidden/>
              </w:rPr>
              <w:fldChar w:fldCharType="separate"/>
            </w:r>
            <w:r w:rsidR="005A37AC">
              <w:rPr>
                <w:noProof/>
                <w:webHidden/>
              </w:rPr>
              <w:t>9</w:t>
            </w:r>
            <w:r>
              <w:rPr>
                <w:noProof/>
                <w:webHidden/>
              </w:rPr>
              <w:fldChar w:fldCharType="end"/>
            </w:r>
          </w:hyperlink>
        </w:p>
        <w:p w14:paraId="54ADC9DD" w14:textId="43870733" w:rsidR="00D53A37" w:rsidRDefault="00D53A37">
          <w:pPr>
            <w:pStyle w:val="Spistreci2"/>
            <w:tabs>
              <w:tab w:val="right" w:pos="9019"/>
            </w:tabs>
            <w:rPr>
              <w:noProof/>
            </w:rPr>
          </w:pPr>
          <w:hyperlink w:anchor="_Toc113535448" w:history="1">
            <w:r w:rsidRPr="000D2134">
              <w:rPr>
                <w:rStyle w:val="Hipercze"/>
                <w:noProof/>
              </w:rPr>
              <w:t>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_Toc113535448 \h </w:instrText>
            </w:r>
            <w:r>
              <w:rPr>
                <w:noProof/>
                <w:webHidden/>
              </w:rPr>
            </w:r>
            <w:r>
              <w:rPr>
                <w:noProof/>
                <w:webHidden/>
              </w:rPr>
              <w:fldChar w:fldCharType="separate"/>
            </w:r>
            <w:r w:rsidR="005A37AC">
              <w:rPr>
                <w:noProof/>
                <w:webHidden/>
              </w:rPr>
              <w:t>10</w:t>
            </w:r>
            <w:r>
              <w:rPr>
                <w:noProof/>
                <w:webHidden/>
              </w:rPr>
              <w:fldChar w:fldCharType="end"/>
            </w:r>
          </w:hyperlink>
        </w:p>
        <w:p w14:paraId="2A26085D" w14:textId="680628A0" w:rsidR="00D53A37" w:rsidRDefault="00D53A37">
          <w:pPr>
            <w:pStyle w:val="Spistreci2"/>
            <w:tabs>
              <w:tab w:val="right" w:pos="9019"/>
            </w:tabs>
            <w:rPr>
              <w:noProof/>
            </w:rPr>
          </w:pPr>
          <w:hyperlink w:anchor="_Toc113535449" w:history="1">
            <w:r w:rsidRPr="000D2134">
              <w:rPr>
                <w:rStyle w:val="Hipercze"/>
                <w:noProof/>
              </w:rPr>
              <w:t>XI. Poleganie na zasobach innych podmiotów</w:t>
            </w:r>
            <w:r>
              <w:rPr>
                <w:noProof/>
                <w:webHidden/>
              </w:rPr>
              <w:tab/>
            </w:r>
            <w:r>
              <w:rPr>
                <w:noProof/>
                <w:webHidden/>
              </w:rPr>
              <w:fldChar w:fldCharType="begin"/>
            </w:r>
            <w:r>
              <w:rPr>
                <w:noProof/>
                <w:webHidden/>
              </w:rPr>
              <w:instrText xml:space="preserve"> PAGEREF _Toc113535449 \h </w:instrText>
            </w:r>
            <w:r>
              <w:rPr>
                <w:noProof/>
                <w:webHidden/>
              </w:rPr>
            </w:r>
            <w:r>
              <w:rPr>
                <w:noProof/>
                <w:webHidden/>
              </w:rPr>
              <w:fldChar w:fldCharType="separate"/>
            </w:r>
            <w:r w:rsidR="005A37AC">
              <w:rPr>
                <w:noProof/>
                <w:webHidden/>
              </w:rPr>
              <w:t>12</w:t>
            </w:r>
            <w:r>
              <w:rPr>
                <w:noProof/>
                <w:webHidden/>
              </w:rPr>
              <w:fldChar w:fldCharType="end"/>
            </w:r>
          </w:hyperlink>
        </w:p>
        <w:p w14:paraId="101BB2E7" w14:textId="7FBD7ED6" w:rsidR="00D53A37" w:rsidRDefault="00D53A37">
          <w:pPr>
            <w:pStyle w:val="Spistreci2"/>
            <w:tabs>
              <w:tab w:val="right" w:pos="9019"/>
            </w:tabs>
            <w:rPr>
              <w:noProof/>
            </w:rPr>
          </w:pPr>
          <w:hyperlink w:anchor="_Toc113535450" w:history="1">
            <w:r w:rsidRPr="000D2134">
              <w:rPr>
                <w:rStyle w:val="Hipercze"/>
                <w:noProof/>
              </w:rPr>
              <w:t>XII. Informacja dla Wykonawców wspólnie ubiegających się o udzielenie zamówienia (w tym spółki cywilne).</w:t>
            </w:r>
            <w:r>
              <w:rPr>
                <w:noProof/>
                <w:webHidden/>
              </w:rPr>
              <w:tab/>
            </w:r>
            <w:r>
              <w:rPr>
                <w:noProof/>
                <w:webHidden/>
              </w:rPr>
              <w:fldChar w:fldCharType="begin"/>
            </w:r>
            <w:r>
              <w:rPr>
                <w:noProof/>
                <w:webHidden/>
              </w:rPr>
              <w:instrText xml:space="preserve"> PAGEREF _Toc113535450 \h </w:instrText>
            </w:r>
            <w:r>
              <w:rPr>
                <w:noProof/>
                <w:webHidden/>
              </w:rPr>
            </w:r>
            <w:r>
              <w:rPr>
                <w:noProof/>
                <w:webHidden/>
              </w:rPr>
              <w:fldChar w:fldCharType="separate"/>
            </w:r>
            <w:r w:rsidR="005A37AC">
              <w:rPr>
                <w:noProof/>
                <w:webHidden/>
              </w:rPr>
              <w:t>14</w:t>
            </w:r>
            <w:r>
              <w:rPr>
                <w:noProof/>
                <w:webHidden/>
              </w:rPr>
              <w:fldChar w:fldCharType="end"/>
            </w:r>
          </w:hyperlink>
        </w:p>
        <w:p w14:paraId="11AAF69A" w14:textId="61037824" w:rsidR="00D53A37" w:rsidRDefault="00D53A37">
          <w:pPr>
            <w:pStyle w:val="Spistreci2"/>
            <w:tabs>
              <w:tab w:val="right" w:pos="9019"/>
            </w:tabs>
            <w:rPr>
              <w:noProof/>
            </w:rPr>
          </w:pPr>
          <w:hyperlink w:anchor="_Toc113535451" w:history="1">
            <w:r w:rsidRPr="000D2134">
              <w:rPr>
                <w:rStyle w:val="Hipercze"/>
                <w:noProof/>
              </w:rPr>
              <w:t>XIII.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_Toc113535451 \h </w:instrText>
            </w:r>
            <w:r>
              <w:rPr>
                <w:noProof/>
                <w:webHidden/>
              </w:rPr>
            </w:r>
            <w:r>
              <w:rPr>
                <w:noProof/>
                <w:webHidden/>
              </w:rPr>
              <w:fldChar w:fldCharType="separate"/>
            </w:r>
            <w:r w:rsidR="005A37AC">
              <w:rPr>
                <w:noProof/>
                <w:webHidden/>
              </w:rPr>
              <w:t>14</w:t>
            </w:r>
            <w:r>
              <w:rPr>
                <w:noProof/>
                <w:webHidden/>
              </w:rPr>
              <w:fldChar w:fldCharType="end"/>
            </w:r>
          </w:hyperlink>
        </w:p>
        <w:p w14:paraId="66C32BA3" w14:textId="6D46B9A6" w:rsidR="00D53A37" w:rsidRDefault="00D53A37">
          <w:pPr>
            <w:pStyle w:val="Spistreci2"/>
            <w:tabs>
              <w:tab w:val="right" w:pos="9019"/>
            </w:tabs>
            <w:rPr>
              <w:noProof/>
            </w:rPr>
          </w:pPr>
          <w:hyperlink w:anchor="_Toc113535452" w:history="1">
            <w:r w:rsidRPr="000D2134">
              <w:rPr>
                <w:rStyle w:val="Hipercze"/>
                <w:noProof/>
              </w:rPr>
              <w:t>XIV. Opis sposobu przygotowania ofert oraz dokumentów wymaganych przez Zamawiającego w SWZ</w:t>
            </w:r>
            <w:r>
              <w:rPr>
                <w:noProof/>
                <w:webHidden/>
              </w:rPr>
              <w:tab/>
            </w:r>
            <w:r>
              <w:rPr>
                <w:noProof/>
                <w:webHidden/>
              </w:rPr>
              <w:fldChar w:fldCharType="begin"/>
            </w:r>
            <w:r>
              <w:rPr>
                <w:noProof/>
                <w:webHidden/>
              </w:rPr>
              <w:instrText xml:space="preserve"> PAGEREF _Toc113535452 \h </w:instrText>
            </w:r>
            <w:r>
              <w:rPr>
                <w:noProof/>
                <w:webHidden/>
              </w:rPr>
            </w:r>
            <w:r>
              <w:rPr>
                <w:noProof/>
                <w:webHidden/>
              </w:rPr>
              <w:fldChar w:fldCharType="separate"/>
            </w:r>
            <w:r w:rsidR="005A37AC">
              <w:rPr>
                <w:noProof/>
                <w:webHidden/>
              </w:rPr>
              <w:t>17</w:t>
            </w:r>
            <w:r>
              <w:rPr>
                <w:noProof/>
                <w:webHidden/>
              </w:rPr>
              <w:fldChar w:fldCharType="end"/>
            </w:r>
          </w:hyperlink>
        </w:p>
        <w:p w14:paraId="686E072C" w14:textId="1D1FFD5D" w:rsidR="00D53A37" w:rsidRDefault="00D53A37">
          <w:pPr>
            <w:pStyle w:val="Spistreci2"/>
            <w:tabs>
              <w:tab w:val="right" w:pos="9019"/>
            </w:tabs>
            <w:rPr>
              <w:noProof/>
            </w:rPr>
          </w:pPr>
          <w:hyperlink w:anchor="_Toc113535453" w:history="1">
            <w:r w:rsidRPr="000D2134">
              <w:rPr>
                <w:rStyle w:val="Hipercze"/>
                <w:noProof/>
              </w:rPr>
              <w:t>XV. Sposób obliczania ceny oferty</w:t>
            </w:r>
            <w:r>
              <w:rPr>
                <w:noProof/>
                <w:webHidden/>
              </w:rPr>
              <w:tab/>
            </w:r>
            <w:r>
              <w:rPr>
                <w:noProof/>
                <w:webHidden/>
              </w:rPr>
              <w:fldChar w:fldCharType="begin"/>
            </w:r>
            <w:r>
              <w:rPr>
                <w:noProof/>
                <w:webHidden/>
              </w:rPr>
              <w:instrText xml:space="preserve"> PAGEREF _Toc113535453 \h </w:instrText>
            </w:r>
            <w:r>
              <w:rPr>
                <w:noProof/>
                <w:webHidden/>
              </w:rPr>
            </w:r>
            <w:r>
              <w:rPr>
                <w:noProof/>
                <w:webHidden/>
              </w:rPr>
              <w:fldChar w:fldCharType="separate"/>
            </w:r>
            <w:r w:rsidR="005A37AC">
              <w:rPr>
                <w:noProof/>
                <w:webHidden/>
              </w:rPr>
              <w:t>20</w:t>
            </w:r>
            <w:r>
              <w:rPr>
                <w:noProof/>
                <w:webHidden/>
              </w:rPr>
              <w:fldChar w:fldCharType="end"/>
            </w:r>
          </w:hyperlink>
        </w:p>
        <w:p w14:paraId="6015FF98" w14:textId="293B3CBA" w:rsidR="00D53A37" w:rsidRDefault="00D53A37">
          <w:pPr>
            <w:pStyle w:val="Spistreci2"/>
            <w:tabs>
              <w:tab w:val="right" w:pos="9019"/>
            </w:tabs>
            <w:rPr>
              <w:noProof/>
            </w:rPr>
          </w:pPr>
          <w:hyperlink w:anchor="_Toc113535454" w:history="1">
            <w:r w:rsidRPr="000D2134">
              <w:rPr>
                <w:rStyle w:val="Hipercze"/>
                <w:noProof/>
              </w:rPr>
              <w:t>XVI. Wymagania dotyczące wadium</w:t>
            </w:r>
            <w:r>
              <w:rPr>
                <w:noProof/>
                <w:webHidden/>
              </w:rPr>
              <w:tab/>
            </w:r>
            <w:r>
              <w:rPr>
                <w:noProof/>
                <w:webHidden/>
              </w:rPr>
              <w:fldChar w:fldCharType="begin"/>
            </w:r>
            <w:r>
              <w:rPr>
                <w:noProof/>
                <w:webHidden/>
              </w:rPr>
              <w:instrText xml:space="preserve"> PAGEREF _Toc113535454 \h </w:instrText>
            </w:r>
            <w:r>
              <w:rPr>
                <w:noProof/>
                <w:webHidden/>
              </w:rPr>
            </w:r>
            <w:r>
              <w:rPr>
                <w:noProof/>
                <w:webHidden/>
              </w:rPr>
              <w:fldChar w:fldCharType="separate"/>
            </w:r>
            <w:r w:rsidR="005A37AC">
              <w:rPr>
                <w:noProof/>
                <w:webHidden/>
              </w:rPr>
              <w:t>21</w:t>
            </w:r>
            <w:r>
              <w:rPr>
                <w:noProof/>
                <w:webHidden/>
              </w:rPr>
              <w:fldChar w:fldCharType="end"/>
            </w:r>
          </w:hyperlink>
        </w:p>
        <w:p w14:paraId="46FB578A" w14:textId="5F494B90" w:rsidR="00D53A37" w:rsidRDefault="00D53A37">
          <w:pPr>
            <w:pStyle w:val="Spistreci2"/>
            <w:tabs>
              <w:tab w:val="right" w:pos="9019"/>
            </w:tabs>
            <w:rPr>
              <w:noProof/>
            </w:rPr>
          </w:pPr>
          <w:hyperlink w:anchor="_Toc113535455" w:history="1">
            <w:r w:rsidRPr="000D2134">
              <w:rPr>
                <w:rStyle w:val="Hipercze"/>
                <w:noProof/>
              </w:rPr>
              <w:t>XVII. Termin związania ofertą</w:t>
            </w:r>
            <w:r>
              <w:rPr>
                <w:noProof/>
                <w:webHidden/>
              </w:rPr>
              <w:tab/>
            </w:r>
            <w:r>
              <w:rPr>
                <w:noProof/>
                <w:webHidden/>
              </w:rPr>
              <w:fldChar w:fldCharType="begin"/>
            </w:r>
            <w:r>
              <w:rPr>
                <w:noProof/>
                <w:webHidden/>
              </w:rPr>
              <w:instrText xml:space="preserve"> PAGEREF _Toc113535455 \h </w:instrText>
            </w:r>
            <w:r>
              <w:rPr>
                <w:noProof/>
                <w:webHidden/>
              </w:rPr>
            </w:r>
            <w:r>
              <w:rPr>
                <w:noProof/>
                <w:webHidden/>
              </w:rPr>
              <w:fldChar w:fldCharType="separate"/>
            </w:r>
            <w:r w:rsidR="005A37AC">
              <w:rPr>
                <w:noProof/>
                <w:webHidden/>
              </w:rPr>
              <w:t>21</w:t>
            </w:r>
            <w:r>
              <w:rPr>
                <w:noProof/>
                <w:webHidden/>
              </w:rPr>
              <w:fldChar w:fldCharType="end"/>
            </w:r>
          </w:hyperlink>
        </w:p>
        <w:p w14:paraId="335A237F" w14:textId="75B9787E" w:rsidR="00D53A37" w:rsidRDefault="00D53A37">
          <w:pPr>
            <w:pStyle w:val="Spistreci2"/>
            <w:tabs>
              <w:tab w:val="right" w:pos="9019"/>
            </w:tabs>
            <w:rPr>
              <w:noProof/>
            </w:rPr>
          </w:pPr>
          <w:hyperlink w:anchor="_Toc113535456" w:history="1">
            <w:r w:rsidRPr="000D2134">
              <w:rPr>
                <w:rStyle w:val="Hipercze"/>
                <w:noProof/>
              </w:rPr>
              <w:t>XVIII. Miejsce i termin składania ofert</w:t>
            </w:r>
            <w:r>
              <w:rPr>
                <w:noProof/>
                <w:webHidden/>
              </w:rPr>
              <w:tab/>
            </w:r>
            <w:r>
              <w:rPr>
                <w:noProof/>
                <w:webHidden/>
              </w:rPr>
              <w:fldChar w:fldCharType="begin"/>
            </w:r>
            <w:r>
              <w:rPr>
                <w:noProof/>
                <w:webHidden/>
              </w:rPr>
              <w:instrText xml:space="preserve"> PAGEREF _Toc113535456 \h </w:instrText>
            </w:r>
            <w:r>
              <w:rPr>
                <w:noProof/>
                <w:webHidden/>
              </w:rPr>
            </w:r>
            <w:r>
              <w:rPr>
                <w:noProof/>
                <w:webHidden/>
              </w:rPr>
              <w:fldChar w:fldCharType="separate"/>
            </w:r>
            <w:r w:rsidR="005A37AC">
              <w:rPr>
                <w:noProof/>
                <w:webHidden/>
              </w:rPr>
              <w:t>21</w:t>
            </w:r>
            <w:r>
              <w:rPr>
                <w:noProof/>
                <w:webHidden/>
              </w:rPr>
              <w:fldChar w:fldCharType="end"/>
            </w:r>
          </w:hyperlink>
        </w:p>
        <w:p w14:paraId="24109B3A" w14:textId="11E925A9" w:rsidR="00D53A37" w:rsidRDefault="00D53A37">
          <w:pPr>
            <w:pStyle w:val="Spistreci2"/>
            <w:tabs>
              <w:tab w:val="right" w:pos="9019"/>
            </w:tabs>
            <w:rPr>
              <w:noProof/>
            </w:rPr>
          </w:pPr>
          <w:hyperlink w:anchor="_Toc113535457" w:history="1">
            <w:r w:rsidRPr="000D2134">
              <w:rPr>
                <w:rStyle w:val="Hipercze"/>
                <w:noProof/>
              </w:rPr>
              <w:t>XIX. Otwarcie ofert</w:t>
            </w:r>
            <w:r>
              <w:rPr>
                <w:noProof/>
                <w:webHidden/>
              </w:rPr>
              <w:tab/>
            </w:r>
            <w:r>
              <w:rPr>
                <w:noProof/>
                <w:webHidden/>
              </w:rPr>
              <w:fldChar w:fldCharType="begin"/>
            </w:r>
            <w:r>
              <w:rPr>
                <w:noProof/>
                <w:webHidden/>
              </w:rPr>
              <w:instrText xml:space="preserve"> PAGEREF _Toc113535457 \h </w:instrText>
            </w:r>
            <w:r>
              <w:rPr>
                <w:noProof/>
                <w:webHidden/>
              </w:rPr>
            </w:r>
            <w:r>
              <w:rPr>
                <w:noProof/>
                <w:webHidden/>
              </w:rPr>
              <w:fldChar w:fldCharType="separate"/>
            </w:r>
            <w:r w:rsidR="005A37AC">
              <w:rPr>
                <w:noProof/>
                <w:webHidden/>
              </w:rPr>
              <w:t>22</w:t>
            </w:r>
            <w:r>
              <w:rPr>
                <w:noProof/>
                <w:webHidden/>
              </w:rPr>
              <w:fldChar w:fldCharType="end"/>
            </w:r>
          </w:hyperlink>
        </w:p>
        <w:p w14:paraId="2C1FBC9D" w14:textId="6AF63884" w:rsidR="00D53A37" w:rsidRDefault="00D53A37">
          <w:pPr>
            <w:pStyle w:val="Spistreci2"/>
            <w:tabs>
              <w:tab w:val="right" w:pos="9019"/>
            </w:tabs>
            <w:rPr>
              <w:noProof/>
            </w:rPr>
          </w:pPr>
          <w:hyperlink w:anchor="_Toc113535458" w:history="1">
            <w:r w:rsidRPr="000D2134">
              <w:rPr>
                <w:rStyle w:val="Hipercze"/>
                <w:noProof/>
              </w:rPr>
              <w:t>XX. Opis kryteriów oceny ofert wraz z podaniem wag tych kryteriów i sposobu oceny ofert</w:t>
            </w:r>
            <w:r>
              <w:rPr>
                <w:noProof/>
                <w:webHidden/>
              </w:rPr>
              <w:tab/>
            </w:r>
            <w:r>
              <w:rPr>
                <w:noProof/>
                <w:webHidden/>
              </w:rPr>
              <w:fldChar w:fldCharType="begin"/>
            </w:r>
            <w:r>
              <w:rPr>
                <w:noProof/>
                <w:webHidden/>
              </w:rPr>
              <w:instrText xml:space="preserve"> PAGEREF _Toc113535458 \h </w:instrText>
            </w:r>
            <w:r>
              <w:rPr>
                <w:noProof/>
                <w:webHidden/>
              </w:rPr>
            </w:r>
            <w:r>
              <w:rPr>
                <w:noProof/>
                <w:webHidden/>
              </w:rPr>
              <w:fldChar w:fldCharType="separate"/>
            </w:r>
            <w:r w:rsidR="005A37AC">
              <w:rPr>
                <w:noProof/>
                <w:webHidden/>
              </w:rPr>
              <w:t>23</w:t>
            </w:r>
            <w:r>
              <w:rPr>
                <w:noProof/>
                <w:webHidden/>
              </w:rPr>
              <w:fldChar w:fldCharType="end"/>
            </w:r>
          </w:hyperlink>
        </w:p>
        <w:p w14:paraId="5893A3E2" w14:textId="59284BF9" w:rsidR="00D53A37" w:rsidRDefault="00D53A37">
          <w:pPr>
            <w:pStyle w:val="Spistreci2"/>
            <w:tabs>
              <w:tab w:val="right" w:pos="9019"/>
            </w:tabs>
            <w:rPr>
              <w:noProof/>
            </w:rPr>
          </w:pPr>
          <w:hyperlink w:anchor="_Toc113535459" w:history="1">
            <w:r w:rsidRPr="000D2134">
              <w:rPr>
                <w:rStyle w:val="Hipercze"/>
                <w:noProof/>
              </w:rPr>
              <w:t>XXI.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_Toc113535459 \h </w:instrText>
            </w:r>
            <w:r>
              <w:rPr>
                <w:noProof/>
                <w:webHidden/>
              </w:rPr>
            </w:r>
            <w:r>
              <w:rPr>
                <w:noProof/>
                <w:webHidden/>
              </w:rPr>
              <w:fldChar w:fldCharType="separate"/>
            </w:r>
            <w:r w:rsidR="005A37AC">
              <w:rPr>
                <w:noProof/>
                <w:webHidden/>
              </w:rPr>
              <w:t>24</w:t>
            </w:r>
            <w:r>
              <w:rPr>
                <w:noProof/>
                <w:webHidden/>
              </w:rPr>
              <w:fldChar w:fldCharType="end"/>
            </w:r>
          </w:hyperlink>
        </w:p>
        <w:p w14:paraId="3302EE91" w14:textId="22D499B1" w:rsidR="00D53A37" w:rsidRDefault="00D53A37">
          <w:pPr>
            <w:pStyle w:val="Spistreci2"/>
            <w:tabs>
              <w:tab w:val="right" w:pos="9019"/>
            </w:tabs>
            <w:rPr>
              <w:noProof/>
            </w:rPr>
          </w:pPr>
          <w:hyperlink w:anchor="_Toc113535460" w:history="1">
            <w:r w:rsidRPr="000D2134">
              <w:rPr>
                <w:rStyle w:val="Hipercze"/>
                <w:noProof/>
              </w:rPr>
              <w:t>XXII. Wymagania dotyczące zabezpieczenia należytego wykonania umowy</w:t>
            </w:r>
            <w:r>
              <w:rPr>
                <w:noProof/>
                <w:webHidden/>
              </w:rPr>
              <w:tab/>
            </w:r>
            <w:r>
              <w:rPr>
                <w:noProof/>
                <w:webHidden/>
              </w:rPr>
              <w:fldChar w:fldCharType="begin"/>
            </w:r>
            <w:r>
              <w:rPr>
                <w:noProof/>
                <w:webHidden/>
              </w:rPr>
              <w:instrText xml:space="preserve"> PAGEREF _Toc113535460 \h </w:instrText>
            </w:r>
            <w:r>
              <w:rPr>
                <w:noProof/>
                <w:webHidden/>
              </w:rPr>
            </w:r>
            <w:r>
              <w:rPr>
                <w:noProof/>
                <w:webHidden/>
              </w:rPr>
              <w:fldChar w:fldCharType="separate"/>
            </w:r>
            <w:r w:rsidR="005A37AC">
              <w:rPr>
                <w:noProof/>
                <w:webHidden/>
              </w:rPr>
              <w:t>24</w:t>
            </w:r>
            <w:r>
              <w:rPr>
                <w:noProof/>
                <w:webHidden/>
              </w:rPr>
              <w:fldChar w:fldCharType="end"/>
            </w:r>
          </w:hyperlink>
        </w:p>
        <w:p w14:paraId="60F903A4" w14:textId="43FA4957" w:rsidR="00D53A37" w:rsidRDefault="00D53A37">
          <w:pPr>
            <w:pStyle w:val="Spistreci2"/>
            <w:tabs>
              <w:tab w:val="right" w:pos="9019"/>
            </w:tabs>
            <w:rPr>
              <w:noProof/>
            </w:rPr>
          </w:pPr>
          <w:hyperlink w:anchor="_Toc113535462" w:history="1">
            <w:r w:rsidRPr="000D2134">
              <w:rPr>
                <w:rStyle w:val="Hipercze"/>
                <w:noProof/>
              </w:rPr>
              <w:t>XXIII. Informacje o treści zawieranej umowy oraz możliwości jej zmiany</w:t>
            </w:r>
            <w:r>
              <w:rPr>
                <w:noProof/>
                <w:webHidden/>
              </w:rPr>
              <w:tab/>
            </w:r>
            <w:r>
              <w:rPr>
                <w:noProof/>
                <w:webHidden/>
              </w:rPr>
              <w:fldChar w:fldCharType="begin"/>
            </w:r>
            <w:r>
              <w:rPr>
                <w:noProof/>
                <w:webHidden/>
              </w:rPr>
              <w:instrText xml:space="preserve"> PAGEREF _Toc113535462 \h </w:instrText>
            </w:r>
            <w:r>
              <w:rPr>
                <w:noProof/>
                <w:webHidden/>
              </w:rPr>
            </w:r>
            <w:r>
              <w:rPr>
                <w:noProof/>
                <w:webHidden/>
              </w:rPr>
              <w:fldChar w:fldCharType="separate"/>
            </w:r>
            <w:r w:rsidR="005A37AC">
              <w:rPr>
                <w:noProof/>
                <w:webHidden/>
              </w:rPr>
              <w:t>27</w:t>
            </w:r>
            <w:r>
              <w:rPr>
                <w:noProof/>
                <w:webHidden/>
              </w:rPr>
              <w:fldChar w:fldCharType="end"/>
            </w:r>
          </w:hyperlink>
        </w:p>
        <w:p w14:paraId="4C0D9D4B" w14:textId="674F89BA" w:rsidR="00D53A37" w:rsidRDefault="00D53A37">
          <w:pPr>
            <w:pStyle w:val="Spistreci2"/>
            <w:tabs>
              <w:tab w:val="right" w:pos="9019"/>
            </w:tabs>
            <w:rPr>
              <w:noProof/>
            </w:rPr>
          </w:pPr>
          <w:hyperlink w:anchor="_Toc113535463" w:history="1">
            <w:r w:rsidRPr="000D2134">
              <w:rPr>
                <w:rStyle w:val="Hipercze"/>
                <w:noProof/>
              </w:rPr>
              <w:t>XIV. Pouczenie o środkach ochrony prawnej przysługujących Wykonawcy</w:t>
            </w:r>
            <w:r>
              <w:rPr>
                <w:noProof/>
                <w:webHidden/>
              </w:rPr>
              <w:tab/>
            </w:r>
            <w:r>
              <w:rPr>
                <w:noProof/>
                <w:webHidden/>
              </w:rPr>
              <w:fldChar w:fldCharType="begin"/>
            </w:r>
            <w:r>
              <w:rPr>
                <w:noProof/>
                <w:webHidden/>
              </w:rPr>
              <w:instrText xml:space="preserve"> PAGEREF _Toc113535463 \h </w:instrText>
            </w:r>
            <w:r>
              <w:rPr>
                <w:noProof/>
                <w:webHidden/>
              </w:rPr>
            </w:r>
            <w:r>
              <w:rPr>
                <w:noProof/>
                <w:webHidden/>
              </w:rPr>
              <w:fldChar w:fldCharType="separate"/>
            </w:r>
            <w:r w:rsidR="005A37AC">
              <w:rPr>
                <w:noProof/>
                <w:webHidden/>
              </w:rPr>
              <w:t>27</w:t>
            </w:r>
            <w:r>
              <w:rPr>
                <w:noProof/>
                <w:webHidden/>
              </w:rPr>
              <w:fldChar w:fldCharType="end"/>
            </w:r>
          </w:hyperlink>
        </w:p>
        <w:p w14:paraId="4158239B" w14:textId="11A1CC0F" w:rsidR="00D53A37" w:rsidRDefault="00D53A37">
          <w:pPr>
            <w:pStyle w:val="Spistreci2"/>
            <w:tabs>
              <w:tab w:val="right" w:pos="9019"/>
            </w:tabs>
            <w:rPr>
              <w:noProof/>
            </w:rPr>
          </w:pPr>
          <w:hyperlink w:anchor="_Toc113535464" w:history="1">
            <w:r w:rsidRPr="000D2134">
              <w:rPr>
                <w:rStyle w:val="Hipercze"/>
                <w:noProof/>
              </w:rPr>
              <w:t>XXV. Zalecenia Zamawiającego</w:t>
            </w:r>
            <w:r>
              <w:rPr>
                <w:noProof/>
                <w:webHidden/>
              </w:rPr>
              <w:tab/>
            </w:r>
            <w:r>
              <w:rPr>
                <w:noProof/>
                <w:webHidden/>
              </w:rPr>
              <w:fldChar w:fldCharType="begin"/>
            </w:r>
            <w:r>
              <w:rPr>
                <w:noProof/>
                <w:webHidden/>
              </w:rPr>
              <w:instrText xml:space="preserve"> PAGEREF _Toc113535464 \h </w:instrText>
            </w:r>
            <w:r>
              <w:rPr>
                <w:noProof/>
                <w:webHidden/>
              </w:rPr>
            </w:r>
            <w:r>
              <w:rPr>
                <w:noProof/>
                <w:webHidden/>
              </w:rPr>
              <w:fldChar w:fldCharType="separate"/>
            </w:r>
            <w:r w:rsidR="005A37AC">
              <w:rPr>
                <w:noProof/>
                <w:webHidden/>
              </w:rPr>
              <w:t>28</w:t>
            </w:r>
            <w:r>
              <w:rPr>
                <w:noProof/>
                <w:webHidden/>
              </w:rPr>
              <w:fldChar w:fldCharType="end"/>
            </w:r>
          </w:hyperlink>
        </w:p>
        <w:p w14:paraId="6D5AD795" w14:textId="2A54478F" w:rsidR="00D53A37" w:rsidRDefault="00D53A37">
          <w:pPr>
            <w:pStyle w:val="Spistreci2"/>
            <w:tabs>
              <w:tab w:val="right" w:pos="9019"/>
            </w:tabs>
            <w:rPr>
              <w:noProof/>
            </w:rPr>
          </w:pPr>
          <w:hyperlink w:anchor="_Toc113535465" w:history="1">
            <w:r w:rsidRPr="000D2134">
              <w:rPr>
                <w:rStyle w:val="Hipercze"/>
                <w:noProof/>
              </w:rPr>
              <w:t>XXVI. Spis załączników</w:t>
            </w:r>
            <w:r>
              <w:rPr>
                <w:noProof/>
                <w:webHidden/>
              </w:rPr>
              <w:tab/>
            </w:r>
            <w:r>
              <w:rPr>
                <w:noProof/>
                <w:webHidden/>
              </w:rPr>
              <w:fldChar w:fldCharType="begin"/>
            </w:r>
            <w:r>
              <w:rPr>
                <w:noProof/>
                <w:webHidden/>
              </w:rPr>
              <w:instrText xml:space="preserve"> PAGEREF _Toc113535465 \h </w:instrText>
            </w:r>
            <w:r>
              <w:rPr>
                <w:noProof/>
                <w:webHidden/>
              </w:rPr>
            </w:r>
            <w:r>
              <w:rPr>
                <w:noProof/>
                <w:webHidden/>
              </w:rPr>
              <w:fldChar w:fldCharType="separate"/>
            </w:r>
            <w:r w:rsidR="005A37AC">
              <w:rPr>
                <w:noProof/>
                <w:webHidden/>
              </w:rPr>
              <w:t>29</w:t>
            </w:r>
            <w:r>
              <w:rPr>
                <w:noProof/>
                <w:webHidden/>
              </w:rPr>
              <w:fldChar w:fldCharType="end"/>
            </w:r>
          </w:hyperlink>
        </w:p>
        <w:p w14:paraId="00000045" w14:textId="510D6D02" w:rsidR="0064397C" w:rsidRDefault="00874596">
          <w:pPr>
            <w:tabs>
              <w:tab w:val="right" w:pos="9025"/>
            </w:tabs>
            <w:spacing w:before="200" w:after="80" w:line="240" w:lineRule="auto"/>
            <w:rPr>
              <w:b/>
              <w:color w:val="000000"/>
            </w:rPr>
          </w:pPr>
          <w:r>
            <w:fldChar w:fldCharType="end"/>
          </w:r>
        </w:p>
      </w:sdtContent>
    </w:sdt>
    <w:p w14:paraId="00000046" w14:textId="77777777" w:rsidR="0064397C" w:rsidRDefault="0064397C">
      <w:pPr>
        <w:spacing w:before="240" w:after="240"/>
      </w:pPr>
    </w:p>
    <w:p w14:paraId="00000047" w14:textId="089012B6" w:rsidR="0064397C" w:rsidRDefault="00874596">
      <w:pPr>
        <w:pStyle w:val="Nagwek2"/>
      </w:pPr>
      <w:bookmarkStart w:id="4" w:name="_Toc113535439"/>
      <w:r>
        <w:lastRenderedPageBreak/>
        <w:t>I. Nazwa oraz adres Zamawiającego</w:t>
      </w:r>
      <w:bookmarkEnd w:id="4"/>
    </w:p>
    <w:p w14:paraId="3EF12D58" w14:textId="77777777" w:rsidR="001C226F" w:rsidRPr="003604A7" w:rsidRDefault="001C226F">
      <w:pPr>
        <w:pStyle w:val="Nagwek51"/>
        <w:numPr>
          <w:ilvl w:val="0"/>
          <w:numId w:val="31"/>
        </w:numPr>
      </w:pPr>
      <w:r>
        <w:t>W</w:t>
      </w:r>
      <w:r w:rsidRPr="003604A7">
        <w:t xml:space="preserve">ojskowy Oddział Gospodarczy, Rząska, ul. Krakowska </w:t>
      </w:r>
      <w:r>
        <w:t>1</w:t>
      </w:r>
      <w:r w:rsidRPr="003604A7">
        <w:t>, 30-901 Kraków</w:t>
      </w:r>
      <w:r>
        <w:t xml:space="preserve"> 4</w:t>
      </w:r>
    </w:p>
    <w:p w14:paraId="45655C5D" w14:textId="77777777" w:rsidR="001C226F" w:rsidRPr="003604A7" w:rsidRDefault="001C226F" w:rsidP="001C226F">
      <w:pPr>
        <w:pStyle w:val="Tekstpodstawowy"/>
        <w:spacing w:before="1"/>
        <w:jc w:val="both"/>
        <w:rPr>
          <w:b/>
        </w:rPr>
      </w:pPr>
    </w:p>
    <w:p w14:paraId="5C953BFE" w14:textId="77777777" w:rsidR="001C226F" w:rsidRPr="00EF5118" w:rsidRDefault="001C226F">
      <w:pPr>
        <w:pStyle w:val="Akapitzlist"/>
        <w:numPr>
          <w:ilvl w:val="1"/>
          <w:numId w:val="19"/>
        </w:numPr>
        <w:tabs>
          <w:tab w:val="left" w:pos="699"/>
        </w:tabs>
        <w:spacing w:line="360" w:lineRule="auto"/>
        <w:jc w:val="both"/>
        <w:rPr>
          <w:sz w:val="20"/>
          <w:szCs w:val="20"/>
        </w:rPr>
      </w:pPr>
      <w:r w:rsidRPr="003604A7">
        <w:rPr>
          <w:sz w:val="20"/>
          <w:szCs w:val="20"/>
        </w:rPr>
        <w:t xml:space="preserve">tel.: </w:t>
      </w:r>
      <w:r w:rsidRPr="00ED7603">
        <w:rPr>
          <w:sz w:val="20"/>
          <w:szCs w:val="20"/>
          <w:lang w:val="pl"/>
        </w:rPr>
        <w:t xml:space="preserve">+48 261 13 </w:t>
      </w:r>
      <w:r>
        <w:rPr>
          <w:sz w:val="20"/>
          <w:szCs w:val="20"/>
          <w:lang w:val="pl"/>
        </w:rPr>
        <w:t>54 41</w:t>
      </w:r>
      <w:r w:rsidRPr="00ED7603">
        <w:rPr>
          <w:sz w:val="20"/>
          <w:szCs w:val="20"/>
          <w:lang w:val="pl"/>
        </w:rPr>
        <w:t xml:space="preserve"> </w:t>
      </w:r>
      <w:r w:rsidRPr="00EF5118">
        <w:rPr>
          <w:sz w:val="20"/>
          <w:szCs w:val="20"/>
        </w:rPr>
        <w:t>od poniedziałku do piątku w godz. 07:00 – 15:00,</w:t>
      </w:r>
      <w:r>
        <w:rPr>
          <w:sz w:val="20"/>
          <w:szCs w:val="20"/>
        </w:rPr>
        <w:br/>
      </w:r>
      <w:r w:rsidRPr="00EF5118">
        <w:rPr>
          <w:sz w:val="20"/>
          <w:szCs w:val="20"/>
        </w:rPr>
        <w:t xml:space="preserve"> z wyłączeniem dni wolnych od</w:t>
      </w:r>
      <w:r>
        <w:rPr>
          <w:sz w:val="20"/>
          <w:szCs w:val="20"/>
        </w:rPr>
        <w:t xml:space="preserve"> </w:t>
      </w:r>
      <w:r w:rsidRPr="00EF5118">
        <w:rPr>
          <w:sz w:val="20"/>
          <w:szCs w:val="20"/>
        </w:rPr>
        <w:t>pracy</w:t>
      </w:r>
      <w:r>
        <w:rPr>
          <w:sz w:val="20"/>
          <w:szCs w:val="20"/>
        </w:rPr>
        <w:t>,</w:t>
      </w:r>
    </w:p>
    <w:p w14:paraId="642B61CD" w14:textId="77777777" w:rsidR="001C226F" w:rsidRPr="003604A7" w:rsidRDefault="001C226F">
      <w:pPr>
        <w:pStyle w:val="Akapitzlist"/>
        <w:numPr>
          <w:ilvl w:val="1"/>
          <w:numId w:val="19"/>
        </w:numPr>
        <w:tabs>
          <w:tab w:val="left" w:pos="699"/>
        </w:tabs>
        <w:rPr>
          <w:sz w:val="20"/>
          <w:szCs w:val="20"/>
        </w:rPr>
      </w:pPr>
      <w:r>
        <w:rPr>
          <w:sz w:val="20"/>
          <w:szCs w:val="20"/>
        </w:rPr>
        <w:t>e-</w:t>
      </w:r>
      <w:r w:rsidRPr="003604A7">
        <w:rPr>
          <w:sz w:val="20"/>
          <w:szCs w:val="20"/>
        </w:rPr>
        <w:t>mail</w:t>
      </w:r>
      <w:r w:rsidRPr="003604A7">
        <w:rPr>
          <w:color w:val="0000FF"/>
          <w:sz w:val="20"/>
          <w:szCs w:val="20"/>
        </w:rPr>
        <w:t>:</w:t>
      </w:r>
      <w:r>
        <w:rPr>
          <w:color w:val="0000FF"/>
          <w:sz w:val="20"/>
          <w:szCs w:val="20"/>
        </w:rPr>
        <w:t xml:space="preserve"> </w:t>
      </w:r>
      <w:r w:rsidRPr="003604A7">
        <w:rPr>
          <w:sz w:val="20"/>
          <w:szCs w:val="20"/>
          <w:u w:color="0000FF"/>
        </w:rPr>
        <w:t>35wog.</w:t>
      </w:r>
      <w:r>
        <w:rPr>
          <w:sz w:val="20"/>
          <w:szCs w:val="20"/>
          <w:u w:color="0000FF"/>
        </w:rPr>
        <w:t>sekretariat</w:t>
      </w:r>
      <w:r w:rsidRPr="003604A7">
        <w:rPr>
          <w:sz w:val="20"/>
          <w:szCs w:val="20"/>
          <w:u w:color="0000FF"/>
        </w:rPr>
        <w:t>@ron.mil.pl</w:t>
      </w:r>
      <w:r>
        <w:rPr>
          <w:sz w:val="20"/>
          <w:szCs w:val="20"/>
          <w:u w:color="0000FF"/>
        </w:rPr>
        <w:t xml:space="preserve">; </w:t>
      </w:r>
    </w:p>
    <w:p w14:paraId="6F53F034" w14:textId="77777777" w:rsidR="001C226F" w:rsidRDefault="001C226F">
      <w:pPr>
        <w:pStyle w:val="Akapitzlist"/>
        <w:numPr>
          <w:ilvl w:val="1"/>
          <w:numId w:val="19"/>
        </w:numPr>
        <w:tabs>
          <w:tab w:val="left" w:pos="699"/>
        </w:tabs>
        <w:spacing w:before="116"/>
        <w:rPr>
          <w:sz w:val="20"/>
          <w:szCs w:val="20"/>
        </w:rPr>
      </w:pPr>
      <w:r w:rsidRPr="003604A7">
        <w:rPr>
          <w:sz w:val="20"/>
          <w:szCs w:val="20"/>
        </w:rPr>
        <w:t xml:space="preserve">NIP: 513 - 022 - 24 </w:t>
      </w:r>
      <w:r>
        <w:rPr>
          <w:sz w:val="20"/>
          <w:szCs w:val="20"/>
        </w:rPr>
        <w:t>–</w:t>
      </w:r>
      <w:r w:rsidRPr="003604A7">
        <w:rPr>
          <w:spacing w:val="4"/>
          <w:sz w:val="20"/>
          <w:szCs w:val="20"/>
        </w:rPr>
        <w:t xml:space="preserve"> </w:t>
      </w:r>
      <w:r w:rsidRPr="003604A7">
        <w:rPr>
          <w:sz w:val="20"/>
          <w:szCs w:val="20"/>
        </w:rPr>
        <w:t>34</w:t>
      </w:r>
    </w:p>
    <w:p w14:paraId="0232E8F7" w14:textId="77777777" w:rsidR="001C226F" w:rsidRDefault="001C226F">
      <w:pPr>
        <w:pStyle w:val="Akapitzlist"/>
        <w:numPr>
          <w:ilvl w:val="1"/>
          <w:numId w:val="19"/>
        </w:numPr>
        <w:tabs>
          <w:tab w:val="left" w:pos="699"/>
        </w:tabs>
        <w:spacing w:before="116"/>
        <w:rPr>
          <w:sz w:val="20"/>
          <w:szCs w:val="20"/>
        </w:rPr>
      </w:pPr>
      <w:r w:rsidRPr="00D45882">
        <w:rPr>
          <w:sz w:val="20"/>
          <w:szCs w:val="20"/>
        </w:rPr>
        <w:t>Strona internetowa Zamawiającego</w:t>
      </w:r>
      <w:r>
        <w:rPr>
          <w:sz w:val="20"/>
          <w:szCs w:val="20"/>
        </w:rPr>
        <w:t xml:space="preserve">: </w:t>
      </w:r>
      <w:hyperlink r:id="rId9" w:history="1">
        <w:r w:rsidRPr="0060557A">
          <w:rPr>
            <w:rStyle w:val="Hipercze"/>
            <w:sz w:val="20"/>
            <w:szCs w:val="20"/>
          </w:rPr>
          <w:t>https://35wog.wp.mil.pl/pl/</w:t>
        </w:r>
      </w:hyperlink>
    </w:p>
    <w:p w14:paraId="761FF8C2" w14:textId="77777777" w:rsidR="001C226F" w:rsidRPr="001C226F" w:rsidRDefault="001C226F">
      <w:pPr>
        <w:pStyle w:val="Akapitzlist"/>
        <w:numPr>
          <w:ilvl w:val="1"/>
          <w:numId w:val="19"/>
        </w:numPr>
        <w:tabs>
          <w:tab w:val="left" w:pos="699"/>
        </w:tabs>
        <w:spacing w:before="116" w:line="360" w:lineRule="auto"/>
        <w:rPr>
          <w:b/>
          <w:bCs/>
          <w:sz w:val="20"/>
          <w:szCs w:val="20"/>
        </w:rPr>
      </w:pPr>
      <w:r w:rsidRPr="004A2DE8">
        <w:rPr>
          <w:sz w:val="20"/>
          <w:szCs w:val="20"/>
        </w:rPr>
        <w:t>Strona internetowa</w:t>
      </w:r>
      <w:r>
        <w:rPr>
          <w:sz w:val="20"/>
          <w:szCs w:val="20"/>
        </w:rPr>
        <w:t xml:space="preserve"> prowadzonego postępowania</w:t>
      </w:r>
      <w:r w:rsidRPr="00F35585">
        <w:rPr>
          <w:sz w:val="20"/>
          <w:szCs w:val="20"/>
        </w:rPr>
        <w:t xml:space="preserve">: </w:t>
      </w:r>
      <w:r w:rsidRPr="001C226F">
        <w:rPr>
          <w:b/>
          <w:bCs/>
          <w:sz w:val="20"/>
          <w:szCs w:val="20"/>
        </w:rPr>
        <w:t>https://platformazakupowa.pl/pn/35wog/proceedings</w:t>
      </w:r>
    </w:p>
    <w:p w14:paraId="1A2A9820" w14:textId="77777777" w:rsidR="003604A7" w:rsidRPr="003604A7" w:rsidRDefault="003604A7" w:rsidP="003604A7"/>
    <w:p w14:paraId="0000004F" w14:textId="3CCFEDB3" w:rsidR="0064397C" w:rsidRDefault="00874596">
      <w:pPr>
        <w:pStyle w:val="Nagwek2"/>
        <w:spacing w:before="240" w:after="240"/>
      </w:pPr>
      <w:bookmarkStart w:id="5" w:name="_Toc113535441"/>
      <w:r>
        <w:t>II. Ochrona danych osobowych</w:t>
      </w:r>
      <w:bookmarkEnd w:id="5"/>
    </w:p>
    <w:p w14:paraId="10CA8CE2" w14:textId="77777777" w:rsidR="00C7347F" w:rsidRPr="00C7347F" w:rsidRDefault="00C7347F" w:rsidP="00C7347F">
      <w:pPr>
        <w:spacing w:line="360" w:lineRule="auto"/>
        <w:jc w:val="both"/>
        <w:rPr>
          <w:sz w:val="20"/>
          <w:szCs w:val="20"/>
        </w:rPr>
      </w:pPr>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8B75F8" w14:textId="77777777" w:rsidR="00C7347F" w:rsidRPr="00C7347F" w:rsidRDefault="00C7347F">
      <w:pPr>
        <w:numPr>
          <w:ilvl w:val="0"/>
          <w:numId w:val="20"/>
        </w:numPr>
        <w:spacing w:line="360" w:lineRule="auto"/>
        <w:jc w:val="both"/>
        <w:rPr>
          <w:i/>
          <w:sz w:val="20"/>
          <w:szCs w:val="20"/>
        </w:rPr>
      </w:pPr>
      <w:r w:rsidRPr="00C7347F">
        <w:rPr>
          <w:sz w:val="20"/>
          <w:szCs w:val="20"/>
        </w:rPr>
        <w:t xml:space="preserve">Administratorem Pani/Pana danych osobowych jest </w:t>
      </w:r>
      <w:r w:rsidRPr="00C7347F">
        <w:rPr>
          <w:i/>
          <w:sz w:val="20"/>
          <w:szCs w:val="20"/>
        </w:rPr>
        <w:t xml:space="preserve">35 Wojskowy Oddział Gospodarczy RZĄSKA, ul. Krakowska 2, 30-901 KRAKÓW, tel. +48 261 13 54 41; e-mail: </w:t>
      </w:r>
      <w:hyperlink r:id="rId10" w:history="1">
        <w:r w:rsidRPr="00C7347F">
          <w:rPr>
            <w:rStyle w:val="Hipercze"/>
            <w:i/>
            <w:sz w:val="20"/>
            <w:szCs w:val="20"/>
          </w:rPr>
          <w:t xml:space="preserve"> 35wog.sekretariat@ron.mil.pl</w:t>
        </w:r>
      </w:hyperlink>
      <w:r w:rsidRPr="00C7347F">
        <w:rPr>
          <w:i/>
          <w:sz w:val="20"/>
          <w:szCs w:val="20"/>
        </w:rPr>
        <w:t>.</w:t>
      </w:r>
    </w:p>
    <w:p w14:paraId="123989F5" w14:textId="77777777" w:rsidR="00C7347F" w:rsidRPr="00C7347F" w:rsidRDefault="00C7347F">
      <w:pPr>
        <w:numPr>
          <w:ilvl w:val="0"/>
          <w:numId w:val="20"/>
        </w:numPr>
        <w:spacing w:line="360" w:lineRule="auto"/>
        <w:jc w:val="both"/>
        <w:rPr>
          <w:i/>
          <w:sz w:val="20"/>
          <w:szCs w:val="20"/>
        </w:rPr>
      </w:pPr>
      <w:r w:rsidRPr="00C7347F">
        <w:rPr>
          <w:sz w:val="20"/>
          <w:szCs w:val="20"/>
        </w:rPr>
        <w:t xml:space="preserve">Kontakt z Inspektorem Ochrony Danych pod nr tel. </w:t>
      </w:r>
      <w:r w:rsidRPr="00C7347F">
        <w:rPr>
          <w:i/>
          <w:sz w:val="20"/>
          <w:szCs w:val="20"/>
        </w:rPr>
        <w:t>+48 261-135-058</w:t>
      </w:r>
      <w:r w:rsidRPr="00C7347F">
        <w:rPr>
          <w:sz w:val="20"/>
          <w:szCs w:val="20"/>
        </w:rPr>
        <w:t xml:space="preserve"> oraz adresem </w:t>
      </w:r>
      <w:r w:rsidRPr="00C7347F">
        <w:rPr>
          <w:i/>
          <w:sz w:val="20"/>
          <w:szCs w:val="20"/>
        </w:rPr>
        <w:t>e-mail: 35wog.iod@ron.mil.pl.</w:t>
      </w:r>
    </w:p>
    <w:p w14:paraId="446E2DD5" w14:textId="31938CFE" w:rsidR="00C7347F" w:rsidRPr="0077656A" w:rsidRDefault="00C7347F" w:rsidP="0077656A">
      <w:pPr>
        <w:numPr>
          <w:ilvl w:val="0"/>
          <w:numId w:val="20"/>
        </w:numPr>
        <w:tabs>
          <w:tab w:val="num" w:pos="0"/>
        </w:tabs>
        <w:spacing w:line="360" w:lineRule="auto"/>
        <w:jc w:val="both"/>
        <w:rPr>
          <w:b/>
          <w:bCs/>
          <w:iCs/>
          <w:sz w:val="20"/>
          <w:szCs w:val="20"/>
          <w:lang w:val="pl-PL"/>
        </w:rPr>
      </w:pPr>
      <w:r w:rsidRPr="00C7347F">
        <w:rPr>
          <w:sz w:val="20"/>
          <w:szCs w:val="20"/>
        </w:rPr>
        <w:t>Pani/Pana dane osobowe przetwarzane będą na podstawie art. 6 ust. 1 lit. c</w:t>
      </w:r>
      <w:r w:rsidRPr="00C7347F">
        <w:rPr>
          <w:i/>
          <w:sz w:val="20"/>
          <w:szCs w:val="20"/>
        </w:rPr>
        <w:t xml:space="preserve"> </w:t>
      </w:r>
      <w:r w:rsidRPr="00C7347F">
        <w:rPr>
          <w:sz w:val="20"/>
          <w:szCs w:val="20"/>
        </w:rPr>
        <w:t xml:space="preserve">RODO w celu związanym z postępowaniem o udzielenie zamówienia publicznego </w:t>
      </w:r>
      <w:r w:rsidR="001C226F">
        <w:rPr>
          <w:sz w:val="20"/>
          <w:szCs w:val="20"/>
        </w:rPr>
        <w:t>„</w:t>
      </w:r>
      <w:r w:rsidR="0077656A" w:rsidRPr="0077656A">
        <w:rPr>
          <w:b/>
          <w:bCs/>
          <w:iCs/>
          <w:sz w:val="20"/>
          <w:szCs w:val="20"/>
          <w:lang w:val="pl-PL"/>
        </w:rPr>
        <w:t>Świadczenie usług utrzymania czystości kontenerów w kompleksie wojskowym w miejscowości Rząska</w:t>
      </w:r>
      <w:r w:rsidR="001C226F" w:rsidRPr="0077656A">
        <w:rPr>
          <w:b/>
          <w:bCs/>
          <w:sz w:val="20"/>
          <w:szCs w:val="20"/>
        </w:rPr>
        <w:t>”</w:t>
      </w:r>
      <w:r w:rsidR="001C34B9" w:rsidRPr="0077656A">
        <w:rPr>
          <w:sz w:val="20"/>
          <w:szCs w:val="20"/>
        </w:rPr>
        <w:t xml:space="preserve"> </w:t>
      </w:r>
      <w:r w:rsidR="00D53A37" w:rsidRPr="0077656A">
        <w:rPr>
          <w:sz w:val="20"/>
          <w:szCs w:val="20"/>
        </w:rPr>
        <w:t xml:space="preserve">Nr postępowania: </w:t>
      </w:r>
      <w:r w:rsidR="0077656A">
        <w:rPr>
          <w:b/>
          <w:bCs/>
          <w:sz w:val="20"/>
          <w:szCs w:val="20"/>
        </w:rPr>
        <w:t>2/INFR/25</w:t>
      </w:r>
      <w:r w:rsidR="000B557C" w:rsidRPr="0077656A">
        <w:rPr>
          <w:sz w:val="20"/>
          <w:szCs w:val="20"/>
        </w:rPr>
        <w:t xml:space="preserve"> </w:t>
      </w:r>
      <w:r w:rsidRPr="0077656A">
        <w:rPr>
          <w:sz w:val="20"/>
          <w:szCs w:val="20"/>
        </w:rPr>
        <w:t xml:space="preserve">prowadzonym w trybie </w:t>
      </w:r>
      <w:r w:rsidR="007C41AA" w:rsidRPr="0077656A">
        <w:rPr>
          <w:b/>
          <w:bCs/>
          <w:i/>
          <w:sz w:val="20"/>
          <w:szCs w:val="20"/>
        </w:rPr>
        <w:t>przetargu nieograniczonego.</w:t>
      </w:r>
    </w:p>
    <w:p w14:paraId="51E11633" w14:textId="1D068D67" w:rsidR="00C7347F" w:rsidRPr="00C7347F" w:rsidRDefault="00C7347F">
      <w:pPr>
        <w:numPr>
          <w:ilvl w:val="0"/>
          <w:numId w:val="20"/>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sidR="006D14F6">
        <w:rPr>
          <w:sz w:val="20"/>
          <w:szCs w:val="20"/>
        </w:rPr>
        <w:t>1</w:t>
      </w:r>
      <w:r w:rsidRPr="00C7347F">
        <w:rPr>
          <w:sz w:val="20"/>
          <w:szCs w:val="20"/>
        </w:rPr>
        <w:t>8</w:t>
      </w:r>
      <w:r w:rsidR="006D14F6">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sidRPr="00C7347F">
        <w:rPr>
          <w:sz w:val="20"/>
          <w:szCs w:val="20"/>
        </w:rPr>
        <w:br/>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(tj. Dz. U. z 20</w:t>
      </w:r>
      <w:r w:rsidR="0043774F">
        <w:rPr>
          <w:sz w:val="20"/>
          <w:szCs w:val="20"/>
        </w:rPr>
        <w:t>2</w:t>
      </w:r>
      <w:r w:rsidR="001C226F">
        <w:rPr>
          <w:sz w:val="20"/>
          <w:szCs w:val="20"/>
        </w:rPr>
        <w:t>4</w:t>
      </w:r>
      <w:r w:rsidRPr="00C7347F">
        <w:rPr>
          <w:sz w:val="20"/>
          <w:szCs w:val="20"/>
        </w:rPr>
        <w:t xml:space="preserve"> r. poz. </w:t>
      </w:r>
      <w:r w:rsidR="001C226F">
        <w:rPr>
          <w:sz w:val="20"/>
          <w:szCs w:val="20"/>
        </w:rPr>
        <w:t>1320</w:t>
      </w:r>
      <w:r w:rsidRPr="00C7347F">
        <w:rPr>
          <w:sz w:val="20"/>
          <w:szCs w:val="20"/>
        </w:rPr>
        <w:t xml:space="preserve"> z późń. zm.), dalej „ustawa Pzp”.</w:t>
      </w:r>
    </w:p>
    <w:p w14:paraId="431D89DB" w14:textId="1738B009" w:rsidR="00C7347F" w:rsidRPr="00C7347F" w:rsidRDefault="00C7347F">
      <w:pPr>
        <w:numPr>
          <w:ilvl w:val="0"/>
          <w:numId w:val="20"/>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czas trwania umowy oraz zgodnie z kategorią archiwalną wynikającą z Jednolitego Rzeczowego Wykazu Akt.</w:t>
      </w:r>
    </w:p>
    <w:p w14:paraId="5F3E5C8A" w14:textId="12B91A82" w:rsidR="00C7347F" w:rsidRPr="00C7347F" w:rsidRDefault="00C7347F">
      <w:pPr>
        <w:numPr>
          <w:ilvl w:val="0"/>
          <w:numId w:val="20"/>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6710CFF" w14:textId="23F46831" w:rsidR="00C7347F" w:rsidRPr="00C7347F" w:rsidRDefault="00C7347F">
      <w:pPr>
        <w:numPr>
          <w:ilvl w:val="0"/>
          <w:numId w:val="20"/>
        </w:numPr>
        <w:spacing w:line="360" w:lineRule="auto"/>
        <w:jc w:val="both"/>
        <w:rPr>
          <w:i/>
          <w:sz w:val="20"/>
          <w:szCs w:val="20"/>
        </w:rPr>
      </w:pPr>
      <w:r w:rsidRPr="00C7347F">
        <w:rPr>
          <w:sz w:val="20"/>
          <w:szCs w:val="20"/>
        </w:rPr>
        <w:t>W odniesieniu do Pani/Pana danych osobowych decyzje nie będą podejmowane w sposób zautomatyzowany, stosow</w:t>
      </w:r>
      <w:r w:rsidR="0042492F">
        <w:rPr>
          <w:sz w:val="20"/>
          <w:szCs w:val="20"/>
        </w:rPr>
        <w:t>nie</w:t>
      </w:r>
      <w:r w:rsidRPr="00C7347F">
        <w:rPr>
          <w:sz w:val="20"/>
          <w:szCs w:val="20"/>
        </w:rPr>
        <w:t xml:space="preserve"> do art. 22 RODO.</w:t>
      </w:r>
    </w:p>
    <w:p w14:paraId="6A0C7DEF" w14:textId="77777777" w:rsidR="00C7347F" w:rsidRPr="00C7347F" w:rsidRDefault="00C7347F">
      <w:pPr>
        <w:numPr>
          <w:ilvl w:val="0"/>
          <w:numId w:val="20"/>
        </w:numPr>
        <w:spacing w:line="360" w:lineRule="auto"/>
        <w:jc w:val="both"/>
        <w:rPr>
          <w:i/>
          <w:sz w:val="20"/>
          <w:szCs w:val="20"/>
        </w:rPr>
      </w:pPr>
      <w:r w:rsidRPr="00C7347F">
        <w:rPr>
          <w:sz w:val="20"/>
          <w:szCs w:val="20"/>
        </w:rPr>
        <w:lastRenderedPageBreak/>
        <w:t>Posiada Pani/Pan:</w:t>
      </w:r>
    </w:p>
    <w:p w14:paraId="7C4817DB" w14:textId="77777777" w:rsidR="00C7347F" w:rsidRPr="00C7347F" w:rsidRDefault="00C7347F">
      <w:pPr>
        <w:numPr>
          <w:ilvl w:val="0"/>
          <w:numId w:val="21"/>
        </w:numPr>
        <w:spacing w:line="360" w:lineRule="auto"/>
        <w:jc w:val="both"/>
        <w:rPr>
          <w:sz w:val="20"/>
          <w:szCs w:val="20"/>
        </w:rPr>
      </w:pPr>
      <w:r w:rsidRPr="00C7347F">
        <w:rPr>
          <w:sz w:val="20"/>
          <w:szCs w:val="20"/>
        </w:rPr>
        <w:t>na podstawie art. 15 RODO prawo dostępu do danych osobowych Pani/Pana dotyczących;</w:t>
      </w:r>
    </w:p>
    <w:p w14:paraId="74C82B2F" w14:textId="77777777" w:rsidR="00C7347F" w:rsidRPr="00C7347F" w:rsidRDefault="00C7347F">
      <w:pPr>
        <w:numPr>
          <w:ilvl w:val="0"/>
          <w:numId w:val="21"/>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3E2DA961" w14:textId="77777777" w:rsidR="00C7347F" w:rsidRPr="00C7347F" w:rsidRDefault="00C7347F">
      <w:pPr>
        <w:numPr>
          <w:ilvl w:val="0"/>
          <w:numId w:val="21"/>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11492CE" w14:textId="79EBA9F9" w:rsidR="00C7347F" w:rsidRPr="00C7347F" w:rsidRDefault="00C7347F">
      <w:pPr>
        <w:numPr>
          <w:ilvl w:val="0"/>
          <w:numId w:val="21"/>
        </w:numPr>
        <w:spacing w:line="360" w:lineRule="auto"/>
        <w:jc w:val="both"/>
        <w:rPr>
          <w:sz w:val="20"/>
          <w:szCs w:val="20"/>
        </w:rPr>
      </w:pPr>
      <w:r w:rsidRPr="00C7347F">
        <w:rPr>
          <w:sz w:val="20"/>
          <w:szCs w:val="20"/>
        </w:rPr>
        <w:t>prawo do wniesienia skargi do Prezesa Urzędu Ochrony Danych Osobowych, gdy uzna Pani/Pan, że przetwarzanie danych osobowych Pani/Pana dotyczących narusza przepisy RODO.</w:t>
      </w:r>
    </w:p>
    <w:p w14:paraId="2D50AE98" w14:textId="77777777" w:rsidR="00C7347F" w:rsidRPr="00C7347F" w:rsidRDefault="00C7347F">
      <w:pPr>
        <w:numPr>
          <w:ilvl w:val="0"/>
          <w:numId w:val="20"/>
        </w:numPr>
        <w:spacing w:line="360" w:lineRule="auto"/>
        <w:jc w:val="both"/>
        <w:rPr>
          <w:i/>
          <w:sz w:val="20"/>
          <w:szCs w:val="20"/>
        </w:rPr>
      </w:pPr>
      <w:r w:rsidRPr="00C7347F">
        <w:rPr>
          <w:sz w:val="20"/>
          <w:szCs w:val="20"/>
        </w:rPr>
        <w:t>Nie przysługuje Pani/Panu:</w:t>
      </w:r>
    </w:p>
    <w:p w14:paraId="0B46DB2F" w14:textId="77777777" w:rsidR="00C7347F" w:rsidRPr="00C7347F" w:rsidRDefault="00C7347F">
      <w:pPr>
        <w:numPr>
          <w:ilvl w:val="0"/>
          <w:numId w:val="22"/>
        </w:numPr>
        <w:spacing w:after="160" w:line="360" w:lineRule="auto"/>
        <w:jc w:val="both"/>
        <w:rPr>
          <w:i/>
          <w:sz w:val="20"/>
          <w:szCs w:val="20"/>
        </w:rPr>
      </w:pPr>
      <w:r w:rsidRPr="00C7347F">
        <w:rPr>
          <w:sz w:val="20"/>
          <w:szCs w:val="20"/>
        </w:rPr>
        <w:t>w związku z art. 17 ust. 3 lit. b, d lub e RODO prawo do usunięcia danych osobowych;</w:t>
      </w:r>
    </w:p>
    <w:p w14:paraId="38534502" w14:textId="77777777" w:rsidR="00C7347F" w:rsidRPr="00C7347F" w:rsidRDefault="00C7347F">
      <w:pPr>
        <w:numPr>
          <w:ilvl w:val="0"/>
          <w:numId w:val="22"/>
        </w:numPr>
        <w:spacing w:after="160" w:line="360" w:lineRule="auto"/>
        <w:jc w:val="both"/>
        <w:rPr>
          <w:i/>
          <w:sz w:val="20"/>
          <w:szCs w:val="20"/>
        </w:rPr>
      </w:pPr>
      <w:r w:rsidRPr="00C7347F">
        <w:rPr>
          <w:sz w:val="20"/>
          <w:szCs w:val="20"/>
        </w:rPr>
        <w:t>prawo do przenoszenia danych osobowych, o którym mowa w art. 20 RODO;</w:t>
      </w:r>
    </w:p>
    <w:p w14:paraId="0FDECCC3" w14:textId="273E6385" w:rsidR="00C7347F" w:rsidRPr="006939FC" w:rsidRDefault="00C7347F">
      <w:pPr>
        <w:numPr>
          <w:ilvl w:val="0"/>
          <w:numId w:val="22"/>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Default="00874596">
      <w:pPr>
        <w:pStyle w:val="Nagwek2"/>
        <w:spacing w:before="240" w:after="240"/>
      </w:pPr>
      <w:bookmarkStart w:id="6" w:name="_Toc113535442"/>
      <w:r>
        <w:t>III. Tryb udzielania zamówienia</w:t>
      </w:r>
      <w:bookmarkEnd w:id="6"/>
    </w:p>
    <w:p w14:paraId="00000063" w14:textId="7F7B38BF" w:rsidR="0064397C" w:rsidRDefault="00874596">
      <w:pPr>
        <w:numPr>
          <w:ilvl w:val="0"/>
          <w:numId w:val="16"/>
        </w:numPr>
        <w:spacing w:before="240" w:line="360" w:lineRule="auto"/>
        <w:ind w:left="426"/>
        <w:jc w:val="both"/>
        <w:rPr>
          <w:sz w:val="20"/>
          <w:szCs w:val="20"/>
        </w:rPr>
      </w:pPr>
      <w:r>
        <w:rPr>
          <w:sz w:val="20"/>
          <w:szCs w:val="20"/>
        </w:rPr>
        <w:t xml:space="preserve">Niniejsze </w:t>
      </w:r>
      <w:r w:rsidR="0094310B" w:rsidRPr="0094310B">
        <w:rPr>
          <w:sz w:val="20"/>
          <w:szCs w:val="20"/>
        </w:rPr>
        <w:t>postępowanie prowadzone jest w trybie przetargu nieograniczonego na podstawie ustawy z dnia 11.09.2019 r. Prawo zamówień publicznych (Dz. U. z 20</w:t>
      </w:r>
      <w:r w:rsidR="00343BDB">
        <w:rPr>
          <w:sz w:val="20"/>
          <w:szCs w:val="20"/>
        </w:rPr>
        <w:t>2</w:t>
      </w:r>
      <w:r w:rsidR="001C226F">
        <w:rPr>
          <w:sz w:val="20"/>
          <w:szCs w:val="20"/>
        </w:rPr>
        <w:t>4</w:t>
      </w:r>
      <w:r w:rsidR="0094310B" w:rsidRPr="0094310B">
        <w:rPr>
          <w:sz w:val="20"/>
          <w:szCs w:val="20"/>
        </w:rPr>
        <w:t xml:space="preserve"> r. poz. </w:t>
      </w:r>
      <w:r w:rsidR="001C226F">
        <w:rPr>
          <w:sz w:val="20"/>
          <w:szCs w:val="20"/>
        </w:rPr>
        <w:t>1320</w:t>
      </w:r>
      <w:r w:rsidR="0094310B" w:rsidRPr="0094310B">
        <w:rPr>
          <w:sz w:val="20"/>
          <w:szCs w:val="20"/>
        </w:rPr>
        <w:t xml:space="preserve"> ze zm.) zwanej dalej "ustawą p.z.p.</w:t>
      </w:r>
      <w:r w:rsidR="00276CA5">
        <w:rPr>
          <w:sz w:val="20"/>
          <w:szCs w:val="20"/>
        </w:rPr>
        <w:t xml:space="preserve"> lub Pzp.</w:t>
      </w:r>
      <w:r w:rsidR="0094310B" w:rsidRPr="0094310B">
        <w:rPr>
          <w:sz w:val="20"/>
          <w:szCs w:val="20"/>
        </w:rPr>
        <w:t xml:space="preserve"> " oraz niniejszej Specyfikacji Warunków Zamówienia, zwaną dalej "SWZ".</w:t>
      </w:r>
    </w:p>
    <w:p w14:paraId="00000065" w14:textId="340426E0" w:rsidR="0064397C" w:rsidRDefault="0094310B">
      <w:pPr>
        <w:numPr>
          <w:ilvl w:val="0"/>
          <w:numId w:val="16"/>
        </w:numPr>
        <w:spacing w:line="360" w:lineRule="auto"/>
        <w:ind w:left="426"/>
        <w:jc w:val="both"/>
        <w:rPr>
          <w:sz w:val="20"/>
          <w:szCs w:val="20"/>
        </w:rPr>
      </w:pPr>
      <w:r w:rsidRPr="0094310B">
        <w:rPr>
          <w:sz w:val="20"/>
          <w:szCs w:val="20"/>
        </w:rPr>
        <w:t>Szacunkowa wartość zamówienia przekracza kwotę określoną w obwieszczeniu Prezesa Urzędu Zamówień Publicznych wydanym na podstawie art. 3 ust. 2 p.z.p.</w:t>
      </w:r>
    </w:p>
    <w:p w14:paraId="18133433" w14:textId="21E259CF" w:rsidR="00793A69" w:rsidRDefault="00793A69">
      <w:pPr>
        <w:numPr>
          <w:ilvl w:val="0"/>
          <w:numId w:val="16"/>
        </w:numPr>
        <w:spacing w:line="360" w:lineRule="auto"/>
        <w:ind w:left="426"/>
        <w:jc w:val="both"/>
        <w:rPr>
          <w:sz w:val="20"/>
          <w:szCs w:val="20"/>
        </w:rPr>
      </w:pPr>
      <w:r w:rsidRPr="00793A69">
        <w:rPr>
          <w:sz w:val="20"/>
          <w:szCs w:val="20"/>
        </w:rPr>
        <w:t xml:space="preserve">Zamawiający przewiduje zastosowanie tzw. procedury odwróconej, o której mowa w art. 139 ust. 1 ustawy </w:t>
      </w:r>
      <w:r w:rsidR="005C1085" w:rsidRPr="00793A69">
        <w:rPr>
          <w:sz w:val="20"/>
          <w:szCs w:val="20"/>
        </w:rPr>
        <w:t>p</w:t>
      </w:r>
      <w:r w:rsidR="005C1085">
        <w:rPr>
          <w:sz w:val="20"/>
          <w:szCs w:val="20"/>
        </w:rPr>
        <w:t>.</w:t>
      </w:r>
      <w:r w:rsidR="005C1085" w:rsidRPr="00793A69">
        <w:rPr>
          <w:sz w:val="20"/>
          <w:szCs w:val="20"/>
        </w:rPr>
        <w:t>z</w:t>
      </w:r>
      <w:r w:rsidR="005C1085">
        <w:rPr>
          <w:sz w:val="20"/>
          <w:szCs w:val="20"/>
        </w:rPr>
        <w:t>.</w:t>
      </w:r>
      <w:r w:rsidR="005C1085" w:rsidRPr="00793A69">
        <w:rPr>
          <w:sz w:val="20"/>
          <w:szCs w:val="20"/>
        </w:rPr>
        <w:t>p</w:t>
      </w:r>
      <w:r w:rsidRPr="00793A69">
        <w:rPr>
          <w:sz w:val="20"/>
          <w:szCs w:val="20"/>
        </w:rPr>
        <w:t>, tj. Zamawiający najpierw dokona badania i oceny ofert, a następnie dokona kwalifikacji podmiotowej Wykonawcy, którego oferta została najwyżej oceniona, w zakresie braku podstaw wykluczenia oraz spełniania warunków udziału w postępowaniu</w:t>
      </w:r>
      <w:r>
        <w:rPr>
          <w:sz w:val="20"/>
          <w:szCs w:val="20"/>
        </w:rPr>
        <w:t>.</w:t>
      </w:r>
    </w:p>
    <w:p w14:paraId="00000067" w14:textId="17A46068" w:rsidR="0064397C" w:rsidRDefault="00874596">
      <w:pPr>
        <w:numPr>
          <w:ilvl w:val="0"/>
          <w:numId w:val="16"/>
        </w:numPr>
        <w:spacing w:line="360" w:lineRule="auto"/>
        <w:ind w:left="426"/>
        <w:jc w:val="both"/>
        <w:rPr>
          <w:sz w:val="20"/>
          <w:szCs w:val="20"/>
        </w:rPr>
      </w:pPr>
      <w:r>
        <w:rPr>
          <w:sz w:val="20"/>
          <w:szCs w:val="20"/>
        </w:rPr>
        <w:t>Zamawiający nie przewiduje aukcji elektronicznej.</w:t>
      </w:r>
    </w:p>
    <w:p w14:paraId="00000068" w14:textId="77777777" w:rsidR="0064397C" w:rsidRDefault="00874596">
      <w:pPr>
        <w:numPr>
          <w:ilvl w:val="0"/>
          <w:numId w:val="16"/>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64397C" w:rsidRDefault="00874596">
      <w:pPr>
        <w:numPr>
          <w:ilvl w:val="0"/>
          <w:numId w:val="16"/>
        </w:numPr>
        <w:spacing w:line="360" w:lineRule="auto"/>
        <w:ind w:left="426"/>
        <w:jc w:val="both"/>
        <w:rPr>
          <w:sz w:val="20"/>
          <w:szCs w:val="20"/>
        </w:rPr>
      </w:pPr>
      <w:r>
        <w:rPr>
          <w:sz w:val="20"/>
          <w:szCs w:val="20"/>
        </w:rPr>
        <w:t>Zamawiający nie prowadzi postępowania w celu zawarcia umowy ramowej.</w:t>
      </w:r>
    </w:p>
    <w:p w14:paraId="0000006A" w14:textId="62DC58E5" w:rsidR="0064397C" w:rsidRPr="00CF4A5D" w:rsidRDefault="00874596">
      <w:pPr>
        <w:numPr>
          <w:ilvl w:val="0"/>
          <w:numId w:val="16"/>
        </w:numPr>
        <w:spacing w:line="360" w:lineRule="auto"/>
        <w:ind w:left="426"/>
        <w:jc w:val="both"/>
        <w:rPr>
          <w:sz w:val="20"/>
          <w:szCs w:val="20"/>
        </w:rPr>
      </w:pPr>
      <w:r>
        <w:rPr>
          <w:sz w:val="20"/>
          <w:szCs w:val="20"/>
        </w:rPr>
        <w:t xml:space="preserve">Zamawiający nie zastrzega możliwości ubiegania się o udzielenie zamówienia wyłącznie przez </w:t>
      </w:r>
      <w:r w:rsidRPr="00CF4A5D">
        <w:rPr>
          <w:sz w:val="20"/>
          <w:szCs w:val="20"/>
        </w:rPr>
        <w:t>Wykonawców, o których mowa w art. 94 PZP</w:t>
      </w:r>
      <w:r w:rsidR="00DC386D" w:rsidRPr="00CF4A5D">
        <w:rPr>
          <w:sz w:val="20"/>
          <w:szCs w:val="20"/>
        </w:rPr>
        <w:t>.</w:t>
      </w:r>
    </w:p>
    <w:p w14:paraId="00000070" w14:textId="77777777" w:rsidR="0064397C" w:rsidRPr="00CF4A5D" w:rsidRDefault="00874596">
      <w:pPr>
        <w:pStyle w:val="Nagwek2"/>
        <w:spacing w:before="240" w:after="240"/>
      </w:pPr>
      <w:bookmarkStart w:id="7" w:name="_Toc113535443"/>
      <w:r w:rsidRPr="00CF4A5D">
        <w:t>IV. Opis przedmiotu zamówienia</w:t>
      </w:r>
      <w:bookmarkEnd w:id="7"/>
    </w:p>
    <w:p w14:paraId="473AACF5" w14:textId="7E5DC62C" w:rsidR="0077656A" w:rsidRPr="0077656A" w:rsidRDefault="00874596" w:rsidP="009F2233">
      <w:pPr>
        <w:pStyle w:val="Tekstpodstawowy"/>
        <w:tabs>
          <w:tab w:val="num" w:pos="0"/>
        </w:tabs>
        <w:spacing w:line="360" w:lineRule="auto"/>
        <w:jc w:val="both"/>
        <w:rPr>
          <w:rFonts w:eastAsia="Times New Roman"/>
        </w:rPr>
      </w:pPr>
      <w:r w:rsidRPr="0077656A">
        <w:t xml:space="preserve">Przedmiotem zamówienia jest </w:t>
      </w:r>
      <w:r w:rsidR="002604DD" w:rsidRPr="0077656A">
        <w:t xml:space="preserve"> </w:t>
      </w:r>
      <w:r w:rsidR="0077656A" w:rsidRPr="0077656A">
        <w:rPr>
          <w:rFonts w:eastAsia="Times New Roman"/>
        </w:rPr>
        <w:t xml:space="preserve">świadczenie usług utrzymania czystości kontenerów w kompleksie </w:t>
      </w:r>
      <w:r w:rsidR="0077656A" w:rsidRPr="0077656A">
        <w:rPr>
          <w:rFonts w:eastAsia="Times New Roman"/>
        </w:rPr>
        <w:lastRenderedPageBreak/>
        <w:t xml:space="preserve">wojskowym Rząska, ul. Krakowska 1 w okresie od dnia podpisania umowy </w:t>
      </w:r>
      <w:r w:rsidR="00655369">
        <w:rPr>
          <w:rFonts w:eastAsia="Times New Roman"/>
        </w:rPr>
        <w:t>na okres 36 miesięcy</w:t>
      </w:r>
      <w:r w:rsidR="0077656A" w:rsidRPr="0077656A">
        <w:rPr>
          <w:rFonts w:eastAsia="Times New Roman"/>
        </w:rPr>
        <w:t>, polegająca na</w:t>
      </w:r>
      <w:r w:rsidR="0077656A">
        <w:rPr>
          <w:rFonts w:eastAsia="Times New Roman"/>
        </w:rPr>
        <w:t xml:space="preserve">: </w:t>
      </w:r>
      <w:r w:rsidR="0077656A" w:rsidRPr="0077656A">
        <w:rPr>
          <w:rFonts w:eastAsia="Times New Roman"/>
        </w:rPr>
        <w:t>utrzymaniu czystości pomieszczeń</w:t>
      </w:r>
      <w:r w:rsidR="0077656A">
        <w:rPr>
          <w:rFonts w:eastAsia="Times New Roman"/>
        </w:rPr>
        <w:t>.</w:t>
      </w:r>
    </w:p>
    <w:p w14:paraId="3109FFE2" w14:textId="77777777" w:rsidR="0077656A" w:rsidRPr="0077656A" w:rsidRDefault="0077656A" w:rsidP="009F2233">
      <w:pPr>
        <w:spacing w:line="360" w:lineRule="auto"/>
        <w:jc w:val="both"/>
        <w:rPr>
          <w:rFonts w:eastAsia="Times New Roman"/>
          <w:bCs/>
          <w:sz w:val="20"/>
          <w:szCs w:val="20"/>
          <w:lang w:val="pl-PL"/>
        </w:rPr>
      </w:pPr>
    </w:p>
    <w:p w14:paraId="67AA4283" w14:textId="68DBC5FD" w:rsidR="0077656A" w:rsidRPr="0077656A" w:rsidRDefault="0077656A" w:rsidP="009F2233">
      <w:pPr>
        <w:spacing w:line="360" w:lineRule="auto"/>
        <w:jc w:val="both"/>
        <w:rPr>
          <w:rFonts w:eastAsia="Times New Roman"/>
          <w:sz w:val="20"/>
          <w:szCs w:val="20"/>
          <w:lang w:val="pl-PL"/>
        </w:rPr>
      </w:pPr>
      <w:r w:rsidRPr="0077656A">
        <w:rPr>
          <w:rFonts w:eastAsia="Times New Roman"/>
          <w:sz w:val="20"/>
          <w:szCs w:val="20"/>
          <w:lang w:val="pl-PL"/>
        </w:rPr>
        <w:t>Miejscem realizacji przedmiotu umowy są tereny zamknięte w rozumieniu art. 4 ust.2a ustawy Prawo geodezyjne i kartograficzne (Dz. U.  z 2023 r., poz. 1752 z późń. zm.).</w:t>
      </w:r>
    </w:p>
    <w:p w14:paraId="09C68B63" w14:textId="77777777" w:rsidR="0077656A" w:rsidRPr="0077656A" w:rsidRDefault="0077656A" w:rsidP="0077656A">
      <w:pPr>
        <w:spacing w:line="240" w:lineRule="auto"/>
        <w:jc w:val="both"/>
        <w:rPr>
          <w:rFonts w:eastAsia="Times New Roman"/>
          <w:color w:val="000000"/>
          <w:sz w:val="20"/>
          <w:szCs w:val="20"/>
          <w:lang w:val="pl-PL"/>
        </w:rPr>
      </w:pPr>
    </w:p>
    <w:p w14:paraId="20DE08BE" w14:textId="77777777" w:rsidR="0077656A" w:rsidRPr="00F33F1B" w:rsidRDefault="0077656A" w:rsidP="0077656A">
      <w:pPr>
        <w:numPr>
          <w:ilvl w:val="0"/>
          <w:numId w:val="37"/>
        </w:numPr>
        <w:spacing w:line="360" w:lineRule="auto"/>
        <w:jc w:val="both"/>
        <w:rPr>
          <w:rFonts w:eastAsia="Times New Roman"/>
          <w:color w:val="000000"/>
          <w:sz w:val="20"/>
          <w:szCs w:val="20"/>
          <w:lang w:val="pl-PL"/>
        </w:rPr>
      </w:pPr>
      <w:r w:rsidRPr="0077656A">
        <w:rPr>
          <w:rFonts w:eastAsia="Times New Roman"/>
          <w:sz w:val="20"/>
          <w:szCs w:val="20"/>
          <w:lang w:val="pl-PL"/>
        </w:rPr>
        <w:t>Rząska, ul. Krakowska 1, obozowisko</w:t>
      </w:r>
    </w:p>
    <w:p w14:paraId="2F553ED0" w14:textId="77777777" w:rsidR="00F33F1B" w:rsidRPr="0077656A" w:rsidRDefault="00F33F1B" w:rsidP="00F33F1B">
      <w:pPr>
        <w:spacing w:line="360" w:lineRule="auto"/>
        <w:ind w:left="720"/>
        <w:jc w:val="both"/>
        <w:rPr>
          <w:rFonts w:eastAsia="Times New Roman"/>
          <w:color w:val="000000"/>
          <w:sz w:val="20"/>
          <w:szCs w:val="20"/>
          <w:lang w:val="pl-PL"/>
        </w:rPr>
      </w:pPr>
    </w:p>
    <w:p w14:paraId="01022836" w14:textId="77777777" w:rsidR="0077656A" w:rsidRPr="0077656A" w:rsidRDefault="0077656A" w:rsidP="0077656A">
      <w:pPr>
        <w:spacing w:line="240" w:lineRule="auto"/>
        <w:jc w:val="both"/>
        <w:rPr>
          <w:rFonts w:eastAsia="Times New Roman"/>
          <w:b/>
          <w:color w:val="000000"/>
          <w:sz w:val="20"/>
          <w:szCs w:val="20"/>
          <w:lang w:val="pl-PL"/>
        </w:rPr>
      </w:pPr>
      <w:r w:rsidRPr="0077656A">
        <w:rPr>
          <w:rFonts w:eastAsia="Times New Roman"/>
          <w:b/>
          <w:color w:val="000000"/>
          <w:sz w:val="20"/>
          <w:szCs w:val="20"/>
          <w:lang w:val="pl-PL"/>
        </w:rPr>
        <w:t>Szacunkowa ilość powierzchni w m</w:t>
      </w:r>
      <w:r w:rsidRPr="0077656A">
        <w:rPr>
          <w:rFonts w:eastAsia="Times New Roman"/>
          <w:b/>
          <w:color w:val="000000"/>
          <w:sz w:val="20"/>
          <w:szCs w:val="20"/>
          <w:vertAlign w:val="superscript"/>
          <w:lang w:val="pl-PL"/>
        </w:rPr>
        <w:t>2</w:t>
      </w:r>
      <w:r w:rsidRPr="0077656A">
        <w:rPr>
          <w:rFonts w:eastAsia="Times New Roman"/>
          <w:b/>
          <w:color w:val="000000"/>
          <w:sz w:val="20"/>
          <w:szCs w:val="20"/>
          <w:lang w:val="pl-PL"/>
        </w:rPr>
        <w:t xml:space="preserve"> planowanej do sprzątania w kontenerach – 1 355,00;</w:t>
      </w:r>
    </w:p>
    <w:p w14:paraId="4ACD4229" w14:textId="77777777" w:rsidR="0077656A" w:rsidRPr="0077656A" w:rsidRDefault="0077656A" w:rsidP="0077656A">
      <w:pPr>
        <w:spacing w:line="240" w:lineRule="auto"/>
        <w:jc w:val="both"/>
        <w:rPr>
          <w:rFonts w:eastAsia="Times New Roman"/>
          <w:b/>
          <w:sz w:val="20"/>
          <w:szCs w:val="20"/>
          <w:lang w:val="pl-PL"/>
        </w:rPr>
      </w:pPr>
    </w:p>
    <w:p w14:paraId="38ABFB0A" w14:textId="6242F7BE" w:rsidR="0077656A" w:rsidRDefault="0077656A" w:rsidP="0077656A">
      <w:pPr>
        <w:spacing w:line="240" w:lineRule="auto"/>
        <w:jc w:val="both"/>
        <w:rPr>
          <w:rFonts w:eastAsia="Times New Roman"/>
          <w:b/>
          <w:sz w:val="20"/>
          <w:szCs w:val="20"/>
          <w:lang w:val="pl-PL"/>
        </w:rPr>
      </w:pPr>
      <w:r>
        <w:rPr>
          <w:rFonts w:eastAsia="Times New Roman"/>
          <w:b/>
          <w:sz w:val="20"/>
          <w:szCs w:val="20"/>
          <w:lang w:val="pl-PL"/>
        </w:rPr>
        <w:t>Opis przedmiotu zamówienia stanowią niżej wskazane załączniki do SWZ</w:t>
      </w:r>
      <w:r w:rsidR="00CF1307">
        <w:rPr>
          <w:rFonts w:eastAsia="Times New Roman"/>
          <w:b/>
          <w:sz w:val="20"/>
          <w:szCs w:val="20"/>
          <w:lang w:val="pl-PL"/>
        </w:rPr>
        <w:t>:</w:t>
      </w:r>
    </w:p>
    <w:p w14:paraId="0FD46FC2" w14:textId="77777777" w:rsidR="00CF1307" w:rsidRDefault="00CF1307" w:rsidP="0077656A">
      <w:pPr>
        <w:spacing w:line="240" w:lineRule="auto"/>
        <w:jc w:val="both"/>
        <w:rPr>
          <w:rFonts w:eastAsia="Times New Roman"/>
          <w:b/>
          <w:sz w:val="20"/>
          <w:szCs w:val="20"/>
          <w:lang w:val="pl-PL"/>
        </w:rPr>
      </w:pPr>
    </w:p>
    <w:p w14:paraId="442212E4" w14:textId="67080DE0" w:rsidR="0077656A" w:rsidRPr="0077656A" w:rsidRDefault="0077656A" w:rsidP="00CF1307">
      <w:pPr>
        <w:numPr>
          <w:ilvl w:val="0"/>
          <w:numId w:val="38"/>
        </w:numPr>
        <w:spacing w:line="360" w:lineRule="auto"/>
        <w:jc w:val="both"/>
        <w:rPr>
          <w:rFonts w:eastAsia="Times New Roman"/>
          <w:color w:val="000000"/>
          <w:sz w:val="20"/>
          <w:szCs w:val="20"/>
          <w:lang w:val="pl-PL"/>
        </w:rPr>
      </w:pPr>
      <w:r w:rsidRPr="0077656A">
        <w:rPr>
          <w:rFonts w:eastAsia="Times New Roman"/>
          <w:color w:val="000000"/>
          <w:sz w:val="20"/>
          <w:szCs w:val="20"/>
          <w:lang w:val="pl-PL"/>
        </w:rPr>
        <w:t xml:space="preserve">formularz cenowy </w:t>
      </w:r>
    </w:p>
    <w:p w14:paraId="6A3B9974" w14:textId="0805C4DC" w:rsidR="0077656A" w:rsidRPr="0077656A" w:rsidRDefault="0077656A" w:rsidP="00CF1307">
      <w:pPr>
        <w:numPr>
          <w:ilvl w:val="0"/>
          <w:numId w:val="38"/>
        </w:numPr>
        <w:spacing w:line="360" w:lineRule="auto"/>
        <w:jc w:val="both"/>
        <w:rPr>
          <w:rFonts w:eastAsia="Times New Roman"/>
          <w:color w:val="000000"/>
          <w:sz w:val="20"/>
          <w:szCs w:val="20"/>
          <w:lang w:val="pl-PL"/>
        </w:rPr>
      </w:pPr>
      <w:r w:rsidRPr="0077656A">
        <w:rPr>
          <w:rFonts w:eastAsia="Times New Roman"/>
          <w:color w:val="000000"/>
          <w:sz w:val="20"/>
          <w:szCs w:val="20"/>
          <w:lang w:val="pl-PL"/>
        </w:rPr>
        <w:t xml:space="preserve">szacunkowe zestawienie powierzchni w budynkach </w:t>
      </w:r>
    </w:p>
    <w:p w14:paraId="0B7AF52C" w14:textId="7BB339D7" w:rsidR="0077656A" w:rsidRPr="0077656A" w:rsidRDefault="0077656A" w:rsidP="00CF1307">
      <w:pPr>
        <w:numPr>
          <w:ilvl w:val="0"/>
          <w:numId w:val="38"/>
        </w:numPr>
        <w:spacing w:line="360" w:lineRule="auto"/>
        <w:jc w:val="both"/>
        <w:rPr>
          <w:rFonts w:eastAsia="Times New Roman"/>
          <w:color w:val="000000"/>
          <w:sz w:val="20"/>
          <w:szCs w:val="20"/>
          <w:lang w:val="pl-PL"/>
        </w:rPr>
      </w:pPr>
      <w:r w:rsidRPr="00CF1307">
        <w:rPr>
          <w:rFonts w:eastAsia="Times New Roman"/>
          <w:color w:val="000000"/>
          <w:sz w:val="20"/>
          <w:szCs w:val="20"/>
          <w:lang w:val="pl-PL"/>
        </w:rPr>
        <w:t>w</w:t>
      </w:r>
      <w:r w:rsidRPr="0077656A">
        <w:rPr>
          <w:rFonts w:eastAsia="Times New Roman"/>
          <w:color w:val="000000"/>
          <w:sz w:val="20"/>
          <w:szCs w:val="20"/>
          <w:lang w:val="pl-PL"/>
        </w:rPr>
        <w:t>ymagana ilość etatów</w:t>
      </w:r>
    </w:p>
    <w:p w14:paraId="071C6065" w14:textId="2438DDB7" w:rsidR="0077656A" w:rsidRPr="0077656A" w:rsidRDefault="0077656A" w:rsidP="00CF1307">
      <w:pPr>
        <w:numPr>
          <w:ilvl w:val="0"/>
          <w:numId w:val="38"/>
        </w:numPr>
        <w:spacing w:line="360" w:lineRule="auto"/>
        <w:jc w:val="both"/>
        <w:rPr>
          <w:rFonts w:eastAsia="Times New Roman"/>
          <w:color w:val="000000"/>
          <w:sz w:val="20"/>
          <w:szCs w:val="20"/>
          <w:lang w:val="pl-PL"/>
        </w:rPr>
      </w:pPr>
      <w:r w:rsidRPr="00CF1307">
        <w:rPr>
          <w:rFonts w:eastAsia="Times New Roman"/>
          <w:color w:val="000000"/>
          <w:sz w:val="20"/>
          <w:szCs w:val="20"/>
          <w:lang w:val="pl-PL"/>
        </w:rPr>
        <w:t>s</w:t>
      </w:r>
      <w:r w:rsidRPr="0077656A">
        <w:rPr>
          <w:rFonts w:eastAsia="Times New Roman"/>
          <w:color w:val="000000"/>
          <w:sz w:val="20"/>
          <w:szCs w:val="20"/>
          <w:lang w:val="pl-PL"/>
        </w:rPr>
        <w:t xml:space="preserve">zczegółowy opis wykonywania usług </w:t>
      </w:r>
    </w:p>
    <w:p w14:paraId="66AABA23" w14:textId="317CD63D" w:rsidR="0077656A" w:rsidRPr="0077656A" w:rsidRDefault="0077656A" w:rsidP="00CF1307">
      <w:pPr>
        <w:numPr>
          <w:ilvl w:val="0"/>
          <w:numId w:val="38"/>
        </w:numPr>
        <w:spacing w:line="360" w:lineRule="auto"/>
        <w:jc w:val="both"/>
        <w:rPr>
          <w:rFonts w:eastAsia="Times New Roman"/>
          <w:color w:val="000000"/>
          <w:sz w:val="20"/>
          <w:szCs w:val="20"/>
          <w:lang w:val="pl-PL"/>
        </w:rPr>
      </w:pPr>
      <w:r w:rsidRPr="0077656A">
        <w:rPr>
          <w:rFonts w:eastAsia="Times New Roman"/>
          <w:color w:val="000000"/>
          <w:sz w:val="20"/>
          <w:szCs w:val="20"/>
          <w:lang w:val="pl-PL"/>
        </w:rPr>
        <w:t>szacunkowe zestawienie dodatkowego wyposażenia</w:t>
      </w:r>
    </w:p>
    <w:p w14:paraId="184C3E78" w14:textId="522DFD97" w:rsidR="005D2AD7" w:rsidRPr="00B542D4" w:rsidRDefault="005D2AD7" w:rsidP="00D53A37">
      <w:pPr>
        <w:numPr>
          <w:ilvl w:val="0"/>
          <w:numId w:val="1"/>
        </w:numPr>
        <w:spacing w:before="240" w:line="360" w:lineRule="auto"/>
        <w:ind w:left="426" w:hanging="426"/>
        <w:jc w:val="both"/>
        <w:rPr>
          <w:b/>
          <w:bCs/>
          <w:sz w:val="20"/>
          <w:szCs w:val="20"/>
        </w:rPr>
      </w:pPr>
      <w:r w:rsidRPr="00B542D4">
        <w:rPr>
          <w:b/>
          <w:bCs/>
          <w:sz w:val="20"/>
          <w:szCs w:val="20"/>
        </w:rPr>
        <w:t>Informacja o kwocie przeznaczonej na realizację zamówienia</w:t>
      </w:r>
    </w:p>
    <w:p w14:paraId="29FED804" w14:textId="77777777" w:rsidR="00CF1307" w:rsidRDefault="005D2AD7" w:rsidP="00CF1307">
      <w:pPr>
        <w:spacing w:line="360" w:lineRule="auto"/>
        <w:ind w:left="434"/>
        <w:jc w:val="both"/>
        <w:rPr>
          <w:sz w:val="20"/>
          <w:szCs w:val="20"/>
        </w:rPr>
      </w:pPr>
      <w:r w:rsidRPr="00B542D4">
        <w:rPr>
          <w:sz w:val="20"/>
          <w:szCs w:val="20"/>
        </w:rPr>
        <w:t xml:space="preserve">Działając na podstawie art. 222 ust. 4 ustawy z 11 września 2019 r. – Prawo zamówień publicznych (Dz.U. </w:t>
      </w:r>
      <w:r w:rsidR="004037FF" w:rsidRPr="00B542D4">
        <w:rPr>
          <w:sz w:val="20"/>
          <w:szCs w:val="20"/>
        </w:rPr>
        <w:t>202</w:t>
      </w:r>
      <w:r w:rsidR="005A55FD">
        <w:rPr>
          <w:sz w:val="20"/>
          <w:szCs w:val="20"/>
        </w:rPr>
        <w:t>4</w:t>
      </w:r>
      <w:r w:rsidR="004037FF" w:rsidRPr="00B542D4">
        <w:rPr>
          <w:sz w:val="20"/>
          <w:szCs w:val="20"/>
        </w:rPr>
        <w:t xml:space="preserve"> </w:t>
      </w:r>
      <w:r w:rsidRPr="00B542D4">
        <w:rPr>
          <w:sz w:val="20"/>
          <w:szCs w:val="20"/>
        </w:rPr>
        <w:t xml:space="preserve">poz. </w:t>
      </w:r>
      <w:r w:rsidR="005A55FD">
        <w:rPr>
          <w:sz w:val="20"/>
          <w:szCs w:val="20"/>
        </w:rPr>
        <w:t>1320</w:t>
      </w:r>
      <w:r w:rsidRPr="00B542D4">
        <w:rPr>
          <w:sz w:val="20"/>
          <w:szCs w:val="20"/>
        </w:rPr>
        <w:t xml:space="preserve"> </w:t>
      </w:r>
      <w:r w:rsidR="005A55FD">
        <w:rPr>
          <w:sz w:val="20"/>
          <w:szCs w:val="20"/>
        </w:rPr>
        <w:t>z poźn.</w:t>
      </w:r>
      <w:r w:rsidRPr="00B542D4">
        <w:rPr>
          <w:sz w:val="20"/>
          <w:szCs w:val="20"/>
        </w:rPr>
        <w:t>zm.), Zamawiający informuje, że na realizację zamówienia zamierza przeznaczyć kwotę</w:t>
      </w:r>
      <w:r w:rsidR="00CA633D" w:rsidRPr="00B542D4">
        <w:rPr>
          <w:b/>
          <w:bCs/>
          <w:sz w:val="20"/>
          <w:szCs w:val="20"/>
        </w:rPr>
        <w:t xml:space="preserve"> </w:t>
      </w:r>
      <w:r w:rsidR="00CF1307">
        <w:rPr>
          <w:b/>
          <w:bCs/>
          <w:sz w:val="20"/>
          <w:szCs w:val="20"/>
          <w:lang w:val="pl-PL"/>
        </w:rPr>
        <w:t>900 600,00</w:t>
      </w:r>
      <w:r w:rsidR="005A55FD" w:rsidRPr="005A55FD">
        <w:rPr>
          <w:b/>
          <w:bCs/>
          <w:sz w:val="20"/>
          <w:szCs w:val="20"/>
          <w:lang w:val="pl-PL"/>
        </w:rPr>
        <w:t xml:space="preserve"> </w:t>
      </w:r>
      <w:r w:rsidR="00B542D4" w:rsidRPr="00B542D4">
        <w:rPr>
          <w:b/>
          <w:bCs/>
          <w:sz w:val="20"/>
          <w:szCs w:val="20"/>
        </w:rPr>
        <w:t xml:space="preserve"> </w:t>
      </w:r>
      <w:r w:rsidR="00D801BE" w:rsidRPr="00B542D4">
        <w:rPr>
          <w:b/>
          <w:bCs/>
          <w:sz w:val="20"/>
          <w:szCs w:val="20"/>
        </w:rPr>
        <w:t xml:space="preserve">zł </w:t>
      </w:r>
      <w:r w:rsidRPr="00B542D4">
        <w:rPr>
          <w:b/>
          <w:bCs/>
          <w:sz w:val="20"/>
          <w:szCs w:val="20"/>
        </w:rPr>
        <w:t>brutto</w:t>
      </w:r>
      <w:r w:rsidR="004037FF" w:rsidRPr="00B542D4">
        <w:rPr>
          <w:b/>
          <w:bCs/>
          <w:sz w:val="20"/>
          <w:szCs w:val="20"/>
        </w:rPr>
        <w:t>.</w:t>
      </w:r>
      <w:r w:rsidR="00635500" w:rsidRPr="00B542D4">
        <w:rPr>
          <w:sz w:val="20"/>
          <w:szCs w:val="20"/>
        </w:rPr>
        <w:t xml:space="preserve"> </w:t>
      </w:r>
    </w:p>
    <w:p w14:paraId="3382BA98" w14:textId="77777777" w:rsidR="00CF1307" w:rsidRDefault="00CF1307" w:rsidP="00CF1307">
      <w:pPr>
        <w:spacing w:line="360" w:lineRule="auto"/>
        <w:ind w:left="434"/>
        <w:jc w:val="both"/>
        <w:rPr>
          <w:sz w:val="20"/>
          <w:szCs w:val="20"/>
        </w:rPr>
      </w:pPr>
    </w:p>
    <w:p w14:paraId="00000072" w14:textId="30B1E3F3" w:rsidR="0064397C" w:rsidRDefault="00874596" w:rsidP="00CF1307">
      <w:pPr>
        <w:spacing w:line="360" w:lineRule="auto"/>
        <w:ind w:left="434"/>
        <w:jc w:val="both"/>
        <w:rPr>
          <w:sz w:val="20"/>
          <w:szCs w:val="20"/>
        </w:rPr>
      </w:pPr>
      <w:r>
        <w:rPr>
          <w:sz w:val="20"/>
          <w:szCs w:val="20"/>
        </w:rPr>
        <w:t xml:space="preserve">Wspólny Słownik Zamówień CPV: </w:t>
      </w:r>
    </w:p>
    <w:p w14:paraId="1691AFED" w14:textId="372DDEC8" w:rsidR="00CA633D" w:rsidRDefault="00CA633D" w:rsidP="00CA633D">
      <w:pPr>
        <w:spacing w:line="360" w:lineRule="auto"/>
        <w:ind w:left="434"/>
        <w:jc w:val="both"/>
        <w:rPr>
          <w:b/>
          <w:sz w:val="20"/>
          <w:szCs w:val="20"/>
          <w:lang w:val="pl-PL"/>
        </w:rPr>
      </w:pPr>
      <w:r w:rsidRPr="00CA633D">
        <w:rPr>
          <w:b/>
          <w:sz w:val="20"/>
          <w:szCs w:val="20"/>
          <w:lang w:val="pl-PL"/>
        </w:rPr>
        <w:t xml:space="preserve">Kod CPV: </w:t>
      </w:r>
      <w:r w:rsidR="00CF1307" w:rsidRPr="00CF1307">
        <w:rPr>
          <w:rFonts w:eastAsia="Times New Roman"/>
          <w:b/>
          <w:sz w:val="20"/>
          <w:szCs w:val="20"/>
          <w:lang w:val="pl-PL"/>
        </w:rPr>
        <w:t>90600000-3</w:t>
      </w:r>
    </w:p>
    <w:p w14:paraId="7913B831" w14:textId="77777777" w:rsidR="00CF1307" w:rsidRPr="005211D3" w:rsidRDefault="00CF1307" w:rsidP="00CA633D">
      <w:pPr>
        <w:spacing w:line="360" w:lineRule="auto"/>
        <w:ind w:left="434"/>
        <w:jc w:val="both"/>
        <w:rPr>
          <w:b/>
          <w:sz w:val="20"/>
          <w:szCs w:val="20"/>
          <w:lang w:val="pl-PL"/>
        </w:rPr>
      </w:pPr>
    </w:p>
    <w:p w14:paraId="13CB54A9" w14:textId="38FE169B" w:rsidR="00472D67" w:rsidRDefault="00874596" w:rsidP="00472D67">
      <w:pPr>
        <w:numPr>
          <w:ilvl w:val="0"/>
          <w:numId w:val="1"/>
        </w:numPr>
        <w:spacing w:line="360" w:lineRule="auto"/>
        <w:ind w:left="434"/>
        <w:jc w:val="both"/>
        <w:rPr>
          <w:sz w:val="20"/>
          <w:szCs w:val="20"/>
          <w:lang w:val="pl-PL"/>
        </w:rPr>
      </w:pPr>
      <w:r w:rsidRPr="00105460">
        <w:rPr>
          <w:sz w:val="20"/>
          <w:szCs w:val="20"/>
        </w:rPr>
        <w:t>Zamawiający dopuszcza składania ofert częściowych</w:t>
      </w:r>
      <w:r w:rsidR="00472D67">
        <w:rPr>
          <w:sz w:val="20"/>
          <w:szCs w:val="20"/>
        </w:rPr>
        <w:t xml:space="preserve"> </w:t>
      </w:r>
      <w:r w:rsidR="00472D67" w:rsidRPr="00472D67">
        <w:rPr>
          <w:sz w:val="20"/>
          <w:szCs w:val="20"/>
          <w:lang w:val="pl-PL"/>
        </w:rPr>
        <w:t>na wszystkie części zamówienia-wykonawca może złożyć ofertę na dowolną ilość części</w:t>
      </w:r>
      <w:r w:rsidR="00CF1307">
        <w:rPr>
          <w:sz w:val="20"/>
          <w:szCs w:val="20"/>
          <w:lang w:val="pl-PL"/>
        </w:rPr>
        <w:t xml:space="preserve"> – jeżeli dotyczy</w:t>
      </w:r>
      <w:r w:rsidR="009F2233">
        <w:rPr>
          <w:sz w:val="20"/>
          <w:szCs w:val="20"/>
          <w:lang w:val="pl-PL"/>
        </w:rPr>
        <w:t>.</w:t>
      </w:r>
    </w:p>
    <w:p w14:paraId="11A0F074" w14:textId="77777777" w:rsidR="009F2233" w:rsidRPr="00472D67" w:rsidRDefault="009F2233" w:rsidP="009F2233">
      <w:pPr>
        <w:spacing w:line="360" w:lineRule="auto"/>
        <w:ind w:left="434"/>
        <w:jc w:val="both"/>
        <w:rPr>
          <w:sz w:val="20"/>
          <w:szCs w:val="20"/>
          <w:lang w:val="pl-PL"/>
        </w:rPr>
      </w:pPr>
    </w:p>
    <w:p w14:paraId="00000075" w14:textId="500AA74A" w:rsidR="0064397C" w:rsidRPr="000B605B" w:rsidRDefault="00874596">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sidR="000C0DCA">
        <w:rPr>
          <w:sz w:val="20"/>
          <w:szCs w:val="20"/>
          <w:vertAlign w:val="superscript"/>
        </w:rPr>
        <w:t>.</w:t>
      </w:r>
    </w:p>
    <w:p w14:paraId="32095B2C" w14:textId="77777777" w:rsidR="000B605B" w:rsidRDefault="000B605B" w:rsidP="000B605B">
      <w:pPr>
        <w:spacing w:line="360" w:lineRule="auto"/>
        <w:ind w:left="434"/>
        <w:jc w:val="both"/>
        <w:rPr>
          <w:sz w:val="20"/>
          <w:szCs w:val="20"/>
        </w:rPr>
      </w:pPr>
    </w:p>
    <w:p w14:paraId="74148C64" w14:textId="745B8112" w:rsidR="000B605B" w:rsidRPr="000B605B" w:rsidRDefault="00FD4969" w:rsidP="000B605B">
      <w:pPr>
        <w:numPr>
          <w:ilvl w:val="0"/>
          <w:numId w:val="1"/>
        </w:numPr>
        <w:spacing w:line="360" w:lineRule="auto"/>
        <w:ind w:left="462"/>
        <w:jc w:val="both"/>
        <w:rPr>
          <w:b/>
          <w:bCs/>
          <w:sz w:val="20"/>
          <w:szCs w:val="20"/>
        </w:rPr>
      </w:pPr>
      <w:r w:rsidRPr="00FD4969">
        <w:rPr>
          <w:sz w:val="20"/>
          <w:szCs w:val="20"/>
          <w:lang w:val="pl-PL"/>
        </w:rPr>
        <w:t xml:space="preserve">Zamawiający dopuszcza składanie zamówień </w:t>
      </w:r>
      <w:r w:rsidRPr="00FD4969">
        <w:rPr>
          <w:b/>
          <w:bCs/>
          <w:sz w:val="20"/>
          <w:szCs w:val="20"/>
          <w:lang w:val="pl-PL"/>
        </w:rPr>
        <w:t>powtarzanej podobnej usługi do 20%</w:t>
      </w:r>
      <w:r w:rsidRPr="00FD4969">
        <w:rPr>
          <w:sz w:val="20"/>
          <w:szCs w:val="20"/>
          <w:lang w:val="pl-PL"/>
        </w:rPr>
        <w:t xml:space="preserve"> o któr</w:t>
      </w:r>
      <w:r w:rsidR="000B605B">
        <w:rPr>
          <w:sz w:val="20"/>
          <w:szCs w:val="20"/>
          <w:lang w:val="pl-PL"/>
        </w:rPr>
        <w:t>ych</w:t>
      </w:r>
      <w:r w:rsidRPr="00FD4969">
        <w:rPr>
          <w:sz w:val="20"/>
          <w:szCs w:val="20"/>
          <w:lang w:val="pl-PL"/>
        </w:rPr>
        <w:t xml:space="preserve"> mowa w art. 214 ust. 1 pkt 7 ustawy Pzp.</w:t>
      </w:r>
      <w:r w:rsidR="00F33F1B">
        <w:rPr>
          <w:sz w:val="20"/>
          <w:szCs w:val="20"/>
          <w:lang w:val="pl-PL"/>
        </w:rPr>
        <w:t xml:space="preserve"> </w:t>
      </w:r>
      <w:r w:rsidR="006A5ACC" w:rsidRPr="006A5ACC">
        <w:rPr>
          <w:b/>
          <w:bCs/>
          <w:sz w:val="20"/>
          <w:szCs w:val="20"/>
          <w:lang w:val="pl-PL"/>
        </w:rPr>
        <w:t>w okresie 3 lat od daty udzielenia zamówienia podstawowego.</w:t>
      </w:r>
    </w:p>
    <w:p w14:paraId="71303E74" w14:textId="77777777" w:rsidR="000B605B" w:rsidRDefault="000B605B" w:rsidP="000B605B">
      <w:pPr>
        <w:spacing w:line="360" w:lineRule="auto"/>
        <w:ind w:left="462"/>
        <w:jc w:val="both"/>
        <w:rPr>
          <w:b/>
          <w:bCs/>
          <w:sz w:val="20"/>
          <w:szCs w:val="20"/>
        </w:rPr>
      </w:pPr>
    </w:p>
    <w:p w14:paraId="55B75C03" w14:textId="63209582" w:rsidR="000B605B" w:rsidRPr="000B605B" w:rsidRDefault="000B605B" w:rsidP="000B605B">
      <w:pPr>
        <w:numPr>
          <w:ilvl w:val="0"/>
          <w:numId w:val="1"/>
        </w:numPr>
        <w:spacing w:line="360" w:lineRule="auto"/>
        <w:ind w:left="462"/>
        <w:jc w:val="both"/>
        <w:rPr>
          <w:b/>
          <w:bCs/>
          <w:sz w:val="20"/>
          <w:szCs w:val="20"/>
        </w:rPr>
      </w:pPr>
      <w:r w:rsidRPr="000B605B">
        <w:rPr>
          <w:sz w:val="20"/>
          <w:szCs w:val="20"/>
        </w:rPr>
        <w:t>Brak podziału zamówienia na części (art.91 ust. 2):</w:t>
      </w:r>
    </w:p>
    <w:p w14:paraId="69590123" w14:textId="38E8DCDA" w:rsidR="000B605B" w:rsidRPr="000B605B" w:rsidRDefault="000B605B" w:rsidP="000B605B">
      <w:pPr>
        <w:spacing w:line="360" w:lineRule="auto"/>
        <w:ind w:left="462"/>
        <w:jc w:val="both"/>
        <w:rPr>
          <w:b/>
          <w:bCs/>
          <w:sz w:val="20"/>
          <w:szCs w:val="20"/>
        </w:rPr>
      </w:pPr>
      <w:r>
        <w:rPr>
          <w:rFonts w:eastAsia="Times New Roman"/>
          <w:sz w:val="20"/>
          <w:szCs w:val="20"/>
          <w:lang w:val="pl-PL"/>
        </w:rPr>
        <w:t>P</w:t>
      </w:r>
      <w:r w:rsidRPr="000B605B">
        <w:rPr>
          <w:rFonts w:eastAsia="Times New Roman"/>
          <w:sz w:val="20"/>
          <w:szCs w:val="20"/>
          <w:lang w:val="pl-PL"/>
        </w:rPr>
        <w:t>odział na części spowodowałby zwiększenie kosztów realizacji oraz utrudniłby przebieg realizacji zamówienia</w:t>
      </w:r>
    </w:p>
    <w:p w14:paraId="0F4AF9D2" w14:textId="77777777" w:rsidR="000B605B" w:rsidRPr="006A5ACC" w:rsidRDefault="000B605B" w:rsidP="000B605B">
      <w:pPr>
        <w:spacing w:line="360" w:lineRule="auto"/>
        <w:ind w:left="462"/>
        <w:jc w:val="both"/>
        <w:rPr>
          <w:b/>
          <w:bCs/>
          <w:sz w:val="20"/>
          <w:szCs w:val="20"/>
        </w:rPr>
      </w:pPr>
    </w:p>
    <w:p w14:paraId="619235D1" w14:textId="1AD2E693" w:rsidR="003E248F" w:rsidRDefault="005E230A" w:rsidP="00F2227F">
      <w:pPr>
        <w:pStyle w:val="Akapitzlist"/>
        <w:numPr>
          <w:ilvl w:val="0"/>
          <w:numId w:val="1"/>
        </w:numPr>
        <w:spacing w:line="360" w:lineRule="auto"/>
        <w:ind w:left="426" w:hanging="320"/>
        <w:jc w:val="both"/>
        <w:rPr>
          <w:b/>
          <w:bCs/>
          <w:sz w:val="20"/>
          <w:szCs w:val="20"/>
        </w:rPr>
      </w:pPr>
      <w:r w:rsidRPr="003A59D4">
        <w:rPr>
          <w:b/>
          <w:bCs/>
          <w:sz w:val="20"/>
          <w:szCs w:val="20"/>
        </w:rPr>
        <w:t>Zamawiający</w:t>
      </w:r>
      <w:r w:rsidR="003A59D4" w:rsidRPr="003A59D4">
        <w:rPr>
          <w:b/>
          <w:bCs/>
          <w:sz w:val="20"/>
          <w:szCs w:val="20"/>
          <w:lang w:val="pl"/>
        </w:rPr>
        <w:t xml:space="preserve"> </w:t>
      </w:r>
      <w:r w:rsidRPr="003A59D4">
        <w:rPr>
          <w:b/>
          <w:bCs/>
          <w:sz w:val="20"/>
          <w:szCs w:val="20"/>
        </w:rPr>
        <w:t>przewiduje zastosowanie prawa opcji</w:t>
      </w:r>
      <w:r w:rsidR="000B605B">
        <w:rPr>
          <w:b/>
          <w:bCs/>
          <w:sz w:val="20"/>
          <w:szCs w:val="20"/>
        </w:rPr>
        <w:t>:</w:t>
      </w:r>
    </w:p>
    <w:p w14:paraId="392F8E3E" w14:textId="7573798F" w:rsidR="000B605B" w:rsidRPr="000B605B" w:rsidRDefault="000B605B" w:rsidP="000B605B">
      <w:pPr>
        <w:suppressAutoHyphens/>
        <w:spacing w:line="360" w:lineRule="auto"/>
        <w:ind w:left="284"/>
        <w:contextualSpacing/>
        <w:jc w:val="both"/>
        <w:rPr>
          <w:rFonts w:eastAsia="Times New Roman"/>
          <w:bCs/>
          <w:sz w:val="20"/>
          <w:szCs w:val="20"/>
          <w:lang w:val="pl-PL"/>
        </w:rPr>
      </w:pPr>
      <w:bookmarkStart w:id="8" w:name="_Hlk146269098"/>
      <w:r w:rsidRPr="000B605B">
        <w:rPr>
          <w:rFonts w:eastAsia="Times New Roman"/>
          <w:sz w:val="20"/>
          <w:szCs w:val="20"/>
          <w:lang w:val="pl-PL"/>
        </w:rPr>
        <w:lastRenderedPageBreak/>
        <w:t xml:space="preserve">Zamawiający na podstawie zapisu art. 441 ust 1 ustawy Pzp (prawo opcji) przewiduje możliwość zwiększenia usług przedmiotu zamówienia do 100% wartości zamówienia podstawowego. Zamawiający przy ustaleniu wartości zamówienia uwzględnił największy możliwy zakres tego zamówienia z uwzględnieniem prawa opcji zgodnie z art. 31 ust 2 ustawy Pzp. Zamawiający informuje, że ilości zawarte w formularzach cenowych obejmują zakres zamówienia podstawowego oraz wynikające z prawa opcji. W przypadku zastosowania przez Zamawiającego prawa opcji, ceny jednostkowe podane w formularzu cenowym oferty Wykonawcy, nie podlegają zmianie. Zamawiający może skorzystać z prawa opcji wyłącznie w okresie obowiązywania umowy. Zamawiający zastosuje prawo opcji w przypadku wyczerpania ilości określonego asortymentu objętego zamówieniem podstawowym, lub w innych uzasadnionych przypadkach określonych </w:t>
      </w:r>
      <w:r w:rsidR="00F33F1B">
        <w:rPr>
          <w:rFonts w:eastAsia="Times New Roman"/>
          <w:sz w:val="20"/>
          <w:szCs w:val="20"/>
          <w:lang w:val="pl-PL"/>
        </w:rPr>
        <w:br/>
      </w:r>
      <w:r w:rsidRPr="000B605B">
        <w:rPr>
          <w:rFonts w:eastAsia="Times New Roman"/>
          <w:sz w:val="20"/>
          <w:szCs w:val="20"/>
          <w:lang w:val="pl-PL"/>
        </w:rPr>
        <w:t>w załączniku do SWZ tj. wzór umowy. Zamawiający zastrzega sobie prawo do zwiększenia lub zmniejszenia ilości danego artykułu kosztem innego w granicach nie przekraczających ogólnej ceny ofertowej</w:t>
      </w:r>
      <w:bookmarkEnd w:id="8"/>
      <w:r w:rsidRPr="000B605B">
        <w:rPr>
          <w:rFonts w:eastAsia="Times New Roman"/>
          <w:sz w:val="20"/>
          <w:szCs w:val="20"/>
          <w:lang w:val="pl-PL"/>
        </w:rPr>
        <w:t>.</w:t>
      </w:r>
    </w:p>
    <w:p w14:paraId="72B82EC8" w14:textId="77777777" w:rsidR="000B605B" w:rsidRPr="003A59D4" w:rsidRDefault="000B605B" w:rsidP="000B605B">
      <w:pPr>
        <w:pStyle w:val="Akapitzlist"/>
        <w:spacing w:line="360" w:lineRule="auto"/>
        <w:ind w:left="426" w:firstLine="0"/>
        <w:jc w:val="both"/>
        <w:rPr>
          <w:b/>
          <w:bCs/>
          <w:sz w:val="20"/>
          <w:szCs w:val="20"/>
        </w:rPr>
      </w:pPr>
    </w:p>
    <w:p w14:paraId="00000078" w14:textId="5F8CD9A0" w:rsidR="0064397C" w:rsidRPr="00472D67" w:rsidRDefault="00874596" w:rsidP="00472D67">
      <w:pPr>
        <w:spacing w:line="360" w:lineRule="auto"/>
        <w:ind w:left="426" w:hanging="320"/>
        <w:jc w:val="both"/>
        <w:rPr>
          <w:sz w:val="32"/>
          <w:szCs w:val="32"/>
        </w:rPr>
      </w:pPr>
      <w:r w:rsidRPr="00472D67">
        <w:rPr>
          <w:sz w:val="32"/>
          <w:szCs w:val="32"/>
        </w:rPr>
        <w:t>V. Wizja lokalna</w:t>
      </w:r>
    </w:p>
    <w:p w14:paraId="0F3D5FE9" w14:textId="41CE0F9E" w:rsidR="00FD4969" w:rsidRPr="009F2233" w:rsidRDefault="00874596" w:rsidP="009F2233">
      <w:pPr>
        <w:spacing w:before="240" w:after="40" w:line="360" w:lineRule="auto"/>
        <w:ind w:left="426"/>
        <w:jc w:val="both"/>
        <w:rPr>
          <w:b/>
          <w:bCs/>
          <w:sz w:val="20"/>
          <w:szCs w:val="20"/>
        </w:rPr>
      </w:pPr>
      <w:r w:rsidRPr="00B542D4">
        <w:rPr>
          <w:sz w:val="20"/>
          <w:szCs w:val="20"/>
        </w:rPr>
        <w:t xml:space="preserve">Zamawiający informuje, że złożenie oferty </w:t>
      </w:r>
      <w:r w:rsidR="00A63294" w:rsidRPr="00B542D4">
        <w:rPr>
          <w:sz w:val="20"/>
          <w:szCs w:val="20"/>
        </w:rPr>
        <w:t xml:space="preserve">nie </w:t>
      </w:r>
      <w:r w:rsidRPr="00B542D4">
        <w:rPr>
          <w:sz w:val="20"/>
          <w:szCs w:val="20"/>
        </w:rPr>
        <w:t>musi być poprzedzone odbyciem wizji lokalnej</w:t>
      </w:r>
      <w:r w:rsidR="00A63294" w:rsidRPr="00B542D4">
        <w:rPr>
          <w:sz w:val="20"/>
          <w:szCs w:val="20"/>
        </w:rPr>
        <w:t xml:space="preserve">. </w:t>
      </w:r>
      <w:r w:rsidR="00A63294" w:rsidRPr="009F2233">
        <w:rPr>
          <w:b/>
          <w:bCs/>
          <w:sz w:val="20"/>
          <w:szCs w:val="20"/>
        </w:rPr>
        <w:t>Zamawiający przewiduje odbycia wizji lokalnej</w:t>
      </w:r>
      <w:r w:rsidR="00EA7334" w:rsidRPr="009F2233">
        <w:rPr>
          <w:b/>
          <w:bCs/>
          <w:sz w:val="20"/>
          <w:szCs w:val="20"/>
        </w:rPr>
        <w:t>:</w:t>
      </w:r>
    </w:p>
    <w:p w14:paraId="0E691909" w14:textId="77777777" w:rsidR="00EA7334" w:rsidRPr="00EA7334" w:rsidRDefault="00EA7334" w:rsidP="009F2233">
      <w:pPr>
        <w:spacing w:line="360" w:lineRule="auto"/>
        <w:ind w:left="426"/>
        <w:jc w:val="both"/>
        <w:rPr>
          <w:rFonts w:eastAsia="Times New Roman"/>
          <w:sz w:val="20"/>
          <w:szCs w:val="20"/>
          <w:lang w:val="pl-PL"/>
        </w:rPr>
      </w:pPr>
      <w:r w:rsidRPr="00EA7334">
        <w:rPr>
          <w:rFonts w:eastAsia="Times New Roman"/>
          <w:sz w:val="20"/>
          <w:szCs w:val="20"/>
          <w:lang w:val="pl-PL"/>
        </w:rPr>
        <w:t>Zamawiający sugeruje, aby przed przygotowaniem oraz złożeniem oferty Wykonawca przeprowadził na własny koszt i ryzyko wizję lokalną obiektu.</w:t>
      </w:r>
    </w:p>
    <w:p w14:paraId="70F21EF8" w14:textId="77777777" w:rsidR="00EA7334" w:rsidRPr="00EA7334" w:rsidRDefault="00EA7334" w:rsidP="009F2233">
      <w:pPr>
        <w:spacing w:line="360" w:lineRule="auto"/>
        <w:ind w:left="426"/>
        <w:jc w:val="both"/>
        <w:rPr>
          <w:rFonts w:eastAsia="Times New Roman"/>
          <w:sz w:val="20"/>
          <w:szCs w:val="20"/>
          <w:lang w:val="pl-PL"/>
        </w:rPr>
      </w:pPr>
      <w:r w:rsidRPr="00EA7334">
        <w:rPr>
          <w:rFonts w:eastAsia="Times New Roman"/>
          <w:sz w:val="20"/>
          <w:szCs w:val="20"/>
          <w:lang w:val="pl-PL"/>
        </w:rPr>
        <w:t>Zamawiający informuje, że wizja lokalna zostanie przeprowadzona w następującym terminie:</w:t>
      </w:r>
    </w:p>
    <w:p w14:paraId="139B12D9" w14:textId="77777777" w:rsidR="00EA7334" w:rsidRPr="00EA7334" w:rsidRDefault="00EA7334" w:rsidP="009F2233">
      <w:pPr>
        <w:spacing w:line="360" w:lineRule="auto"/>
        <w:ind w:left="426"/>
        <w:jc w:val="both"/>
        <w:rPr>
          <w:rFonts w:eastAsia="Times New Roman"/>
          <w:sz w:val="20"/>
          <w:szCs w:val="20"/>
          <w:lang w:val="pl-PL"/>
        </w:rPr>
      </w:pPr>
    </w:p>
    <w:p w14:paraId="3F2EC0F6" w14:textId="77777777" w:rsidR="00EA7334" w:rsidRPr="00EA7334" w:rsidRDefault="00EA7334" w:rsidP="009F2233">
      <w:pPr>
        <w:spacing w:line="360" w:lineRule="auto"/>
        <w:ind w:left="426"/>
        <w:jc w:val="both"/>
        <w:rPr>
          <w:rFonts w:eastAsia="Times New Roman"/>
          <w:sz w:val="20"/>
          <w:szCs w:val="20"/>
          <w:lang w:val="pl-PL"/>
        </w:rPr>
      </w:pPr>
      <w:r w:rsidRPr="00EA7334">
        <w:rPr>
          <w:rFonts w:eastAsia="Times New Roman"/>
          <w:sz w:val="20"/>
          <w:szCs w:val="20"/>
          <w:lang w:val="pl-PL"/>
        </w:rPr>
        <w:t>Kompleks wojskowy w obszarze działania Sekcji Obsługi Infrastruktury Nr 1</w:t>
      </w:r>
    </w:p>
    <w:p w14:paraId="7FAD64B2" w14:textId="77777777" w:rsidR="00EA7334" w:rsidRPr="00EA7334" w:rsidRDefault="00EA7334" w:rsidP="00EA7334">
      <w:pPr>
        <w:ind w:left="426"/>
        <w:jc w:val="both"/>
        <w:rPr>
          <w:rFonts w:eastAsia="Times New Roman"/>
          <w:sz w:val="20"/>
          <w:szCs w:val="20"/>
          <w:lang w:val="pl-PL"/>
        </w:rPr>
      </w:pPr>
      <w:r w:rsidRPr="00EA7334">
        <w:rPr>
          <w:rFonts w:eastAsia="Times New Roman"/>
          <w:sz w:val="20"/>
          <w:szCs w:val="20"/>
          <w:lang w:val="pl-PL"/>
        </w:rPr>
        <w:t xml:space="preserve">Nadzór pełni Kierownik SOI Nr 1 </w:t>
      </w:r>
    </w:p>
    <w:p w14:paraId="39FCFDDF" w14:textId="77777777" w:rsidR="00EA7334" w:rsidRPr="00EA7334" w:rsidRDefault="00EA7334" w:rsidP="00EA7334">
      <w:pPr>
        <w:ind w:left="426"/>
        <w:jc w:val="both"/>
        <w:rPr>
          <w:rFonts w:eastAsia="Times New Roman"/>
          <w:sz w:val="20"/>
          <w:szCs w:val="20"/>
          <w:lang w:val="pl-PL"/>
        </w:rPr>
      </w:pPr>
    </w:p>
    <w:p w14:paraId="39A41B92" w14:textId="5E1A2DED" w:rsidR="00EA7334" w:rsidRPr="00EA7334" w:rsidRDefault="00EA7334" w:rsidP="00EA7334">
      <w:pPr>
        <w:suppressAutoHyphens/>
        <w:spacing w:line="360" w:lineRule="auto"/>
        <w:ind w:left="1440"/>
        <w:jc w:val="both"/>
        <w:rPr>
          <w:rFonts w:eastAsia="Lucida Sans Unicode"/>
          <w:kern w:val="1"/>
          <w:sz w:val="20"/>
          <w:szCs w:val="20"/>
          <w:lang w:val="pl-PL" w:eastAsia="hi-IN" w:bidi="hi-IN"/>
        </w:rPr>
      </w:pPr>
      <w:r w:rsidRPr="001C4DFB">
        <w:rPr>
          <w:rFonts w:eastAsia="Lucida Sans Unicode"/>
          <w:kern w:val="1"/>
          <w:sz w:val="20"/>
          <w:szCs w:val="20"/>
          <w:lang w:val="pl-PL" w:eastAsia="hi-IN" w:bidi="hi-IN"/>
        </w:rPr>
        <w:t xml:space="preserve">Rząska, ul. Krakowska 1 </w:t>
      </w:r>
      <w:r w:rsidR="001C4DFB" w:rsidRPr="001C4DFB">
        <w:rPr>
          <w:rFonts w:eastAsia="Lucida Sans Unicode"/>
          <w:kern w:val="1"/>
          <w:sz w:val="20"/>
          <w:szCs w:val="20"/>
          <w:lang w:val="pl-PL" w:eastAsia="hi-IN" w:bidi="hi-IN"/>
        </w:rPr>
        <w:t>–</w:t>
      </w:r>
      <w:r w:rsidRPr="001C4DFB">
        <w:rPr>
          <w:rFonts w:eastAsia="Lucida Sans Unicode"/>
          <w:kern w:val="1"/>
          <w:sz w:val="20"/>
          <w:szCs w:val="20"/>
          <w:lang w:val="pl-PL" w:eastAsia="hi-IN" w:bidi="hi-IN"/>
        </w:rPr>
        <w:t xml:space="preserve"> </w:t>
      </w:r>
      <w:r w:rsidR="00655369" w:rsidRPr="00655369">
        <w:rPr>
          <w:rFonts w:eastAsia="Lucida Sans Unicode"/>
          <w:b/>
          <w:bCs/>
          <w:kern w:val="1"/>
          <w:sz w:val="20"/>
          <w:szCs w:val="20"/>
          <w:highlight w:val="yellow"/>
          <w:lang w:val="pl-PL" w:eastAsia="hi-IN" w:bidi="hi-IN"/>
        </w:rPr>
        <w:t>12.02</w:t>
      </w:r>
      <w:r w:rsidR="001C4DFB" w:rsidRPr="00655369">
        <w:rPr>
          <w:rFonts w:eastAsia="Lucida Sans Unicode"/>
          <w:b/>
          <w:bCs/>
          <w:kern w:val="1"/>
          <w:sz w:val="20"/>
          <w:szCs w:val="20"/>
          <w:highlight w:val="yellow"/>
          <w:lang w:val="pl-PL" w:eastAsia="hi-IN" w:bidi="hi-IN"/>
        </w:rPr>
        <w:t>.2025 r.</w:t>
      </w:r>
      <w:r w:rsidRPr="00655369">
        <w:rPr>
          <w:rFonts w:eastAsia="Lucida Sans Unicode"/>
          <w:b/>
          <w:bCs/>
          <w:kern w:val="1"/>
          <w:sz w:val="20"/>
          <w:szCs w:val="20"/>
          <w:highlight w:val="yellow"/>
          <w:lang w:val="pl-PL" w:eastAsia="hi-IN" w:bidi="hi-IN"/>
        </w:rPr>
        <w:t xml:space="preserve"> g. </w:t>
      </w:r>
      <w:r w:rsidR="001C4DFB" w:rsidRPr="00655369">
        <w:rPr>
          <w:rFonts w:eastAsia="Lucida Sans Unicode"/>
          <w:b/>
          <w:bCs/>
          <w:kern w:val="1"/>
          <w:sz w:val="20"/>
          <w:szCs w:val="20"/>
          <w:highlight w:val="yellow"/>
          <w:lang w:val="pl-PL" w:eastAsia="hi-IN" w:bidi="hi-IN"/>
        </w:rPr>
        <w:t>11:00</w:t>
      </w:r>
    </w:p>
    <w:p w14:paraId="67C2756C" w14:textId="0DA3068E" w:rsidR="00EA7334" w:rsidRPr="00EA7334" w:rsidRDefault="00EA7334" w:rsidP="00EA7334">
      <w:pPr>
        <w:suppressAutoHyphens/>
        <w:spacing w:line="360" w:lineRule="auto"/>
        <w:ind w:left="426"/>
        <w:jc w:val="both"/>
        <w:rPr>
          <w:rFonts w:eastAsia="Lucida Sans Unicode"/>
          <w:kern w:val="1"/>
          <w:sz w:val="20"/>
          <w:szCs w:val="20"/>
          <w:lang w:val="pl-PL" w:eastAsia="hi-IN" w:bidi="hi-IN"/>
        </w:rPr>
      </w:pPr>
      <w:r w:rsidRPr="00EA7334">
        <w:rPr>
          <w:rFonts w:eastAsia="Lucida Sans Unicode"/>
          <w:kern w:val="1"/>
          <w:sz w:val="20"/>
          <w:szCs w:val="20"/>
          <w:lang w:val="pl-PL" w:eastAsia="hi-IN" w:bidi="hi-IN"/>
        </w:rPr>
        <w:t xml:space="preserve">      </w:t>
      </w:r>
      <w:r w:rsidRPr="00EA7334">
        <w:rPr>
          <w:rFonts w:eastAsia="Lucida Sans Unicode"/>
          <w:kern w:val="1"/>
          <w:sz w:val="20"/>
          <w:szCs w:val="20"/>
          <w:lang w:val="pl-PL" w:eastAsia="hi-IN" w:bidi="hi-IN"/>
        </w:rPr>
        <w:tab/>
        <w:t xml:space="preserve">Tel. 261 13 55 06, 693 331 180        </w:t>
      </w:r>
    </w:p>
    <w:p w14:paraId="2A1F91B8" w14:textId="77777777" w:rsidR="00EA7334" w:rsidRPr="00EA7334" w:rsidRDefault="00EA7334" w:rsidP="00EA7334">
      <w:pPr>
        <w:ind w:left="426"/>
        <w:jc w:val="both"/>
        <w:rPr>
          <w:rFonts w:eastAsia="Times New Roman"/>
          <w:sz w:val="20"/>
          <w:szCs w:val="20"/>
          <w:lang w:val="pl-PL"/>
        </w:rPr>
      </w:pPr>
    </w:p>
    <w:p w14:paraId="1825FF63" w14:textId="77777777" w:rsidR="00EA7334" w:rsidRPr="00EA7334" w:rsidRDefault="00EA7334" w:rsidP="009F2233">
      <w:pPr>
        <w:spacing w:line="360" w:lineRule="auto"/>
        <w:ind w:left="426"/>
        <w:jc w:val="both"/>
        <w:rPr>
          <w:rFonts w:eastAsia="Times New Roman"/>
          <w:color w:val="000000"/>
          <w:sz w:val="20"/>
          <w:szCs w:val="20"/>
          <w:lang w:val="pl-PL"/>
        </w:rPr>
      </w:pPr>
      <w:r w:rsidRPr="00EA7334">
        <w:rPr>
          <w:rFonts w:eastAsia="Times New Roman"/>
          <w:color w:val="000000"/>
          <w:sz w:val="20"/>
          <w:szCs w:val="20"/>
          <w:lang w:val="pl-PL"/>
        </w:rPr>
        <w:t>Z przeprowadzonej wizji odrębnie z każdym Wykonawcą, biorącym w niej udział zostanie sporządzony „Protokół z wizji lokalnej”.</w:t>
      </w:r>
    </w:p>
    <w:p w14:paraId="5EBCD55B" w14:textId="74FD37A8" w:rsidR="00655369" w:rsidRPr="00655369" w:rsidRDefault="00655369" w:rsidP="00655369">
      <w:pPr>
        <w:spacing w:line="360" w:lineRule="auto"/>
        <w:jc w:val="both"/>
        <w:rPr>
          <w:rFonts w:eastAsia="Times New Roman"/>
          <w:b/>
          <w:bCs/>
          <w:i/>
          <w:sz w:val="20"/>
          <w:szCs w:val="20"/>
          <w:lang w:val="pl-PL"/>
        </w:rPr>
      </w:pPr>
      <w:r w:rsidRPr="00655369">
        <w:rPr>
          <w:rFonts w:eastAsia="Times New Roman"/>
          <w:b/>
          <w:bCs/>
          <w:i/>
          <w:sz w:val="20"/>
          <w:szCs w:val="20"/>
          <w:lang w:val="pl-PL"/>
        </w:rPr>
        <w:t xml:space="preserve">Wykonawcy zgłaszają udział w wizji lokalnej kompleksu wojskowego </w:t>
      </w:r>
      <w:r w:rsidRPr="00547B69">
        <w:rPr>
          <w:rFonts w:eastAsia="Times New Roman"/>
          <w:b/>
          <w:bCs/>
          <w:i/>
          <w:sz w:val="20"/>
          <w:szCs w:val="20"/>
          <w:lang w:val="pl-PL"/>
        </w:rPr>
        <w:t>poprzez platformę zakupową dołączając załącznik</w:t>
      </w:r>
      <w:r w:rsidR="00547B69" w:rsidRPr="00547B69">
        <w:rPr>
          <w:rFonts w:eastAsia="Times New Roman"/>
          <w:b/>
          <w:bCs/>
          <w:i/>
          <w:sz w:val="20"/>
          <w:szCs w:val="20"/>
          <w:lang w:val="pl-PL"/>
        </w:rPr>
        <w:t xml:space="preserve"> do umowy</w:t>
      </w:r>
      <w:r w:rsidRPr="00547B69">
        <w:rPr>
          <w:rFonts w:eastAsia="Times New Roman"/>
          <w:b/>
          <w:bCs/>
          <w:i/>
          <w:sz w:val="20"/>
          <w:szCs w:val="20"/>
          <w:lang w:val="pl-PL"/>
        </w:rPr>
        <w:t xml:space="preserve"> – wykaz osób do wizji lokalnej.</w:t>
      </w:r>
    </w:p>
    <w:p w14:paraId="0D51FDAC" w14:textId="77777777" w:rsidR="00655369" w:rsidRPr="00655369" w:rsidRDefault="00655369" w:rsidP="00655369">
      <w:pPr>
        <w:spacing w:line="360" w:lineRule="auto"/>
        <w:jc w:val="both"/>
        <w:rPr>
          <w:rFonts w:eastAsia="Times New Roman"/>
          <w:b/>
          <w:bCs/>
          <w:i/>
          <w:sz w:val="20"/>
          <w:szCs w:val="20"/>
          <w:lang w:val="pl-PL"/>
        </w:rPr>
      </w:pPr>
    </w:p>
    <w:p w14:paraId="1D7D5B65" w14:textId="1BABD262" w:rsidR="00655369" w:rsidRPr="00655369" w:rsidRDefault="00655369" w:rsidP="00655369">
      <w:pPr>
        <w:spacing w:line="360" w:lineRule="auto"/>
        <w:jc w:val="both"/>
        <w:rPr>
          <w:rFonts w:eastAsia="Times New Roman"/>
          <w:b/>
          <w:bCs/>
          <w:i/>
          <w:sz w:val="20"/>
          <w:szCs w:val="20"/>
          <w:lang w:val="pl-PL"/>
        </w:rPr>
      </w:pPr>
      <w:r w:rsidRPr="00655369">
        <w:rPr>
          <w:rFonts w:eastAsia="Times New Roman"/>
          <w:iCs/>
          <w:sz w:val="20"/>
          <w:szCs w:val="20"/>
          <w:highlight w:val="yellow"/>
          <w:lang w:val="pl-PL"/>
        </w:rPr>
        <w:t xml:space="preserve">Termin zgłoszenia udziału w wizji został wyznaczony do godz. 10:00 w dniu roboczym poprzedzającym wyznaczony termin wizji lokalnej, natomiast w </w:t>
      </w:r>
      <w:r w:rsidRPr="00655369">
        <w:rPr>
          <w:rFonts w:eastAsia="Times New Roman"/>
          <w:b/>
          <w:bCs/>
          <w:iCs/>
          <w:sz w:val="20"/>
          <w:szCs w:val="20"/>
          <w:highlight w:val="yellow"/>
          <w:u w:val="single"/>
          <w:lang w:val="pl-PL"/>
        </w:rPr>
        <w:t>przypadku cudzoziemców</w:t>
      </w:r>
      <w:r w:rsidRPr="00655369">
        <w:rPr>
          <w:rFonts w:eastAsia="Times New Roman"/>
          <w:iCs/>
          <w:sz w:val="20"/>
          <w:szCs w:val="20"/>
          <w:highlight w:val="yellow"/>
          <w:lang w:val="pl-PL"/>
        </w:rPr>
        <w:t xml:space="preserve"> zgodnie z decyzją </w:t>
      </w:r>
      <w:r>
        <w:rPr>
          <w:rFonts w:eastAsia="Times New Roman"/>
          <w:iCs/>
          <w:sz w:val="20"/>
          <w:szCs w:val="20"/>
          <w:highlight w:val="yellow"/>
          <w:lang w:val="pl-PL"/>
        </w:rPr>
        <w:br/>
      </w:r>
      <w:r w:rsidRPr="00655369">
        <w:rPr>
          <w:rFonts w:eastAsia="Times New Roman"/>
          <w:iCs/>
          <w:sz w:val="20"/>
          <w:szCs w:val="20"/>
          <w:highlight w:val="yellow"/>
          <w:lang w:val="pl-PL"/>
        </w:rPr>
        <w:t>Nr 107/MON Ministra Obrony Narodowej z dnia 18 sierpnia 2021 r. w sprawie organizowania współpracy międzynarodowej w resorcie obrony narodowej. (Dz. Urz. Min. Obr. Nar. z  2021 r. poz. 177 z późn. zm.),</w:t>
      </w:r>
      <w:r w:rsidRPr="00655369">
        <w:rPr>
          <w:rFonts w:eastAsia="Times New Roman"/>
          <w:sz w:val="20"/>
          <w:szCs w:val="20"/>
          <w:highlight w:val="yellow"/>
          <w:lang w:val="pl-PL"/>
        </w:rPr>
        <w:t xml:space="preserve"> wstęp cudzoziemców na teren jednostki wojskowej będzie mógł nastąpić na podstawie jednorazowego pozwolenia. Pozwolenie jednorazowe można uzyskać po złożeniu wniosku za pośrednictwem Zamawiającego. Wniosek powinien być złożony w terminie nie krótszym niż 10 dni przed planowanym przybyciem cudzoziemca do Jednostki Wojskowej i zawierać następujące dane:</w:t>
      </w:r>
    </w:p>
    <w:p w14:paraId="6D27F619" w14:textId="77777777" w:rsidR="00655369" w:rsidRPr="00655369" w:rsidRDefault="00655369" w:rsidP="00655369">
      <w:pPr>
        <w:suppressAutoHyphens/>
        <w:spacing w:line="360" w:lineRule="auto"/>
        <w:ind w:left="426"/>
        <w:jc w:val="both"/>
        <w:textAlignment w:val="baseline"/>
        <w:rPr>
          <w:rFonts w:eastAsia="Calibri"/>
          <w:sz w:val="20"/>
          <w:szCs w:val="20"/>
          <w:highlight w:val="yellow"/>
          <w:lang w:val="pl-PL"/>
        </w:rPr>
      </w:pPr>
      <w:r w:rsidRPr="00655369">
        <w:rPr>
          <w:rFonts w:eastAsia="Calibri"/>
          <w:sz w:val="20"/>
          <w:szCs w:val="20"/>
          <w:highlight w:val="yellow"/>
          <w:lang w:val="pl-PL"/>
        </w:rPr>
        <w:lastRenderedPageBreak/>
        <w:t xml:space="preserve">1) imię i nazwisko; </w:t>
      </w:r>
    </w:p>
    <w:p w14:paraId="31191711" w14:textId="77777777" w:rsidR="00655369" w:rsidRPr="00655369" w:rsidRDefault="00655369" w:rsidP="00655369">
      <w:pPr>
        <w:suppressAutoHyphens/>
        <w:spacing w:line="360" w:lineRule="auto"/>
        <w:ind w:left="426"/>
        <w:jc w:val="both"/>
        <w:textAlignment w:val="baseline"/>
        <w:rPr>
          <w:rFonts w:eastAsia="Calibri"/>
          <w:sz w:val="20"/>
          <w:szCs w:val="20"/>
          <w:highlight w:val="yellow"/>
          <w:lang w:val="pl-PL"/>
        </w:rPr>
      </w:pPr>
      <w:r w:rsidRPr="00655369">
        <w:rPr>
          <w:rFonts w:eastAsia="Calibri"/>
          <w:sz w:val="20"/>
          <w:szCs w:val="20"/>
          <w:highlight w:val="yellow"/>
          <w:lang w:val="pl-PL"/>
        </w:rPr>
        <w:t xml:space="preserve">2) data i miejsce urodzenia; </w:t>
      </w:r>
    </w:p>
    <w:p w14:paraId="2A96B5ED" w14:textId="77777777" w:rsidR="00655369" w:rsidRPr="00655369" w:rsidRDefault="00655369" w:rsidP="00655369">
      <w:pPr>
        <w:suppressAutoHyphens/>
        <w:spacing w:line="360" w:lineRule="auto"/>
        <w:ind w:left="426"/>
        <w:jc w:val="both"/>
        <w:textAlignment w:val="baseline"/>
        <w:rPr>
          <w:rFonts w:eastAsia="Calibri"/>
          <w:sz w:val="20"/>
          <w:szCs w:val="20"/>
          <w:highlight w:val="yellow"/>
          <w:lang w:val="pl-PL"/>
        </w:rPr>
      </w:pPr>
      <w:r w:rsidRPr="00655369">
        <w:rPr>
          <w:rFonts w:eastAsia="Calibri"/>
          <w:sz w:val="20"/>
          <w:szCs w:val="20"/>
          <w:highlight w:val="yellow"/>
          <w:lang w:val="pl-PL"/>
        </w:rPr>
        <w:t>3) obywatelstwo;</w:t>
      </w:r>
    </w:p>
    <w:p w14:paraId="72CE1B43" w14:textId="77777777" w:rsidR="00655369" w:rsidRPr="00655369" w:rsidRDefault="00655369" w:rsidP="00655369">
      <w:pPr>
        <w:suppressAutoHyphens/>
        <w:spacing w:line="360" w:lineRule="auto"/>
        <w:ind w:left="426"/>
        <w:jc w:val="both"/>
        <w:textAlignment w:val="baseline"/>
        <w:rPr>
          <w:rFonts w:eastAsia="Calibri"/>
          <w:sz w:val="20"/>
          <w:szCs w:val="20"/>
          <w:highlight w:val="yellow"/>
          <w:lang w:val="pl-PL"/>
        </w:rPr>
      </w:pPr>
      <w:r w:rsidRPr="00655369">
        <w:rPr>
          <w:rFonts w:eastAsia="Calibri"/>
          <w:sz w:val="20"/>
          <w:szCs w:val="20"/>
          <w:highlight w:val="yellow"/>
          <w:lang w:val="pl-PL"/>
        </w:rPr>
        <w:t xml:space="preserve">4) nr paszportu albo innego dokumentu potwierdzającego tożsamość; </w:t>
      </w:r>
    </w:p>
    <w:p w14:paraId="67F8D532" w14:textId="77777777" w:rsidR="00655369" w:rsidRPr="00655369" w:rsidRDefault="00655369" w:rsidP="00655369">
      <w:pPr>
        <w:suppressAutoHyphens/>
        <w:spacing w:line="360" w:lineRule="auto"/>
        <w:ind w:left="426"/>
        <w:jc w:val="both"/>
        <w:textAlignment w:val="baseline"/>
        <w:rPr>
          <w:rFonts w:eastAsia="Calibri"/>
          <w:sz w:val="20"/>
          <w:szCs w:val="20"/>
          <w:highlight w:val="yellow"/>
          <w:lang w:val="pl-PL"/>
        </w:rPr>
      </w:pPr>
      <w:r w:rsidRPr="00655369">
        <w:rPr>
          <w:rFonts w:eastAsia="Calibri"/>
          <w:sz w:val="20"/>
          <w:szCs w:val="20"/>
          <w:highlight w:val="yellow"/>
          <w:lang w:val="pl-PL"/>
        </w:rPr>
        <w:t xml:space="preserve">5) stanowisko służbowe; </w:t>
      </w:r>
    </w:p>
    <w:p w14:paraId="5017C2BE" w14:textId="77777777" w:rsidR="00655369" w:rsidRPr="00655369" w:rsidRDefault="00655369" w:rsidP="00655369">
      <w:pPr>
        <w:suppressAutoHyphens/>
        <w:spacing w:line="360" w:lineRule="auto"/>
        <w:ind w:left="426"/>
        <w:jc w:val="both"/>
        <w:textAlignment w:val="baseline"/>
        <w:rPr>
          <w:rFonts w:eastAsia="Calibri"/>
          <w:sz w:val="20"/>
          <w:szCs w:val="20"/>
          <w:highlight w:val="yellow"/>
          <w:lang w:val="pl-PL"/>
        </w:rPr>
      </w:pPr>
      <w:r w:rsidRPr="00655369">
        <w:rPr>
          <w:rFonts w:eastAsia="Calibri"/>
          <w:sz w:val="20"/>
          <w:szCs w:val="20"/>
          <w:highlight w:val="yellow"/>
          <w:lang w:val="pl-PL"/>
        </w:rPr>
        <w:t xml:space="preserve">6) nazwę jednostki lub instytucji delegującej; </w:t>
      </w:r>
    </w:p>
    <w:p w14:paraId="3A96DC39" w14:textId="77777777" w:rsidR="00655369" w:rsidRPr="00655369" w:rsidRDefault="00655369" w:rsidP="00655369">
      <w:pPr>
        <w:suppressAutoHyphens/>
        <w:spacing w:line="360" w:lineRule="auto"/>
        <w:ind w:left="426"/>
        <w:jc w:val="both"/>
        <w:textAlignment w:val="baseline"/>
        <w:rPr>
          <w:rFonts w:eastAsia="Calibri"/>
          <w:sz w:val="20"/>
          <w:szCs w:val="20"/>
          <w:highlight w:val="yellow"/>
          <w:lang w:val="pl-PL"/>
        </w:rPr>
      </w:pPr>
      <w:r w:rsidRPr="00655369">
        <w:rPr>
          <w:rFonts w:eastAsia="Calibri"/>
          <w:sz w:val="20"/>
          <w:szCs w:val="20"/>
          <w:highlight w:val="yellow"/>
          <w:lang w:val="pl-PL"/>
        </w:rPr>
        <w:t xml:space="preserve">7) cel wizyty; </w:t>
      </w:r>
    </w:p>
    <w:p w14:paraId="488B5172" w14:textId="77777777" w:rsidR="00655369" w:rsidRPr="00655369" w:rsidRDefault="00655369" w:rsidP="00655369">
      <w:pPr>
        <w:suppressAutoHyphens/>
        <w:spacing w:line="360" w:lineRule="auto"/>
        <w:ind w:left="426"/>
        <w:jc w:val="both"/>
        <w:textAlignment w:val="baseline"/>
        <w:rPr>
          <w:rFonts w:eastAsia="Calibri"/>
          <w:sz w:val="20"/>
          <w:szCs w:val="20"/>
          <w:lang w:val="pl-PL"/>
        </w:rPr>
      </w:pPr>
      <w:r w:rsidRPr="00655369">
        <w:rPr>
          <w:rFonts w:eastAsia="Calibri"/>
          <w:sz w:val="20"/>
          <w:szCs w:val="20"/>
          <w:highlight w:val="yellow"/>
          <w:lang w:val="pl-PL"/>
        </w:rPr>
        <w:t>8) termin wizyty.</w:t>
      </w:r>
    </w:p>
    <w:p w14:paraId="04C32DA5" w14:textId="77777777" w:rsidR="00EA7334" w:rsidRPr="00EA7334" w:rsidRDefault="00EA7334" w:rsidP="00655369">
      <w:pPr>
        <w:spacing w:line="360" w:lineRule="auto"/>
        <w:ind w:left="426"/>
        <w:jc w:val="both"/>
        <w:rPr>
          <w:rFonts w:eastAsia="Times New Roman"/>
          <w:b/>
          <w:bCs/>
          <w:sz w:val="20"/>
          <w:szCs w:val="20"/>
          <w:lang w:val="pl-PL"/>
        </w:rPr>
      </w:pPr>
    </w:p>
    <w:p w14:paraId="0000007B" w14:textId="1723BF27" w:rsidR="0064397C" w:rsidRDefault="00874596">
      <w:pPr>
        <w:pStyle w:val="Nagwek2"/>
      </w:pPr>
      <w:bookmarkStart w:id="9" w:name="_Toc113535444"/>
      <w:r>
        <w:t>VI. Podwykonawstwo</w:t>
      </w:r>
      <w:bookmarkEnd w:id="9"/>
    </w:p>
    <w:p w14:paraId="0000007C" w14:textId="36B0B781" w:rsidR="0064397C" w:rsidRDefault="00874596" w:rsidP="00617A65">
      <w:pPr>
        <w:numPr>
          <w:ilvl w:val="0"/>
          <w:numId w:val="8"/>
        </w:numPr>
        <w:spacing w:before="240" w:line="360" w:lineRule="auto"/>
        <w:jc w:val="both"/>
        <w:rPr>
          <w:sz w:val="20"/>
          <w:szCs w:val="20"/>
        </w:rPr>
      </w:pPr>
      <w:r>
        <w:rPr>
          <w:sz w:val="20"/>
          <w:szCs w:val="20"/>
        </w:rPr>
        <w:t>Wykonawca może powierzyć wykonanie części zamówienia podwykonawcy (podwykonawcom)</w:t>
      </w:r>
      <w:r w:rsidR="000C0DCA">
        <w:rPr>
          <w:sz w:val="20"/>
          <w:szCs w:val="20"/>
          <w:vertAlign w:val="superscript"/>
        </w:rPr>
        <w:t>.</w:t>
      </w:r>
      <w:r>
        <w:rPr>
          <w:sz w:val="20"/>
          <w:szCs w:val="20"/>
        </w:rPr>
        <w:t xml:space="preserve"> </w:t>
      </w:r>
    </w:p>
    <w:p w14:paraId="0000007D" w14:textId="43C09354" w:rsidR="0064397C" w:rsidRDefault="00874596" w:rsidP="00617A65">
      <w:pPr>
        <w:numPr>
          <w:ilvl w:val="0"/>
          <w:numId w:val="8"/>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76D3C2D6" w:rsidR="0064397C" w:rsidRPr="00EB6CEF" w:rsidRDefault="00874596" w:rsidP="00617A65">
      <w:pPr>
        <w:numPr>
          <w:ilvl w:val="0"/>
          <w:numId w:val="8"/>
        </w:numPr>
        <w:spacing w:line="360" w:lineRule="auto"/>
        <w:jc w:val="both"/>
        <w:rPr>
          <w:sz w:val="20"/>
          <w:szCs w:val="20"/>
        </w:rPr>
      </w:pPr>
      <w:r>
        <w:rPr>
          <w:sz w:val="20"/>
          <w:szCs w:val="20"/>
        </w:rPr>
        <w:t xml:space="preserve">Zamawiający wymaga, aby w przypadku powierzenia części zamówienia podwykonawcom, Wykonawca wskazał w </w:t>
      </w:r>
      <w:r w:rsidR="00034AAD">
        <w:rPr>
          <w:sz w:val="20"/>
          <w:szCs w:val="20"/>
        </w:rPr>
        <w:t>JEDZ (ESPD)</w:t>
      </w:r>
      <w:r>
        <w:rPr>
          <w:sz w:val="20"/>
          <w:szCs w:val="20"/>
        </w:rPr>
        <w:t xml:space="preserve"> części zamówienia, których wykonanie zamierza powierzyć podwykonawcom oraz podał (o ile są mu wiadome na tym etapie) nazwy (firmy) tych pod</w:t>
      </w:r>
      <w:r w:rsidR="004B7857">
        <w:rPr>
          <w:sz w:val="20"/>
          <w:szCs w:val="20"/>
        </w:rPr>
        <w:t>w</w:t>
      </w:r>
      <w:r>
        <w:rPr>
          <w:sz w:val="20"/>
          <w:szCs w:val="20"/>
        </w:rPr>
        <w:t>ykonawcó</w:t>
      </w:r>
      <w:r w:rsidR="004B7857">
        <w:rPr>
          <w:sz w:val="20"/>
          <w:szCs w:val="20"/>
        </w:rPr>
        <w:t>w.</w:t>
      </w:r>
    </w:p>
    <w:p w14:paraId="7E1B68A6" w14:textId="64B91DCF" w:rsidR="00EB6CEF" w:rsidRPr="00DD3274" w:rsidRDefault="00EB6CEF" w:rsidP="00617A65">
      <w:pPr>
        <w:numPr>
          <w:ilvl w:val="0"/>
          <w:numId w:val="8"/>
        </w:numPr>
        <w:spacing w:line="360" w:lineRule="auto"/>
        <w:jc w:val="both"/>
        <w:rPr>
          <w:sz w:val="20"/>
          <w:szCs w:val="20"/>
        </w:rPr>
      </w:pPr>
      <w:r w:rsidRPr="00DD3274">
        <w:rPr>
          <w:sz w:val="20"/>
          <w:szCs w:val="20"/>
        </w:rPr>
        <w:t>Zamawiający nie będzie badał, czy zachodzą wobec podwykonawcy/ców podstawy wykluczenia określone w rozdziale X.</w:t>
      </w:r>
    </w:p>
    <w:p w14:paraId="5C0285D6" w14:textId="15729384" w:rsidR="00DD18CE" w:rsidRPr="005E230A" w:rsidRDefault="00DD18CE" w:rsidP="00DD18CE">
      <w:pPr>
        <w:numPr>
          <w:ilvl w:val="0"/>
          <w:numId w:val="8"/>
        </w:numPr>
        <w:spacing w:line="360" w:lineRule="auto"/>
        <w:jc w:val="both"/>
        <w:rPr>
          <w:sz w:val="20"/>
          <w:szCs w:val="20"/>
        </w:rPr>
      </w:pPr>
      <w:r w:rsidRPr="005E230A">
        <w:rPr>
          <w:sz w:val="20"/>
          <w:szCs w:val="20"/>
        </w:rPr>
        <w:t xml:space="preserve">Ponadto z uwagi na </w:t>
      </w:r>
      <w:bookmarkStart w:id="10" w:name="_Hlk114219905"/>
      <w:r w:rsidRPr="005E230A">
        <w:rPr>
          <w:sz w:val="20"/>
          <w:szCs w:val="20"/>
        </w:rPr>
        <w:t>treść przepisów art. 5k rozporządzenia 833/2014 w brzmieniu nadanym rozporządzeniem 2022/576</w:t>
      </w:r>
      <w:bookmarkEnd w:id="10"/>
      <w:r w:rsidRPr="005E230A">
        <w:rPr>
          <w:sz w:val="20"/>
          <w:szCs w:val="20"/>
        </w:rPr>
        <w:t xml:space="preserve"> zamawiający żąda od wykonawcy wykazu podwykonawców </w:t>
      </w:r>
      <w:r w:rsidRPr="005E230A">
        <w:rPr>
          <w:sz w:val="20"/>
          <w:szCs w:val="20"/>
        </w:rPr>
        <w:br/>
        <w:t>i dostawców, na których przypada ponad 10% wartości zamówienia.</w:t>
      </w:r>
    </w:p>
    <w:p w14:paraId="2CB97228" w14:textId="58D40375" w:rsidR="00DD18CE" w:rsidRPr="00EB7689" w:rsidRDefault="00DD18CE" w:rsidP="00DD18CE">
      <w:pPr>
        <w:numPr>
          <w:ilvl w:val="0"/>
          <w:numId w:val="8"/>
        </w:numPr>
        <w:spacing w:line="360" w:lineRule="auto"/>
        <w:jc w:val="both"/>
        <w:rPr>
          <w:sz w:val="20"/>
          <w:szCs w:val="20"/>
        </w:rPr>
      </w:pPr>
      <w:bookmarkStart w:id="11" w:name="_Hlk114220088"/>
      <w:r w:rsidRPr="00DD18CE">
        <w:rPr>
          <w:sz w:val="20"/>
          <w:szCs w:val="20"/>
        </w:rPr>
        <w:t xml:space="preserve">Podkreślenia wymaga, że zakaz </w:t>
      </w:r>
      <w:r w:rsidR="004366A7">
        <w:rPr>
          <w:sz w:val="20"/>
          <w:szCs w:val="20"/>
        </w:rPr>
        <w:t xml:space="preserve">wynikający z </w:t>
      </w:r>
      <w:r w:rsidR="004366A7" w:rsidRPr="004366A7">
        <w:rPr>
          <w:sz w:val="20"/>
          <w:szCs w:val="20"/>
        </w:rPr>
        <w:t>treś</w:t>
      </w:r>
      <w:r w:rsidR="004366A7">
        <w:rPr>
          <w:sz w:val="20"/>
          <w:szCs w:val="20"/>
        </w:rPr>
        <w:t>ci</w:t>
      </w:r>
      <w:r w:rsidR="004366A7" w:rsidRPr="004366A7">
        <w:rPr>
          <w:sz w:val="20"/>
          <w:szCs w:val="20"/>
        </w:rPr>
        <w:t xml:space="preserve"> przepisów art. 5k rozporządzenia 833/2014 w brzmieniu nadanym rozporządzeniem 2022/576</w:t>
      </w:r>
      <w:r w:rsidR="004366A7">
        <w:rPr>
          <w:sz w:val="20"/>
          <w:szCs w:val="20"/>
        </w:rPr>
        <w:t xml:space="preserve"> </w:t>
      </w:r>
      <w:r w:rsidRPr="00DD18CE">
        <w:rPr>
          <w:sz w:val="20"/>
          <w:szCs w:val="20"/>
        </w:rPr>
        <w:t>obowiązuje również na etapie realizacji zamówienia, w związku z czym na wykonawc</w:t>
      </w:r>
      <w:r w:rsidR="004366A7">
        <w:rPr>
          <w:sz w:val="20"/>
          <w:szCs w:val="20"/>
        </w:rPr>
        <w:t>a</w:t>
      </w:r>
      <w:r w:rsidRPr="00DD18CE">
        <w:rPr>
          <w:sz w:val="20"/>
          <w:szCs w:val="20"/>
        </w:rPr>
        <w:t xml:space="preserve"> </w:t>
      </w:r>
      <w:r w:rsidR="00E2129D">
        <w:rPr>
          <w:sz w:val="20"/>
          <w:szCs w:val="20"/>
        </w:rPr>
        <w:t>ma</w:t>
      </w:r>
      <w:r w:rsidRPr="00DD18CE">
        <w:rPr>
          <w:sz w:val="20"/>
          <w:szCs w:val="20"/>
        </w:rPr>
        <w:t xml:space="preserve"> obowiązek aktualizacji stosownych oświadczeń w przypadku wszelkich zmian w tym zakresie.</w:t>
      </w:r>
    </w:p>
    <w:bookmarkEnd w:id="11"/>
    <w:p w14:paraId="54988875" w14:textId="4A57E813" w:rsidR="00AF22BB" w:rsidRDefault="00AF22BB" w:rsidP="00617A65">
      <w:pPr>
        <w:numPr>
          <w:ilvl w:val="0"/>
          <w:numId w:val="8"/>
        </w:numPr>
        <w:spacing w:line="360" w:lineRule="auto"/>
        <w:jc w:val="both"/>
        <w:rPr>
          <w:sz w:val="20"/>
          <w:szCs w:val="20"/>
        </w:rPr>
      </w:pPr>
      <w:r w:rsidRPr="00AF22BB">
        <w:rPr>
          <w:sz w:val="20"/>
          <w:szCs w:val="20"/>
        </w:rPr>
        <w:t xml:space="preserve">Zgodnie z art. 462 ust. 2 </w:t>
      </w:r>
      <w:r w:rsidR="002164EA" w:rsidRPr="00AF22BB">
        <w:rPr>
          <w:sz w:val="20"/>
          <w:szCs w:val="20"/>
        </w:rPr>
        <w:t>p</w:t>
      </w:r>
      <w:r w:rsidR="002164EA">
        <w:rPr>
          <w:sz w:val="20"/>
          <w:szCs w:val="20"/>
        </w:rPr>
        <w:t>.</w:t>
      </w:r>
      <w:r w:rsidR="002164EA" w:rsidRPr="00AF22BB">
        <w:rPr>
          <w:sz w:val="20"/>
          <w:szCs w:val="20"/>
        </w:rPr>
        <w:t>z</w:t>
      </w:r>
      <w:r w:rsidR="002164EA">
        <w:rPr>
          <w:sz w:val="20"/>
          <w:szCs w:val="20"/>
        </w:rPr>
        <w:t>.</w:t>
      </w:r>
      <w:r w:rsidR="002164EA" w:rsidRPr="00AF22BB">
        <w:rPr>
          <w:sz w:val="20"/>
          <w:szCs w:val="20"/>
        </w:rPr>
        <w:t>p</w:t>
      </w:r>
      <w:r w:rsidRPr="00AF22BB">
        <w:rPr>
          <w:sz w:val="20"/>
          <w:szCs w:val="20"/>
        </w:rPr>
        <w:t xml:space="preserve"> zamawiający </w:t>
      </w:r>
      <w:r w:rsidR="009E3821" w:rsidRPr="00AF22BB">
        <w:rPr>
          <w:sz w:val="20"/>
          <w:szCs w:val="20"/>
        </w:rPr>
        <w:t>wymaga</w:t>
      </w:r>
      <w:r w:rsidRPr="00AF22BB">
        <w:rPr>
          <w:sz w:val="20"/>
          <w:szCs w:val="20"/>
        </w:rPr>
        <w:t xml:space="preserve"> wskazania w ofercie </w:t>
      </w:r>
      <w:r w:rsidR="009E3821">
        <w:rPr>
          <w:sz w:val="20"/>
          <w:szCs w:val="20"/>
        </w:rPr>
        <w:t xml:space="preserve">nazw firm </w:t>
      </w:r>
      <w:r w:rsidRPr="00AF22BB">
        <w:rPr>
          <w:sz w:val="20"/>
          <w:szCs w:val="20"/>
        </w:rPr>
        <w:t>pod</w:t>
      </w:r>
      <w:r w:rsidR="00CA189E">
        <w:rPr>
          <w:sz w:val="20"/>
          <w:szCs w:val="20"/>
        </w:rPr>
        <w:t>w</w:t>
      </w:r>
      <w:r w:rsidRPr="00AF22BB">
        <w:rPr>
          <w:sz w:val="20"/>
          <w:szCs w:val="20"/>
        </w:rPr>
        <w:t xml:space="preserve">ykonawców, o ile na tym etapie </w:t>
      </w:r>
      <w:r w:rsidR="00CA189E">
        <w:rPr>
          <w:sz w:val="20"/>
          <w:szCs w:val="20"/>
        </w:rPr>
        <w:t>w</w:t>
      </w:r>
      <w:r w:rsidRPr="00AF22BB">
        <w:rPr>
          <w:sz w:val="20"/>
          <w:szCs w:val="20"/>
        </w:rPr>
        <w:t>ykonawca dysponuje taką wiedzą</w:t>
      </w:r>
      <w:r w:rsidR="00CA189E">
        <w:rPr>
          <w:sz w:val="20"/>
          <w:szCs w:val="20"/>
        </w:rPr>
        <w:t>.</w:t>
      </w:r>
    </w:p>
    <w:p w14:paraId="296EFEA4" w14:textId="4D0B8A6C" w:rsidR="004E0591" w:rsidRDefault="004E0591" w:rsidP="00617A65">
      <w:pPr>
        <w:numPr>
          <w:ilvl w:val="0"/>
          <w:numId w:val="8"/>
        </w:numPr>
        <w:spacing w:line="360" w:lineRule="auto"/>
        <w:jc w:val="both"/>
        <w:rPr>
          <w:sz w:val="20"/>
          <w:szCs w:val="20"/>
        </w:rPr>
      </w:pPr>
      <w:r w:rsidRPr="004E0591">
        <w:rPr>
          <w:sz w:val="20"/>
          <w:szCs w:val="20"/>
        </w:rPr>
        <w:t>Zakres podwykonawstwa nie może być równy 100% wielkości zamówienia.</w:t>
      </w:r>
    </w:p>
    <w:p w14:paraId="0000007F" w14:textId="77777777" w:rsidR="0064397C" w:rsidRDefault="00874596">
      <w:pPr>
        <w:pStyle w:val="Nagwek2"/>
      </w:pPr>
      <w:bookmarkStart w:id="12" w:name="_Toc113535445"/>
      <w:r>
        <w:t>VII. Termin wykonania zamówienia</w:t>
      </w:r>
      <w:bookmarkEnd w:id="12"/>
    </w:p>
    <w:p w14:paraId="326BC7C6" w14:textId="005C649A" w:rsidR="00B560EE" w:rsidRDefault="00093492">
      <w:pPr>
        <w:numPr>
          <w:ilvl w:val="0"/>
          <w:numId w:val="33"/>
        </w:numPr>
        <w:spacing w:before="240" w:line="360" w:lineRule="auto"/>
        <w:ind w:left="426"/>
        <w:jc w:val="both"/>
        <w:rPr>
          <w:sz w:val="20"/>
          <w:szCs w:val="20"/>
          <w:lang w:val="pl-PL"/>
        </w:rPr>
      </w:pPr>
      <w:r>
        <w:rPr>
          <w:sz w:val="20"/>
          <w:szCs w:val="20"/>
        </w:rPr>
        <w:t>Termin realizacji zamówienia</w:t>
      </w:r>
      <w:r w:rsidR="00160CD5">
        <w:rPr>
          <w:sz w:val="20"/>
          <w:szCs w:val="20"/>
        </w:rPr>
        <w:t>:</w:t>
      </w:r>
    </w:p>
    <w:p w14:paraId="117221CA" w14:textId="0C808198" w:rsidR="008F1DBF" w:rsidRPr="00121ED3" w:rsidRDefault="008F1DBF" w:rsidP="008F1DBF">
      <w:pPr>
        <w:spacing w:line="360" w:lineRule="auto"/>
        <w:ind w:left="709" w:hanging="283"/>
        <w:rPr>
          <w:b/>
          <w:bCs/>
          <w:color w:val="000000"/>
          <w:sz w:val="20"/>
        </w:rPr>
      </w:pPr>
      <w:bookmarkStart w:id="13" w:name="_Toc113535446"/>
      <w:r w:rsidRPr="00412314">
        <w:rPr>
          <w:bCs/>
          <w:color w:val="000000"/>
          <w:sz w:val="20"/>
        </w:rPr>
        <w:t xml:space="preserve">- rozpoczęcie:  </w:t>
      </w:r>
      <w:r w:rsidR="006317BF">
        <w:rPr>
          <w:b/>
          <w:bCs/>
          <w:color w:val="000000"/>
          <w:sz w:val="20"/>
        </w:rPr>
        <w:t>od dnia podpisania umowy</w:t>
      </w:r>
    </w:p>
    <w:p w14:paraId="6286FE2C" w14:textId="76459B4C" w:rsidR="008F1DBF" w:rsidRDefault="008F1DBF" w:rsidP="008F1DBF">
      <w:pPr>
        <w:spacing w:line="360" w:lineRule="auto"/>
        <w:ind w:left="709" w:hanging="283"/>
        <w:rPr>
          <w:b/>
          <w:bCs/>
          <w:color w:val="000000"/>
          <w:sz w:val="20"/>
        </w:rPr>
      </w:pPr>
      <w:r w:rsidRPr="00412314">
        <w:rPr>
          <w:bCs/>
          <w:color w:val="000000"/>
          <w:sz w:val="20"/>
        </w:rPr>
        <w:t xml:space="preserve">- zakończenie: </w:t>
      </w:r>
      <w:r w:rsidR="00655369" w:rsidRPr="00655369">
        <w:rPr>
          <w:b/>
          <w:bCs/>
          <w:color w:val="000000"/>
          <w:sz w:val="20"/>
          <w:highlight w:val="yellow"/>
        </w:rPr>
        <w:t>36 miesięcy</w:t>
      </w:r>
      <w:r w:rsidR="00655369">
        <w:rPr>
          <w:b/>
          <w:bCs/>
          <w:color w:val="000000"/>
          <w:sz w:val="20"/>
          <w:highlight w:val="yellow"/>
        </w:rPr>
        <w:t xml:space="preserve"> liczonych</w:t>
      </w:r>
      <w:r w:rsidR="00655369" w:rsidRPr="00655369">
        <w:rPr>
          <w:b/>
          <w:bCs/>
          <w:color w:val="000000"/>
          <w:sz w:val="20"/>
          <w:highlight w:val="yellow"/>
        </w:rPr>
        <w:t xml:space="preserve"> od dnia podpisania umowy</w:t>
      </w:r>
      <w:r>
        <w:rPr>
          <w:b/>
          <w:bCs/>
          <w:color w:val="000000"/>
          <w:sz w:val="20"/>
        </w:rPr>
        <w:t xml:space="preserve">.   </w:t>
      </w:r>
    </w:p>
    <w:p w14:paraId="00000082" w14:textId="268308C4" w:rsidR="0064397C" w:rsidRDefault="00874596">
      <w:pPr>
        <w:pStyle w:val="Nagwek2"/>
        <w:tabs>
          <w:tab w:val="left" w:pos="0"/>
        </w:tabs>
      </w:pPr>
      <w:r>
        <w:lastRenderedPageBreak/>
        <w:t>VIII. Warunki udziału w postępowaniu</w:t>
      </w:r>
      <w:bookmarkEnd w:id="13"/>
    </w:p>
    <w:p w14:paraId="00000083" w14:textId="77777777" w:rsidR="0064397C" w:rsidRDefault="00874596">
      <w:pPr>
        <w:numPr>
          <w:ilvl w:val="0"/>
          <w:numId w:val="1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64397C" w:rsidRDefault="00874596">
      <w:pPr>
        <w:numPr>
          <w:ilvl w:val="0"/>
          <w:numId w:val="12"/>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154C095" w:rsidR="0064397C" w:rsidRDefault="00874596">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6" w14:textId="77777777" w:rsidR="0064397C" w:rsidRDefault="00874596">
      <w:pPr>
        <w:spacing w:line="360" w:lineRule="auto"/>
        <w:ind w:left="868" w:right="20"/>
        <w:jc w:val="both"/>
        <w:rPr>
          <w:sz w:val="20"/>
          <w:szCs w:val="20"/>
        </w:rPr>
      </w:pPr>
      <w:bookmarkStart w:id="14" w:name="_Hlk103841636"/>
      <w:r>
        <w:rPr>
          <w:sz w:val="20"/>
          <w:szCs w:val="20"/>
        </w:rPr>
        <w:t>Zamawiający nie stawia warunku w powyższym zakresie</w:t>
      </w:r>
      <w:bookmarkEnd w:id="14"/>
      <w:r>
        <w:rPr>
          <w:sz w:val="20"/>
          <w:szCs w:val="20"/>
        </w:rPr>
        <w:t>.</w:t>
      </w:r>
    </w:p>
    <w:p w14:paraId="00000087" w14:textId="0C677EFE" w:rsidR="0064397C" w:rsidRPr="006317BF" w:rsidRDefault="00874596">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r w:rsidR="00966861">
        <w:rPr>
          <w:b/>
          <w:sz w:val="20"/>
          <w:szCs w:val="20"/>
          <w:vertAlign w:val="superscript"/>
        </w:rPr>
        <w:t>:</w:t>
      </w:r>
    </w:p>
    <w:p w14:paraId="026637F3" w14:textId="77777777" w:rsidR="006317BF" w:rsidRPr="006317BF" w:rsidRDefault="006317BF" w:rsidP="006317BF">
      <w:pPr>
        <w:pStyle w:val="Akapitzlist"/>
        <w:spacing w:line="360" w:lineRule="auto"/>
        <w:ind w:left="1004" w:right="20" w:firstLine="0"/>
        <w:jc w:val="both"/>
        <w:rPr>
          <w:sz w:val="20"/>
          <w:szCs w:val="20"/>
        </w:rPr>
      </w:pPr>
      <w:r w:rsidRPr="006317BF">
        <w:rPr>
          <w:sz w:val="20"/>
          <w:szCs w:val="20"/>
        </w:rPr>
        <w:t>Zamawiający nie stawia warunku w powyższym zakresie</w:t>
      </w:r>
    </w:p>
    <w:p w14:paraId="00000089" w14:textId="7CA3681A" w:rsidR="0064397C" w:rsidRPr="00BC147B" w:rsidRDefault="00874596">
      <w:pPr>
        <w:numPr>
          <w:ilvl w:val="0"/>
          <w:numId w:val="4"/>
        </w:numPr>
        <w:spacing w:line="360" w:lineRule="auto"/>
        <w:ind w:left="852" w:right="20" w:hanging="426"/>
        <w:jc w:val="both"/>
        <w:rPr>
          <w:sz w:val="20"/>
          <w:szCs w:val="20"/>
        </w:rPr>
      </w:pPr>
      <w:r>
        <w:rPr>
          <w:b/>
          <w:sz w:val="20"/>
          <w:szCs w:val="20"/>
        </w:rPr>
        <w:t>sytuacji ekonomicznej lub finansowej:</w:t>
      </w:r>
    </w:p>
    <w:p w14:paraId="23DDA974" w14:textId="410A10C3" w:rsidR="00BC147B" w:rsidRDefault="00BC147B" w:rsidP="00BC147B">
      <w:pPr>
        <w:spacing w:line="360" w:lineRule="auto"/>
        <w:ind w:left="852" w:right="20"/>
        <w:jc w:val="both"/>
        <w:rPr>
          <w:sz w:val="20"/>
          <w:szCs w:val="20"/>
        </w:rPr>
      </w:pPr>
      <w:r w:rsidRPr="00BC147B">
        <w:rPr>
          <w:sz w:val="20"/>
          <w:szCs w:val="20"/>
        </w:rPr>
        <w:t>Zamawiający nie stawia warunku w powyższym zakresie</w:t>
      </w:r>
    </w:p>
    <w:p w14:paraId="0000008B" w14:textId="560EB6FF" w:rsidR="0064397C" w:rsidRPr="00966861" w:rsidRDefault="00874596">
      <w:pPr>
        <w:numPr>
          <w:ilvl w:val="0"/>
          <w:numId w:val="4"/>
        </w:numPr>
        <w:spacing w:line="360" w:lineRule="auto"/>
        <w:ind w:left="852" w:right="20" w:hanging="426"/>
        <w:jc w:val="both"/>
        <w:rPr>
          <w:sz w:val="20"/>
          <w:szCs w:val="20"/>
        </w:rPr>
      </w:pPr>
      <w:r>
        <w:rPr>
          <w:b/>
          <w:sz w:val="20"/>
          <w:szCs w:val="20"/>
        </w:rPr>
        <w:t>zdolności technicznej lub zawodowej</w:t>
      </w:r>
      <w:r w:rsidR="00966861">
        <w:rPr>
          <w:b/>
          <w:sz w:val="20"/>
          <w:szCs w:val="20"/>
          <w:vertAlign w:val="superscript"/>
        </w:rPr>
        <w:t>:</w:t>
      </w:r>
    </w:p>
    <w:p w14:paraId="063B4CFB" w14:textId="1752B849" w:rsidR="00434B48" w:rsidRDefault="00434B48" w:rsidP="00434B48">
      <w:pPr>
        <w:spacing w:line="360" w:lineRule="auto"/>
        <w:ind w:left="852" w:right="20"/>
        <w:jc w:val="both"/>
        <w:rPr>
          <w:b/>
          <w:bCs/>
          <w:sz w:val="20"/>
          <w:szCs w:val="20"/>
        </w:rPr>
      </w:pPr>
      <w:r>
        <w:rPr>
          <w:b/>
          <w:bCs/>
          <w:sz w:val="20"/>
          <w:szCs w:val="20"/>
        </w:rPr>
        <w:t>Posiadania zdolności zawodowej w zakresie doświadczenia</w:t>
      </w:r>
    </w:p>
    <w:p w14:paraId="1FA30EF7" w14:textId="5413401A" w:rsidR="00814CE5" w:rsidRPr="00087FF0" w:rsidRDefault="00814CE5" w:rsidP="00087FF0">
      <w:pPr>
        <w:pStyle w:val="Akapitzlist"/>
        <w:numPr>
          <w:ilvl w:val="1"/>
          <w:numId w:val="12"/>
        </w:numPr>
        <w:suppressAutoHyphens/>
        <w:spacing w:line="360" w:lineRule="auto"/>
        <w:ind w:right="20"/>
        <w:jc w:val="both"/>
        <w:rPr>
          <w:sz w:val="20"/>
          <w:szCs w:val="20"/>
        </w:rPr>
      </w:pPr>
      <w:bookmarkStart w:id="15" w:name="_Hlk82595344"/>
      <w:r w:rsidRPr="00087FF0">
        <w:rPr>
          <w:sz w:val="20"/>
          <w:szCs w:val="20"/>
        </w:rPr>
        <w:t xml:space="preserve">Zamawiający wymaga złożenia wykazu </w:t>
      </w:r>
      <w:bookmarkEnd w:id="15"/>
      <w:r w:rsidRPr="00087FF0">
        <w:rPr>
          <w:sz w:val="20"/>
          <w:szCs w:val="20"/>
        </w:rPr>
        <w:t>usług wykonanych, a w przypadku świadczeń powtarzających się lub ciągłych również wykonywanych, w okresie ostatnich 3 lat, a jeżeli okres prowadzenia działalności jest krótszy - w tym okresie, c</w:t>
      </w:r>
      <w:r w:rsidRPr="00087FF0">
        <w:rPr>
          <w:b/>
          <w:bCs/>
          <w:sz w:val="20"/>
          <w:szCs w:val="20"/>
        </w:rPr>
        <w:t>o najmniej jedn</w:t>
      </w:r>
      <w:r w:rsidR="000E2CDB" w:rsidRPr="00087FF0">
        <w:rPr>
          <w:b/>
          <w:bCs/>
          <w:sz w:val="20"/>
          <w:szCs w:val="20"/>
        </w:rPr>
        <w:t>ej</w:t>
      </w:r>
      <w:r w:rsidRPr="00087FF0">
        <w:rPr>
          <w:b/>
          <w:bCs/>
          <w:sz w:val="20"/>
          <w:szCs w:val="20"/>
        </w:rPr>
        <w:t xml:space="preserve"> usług</w:t>
      </w:r>
      <w:r w:rsidR="000E2CDB" w:rsidRPr="00087FF0">
        <w:rPr>
          <w:b/>
          <w:bCs/>
          <w:sz w:val="20"/>
          <w:szCs w:val="20"/>
        </w:rPr>
        <w:t>i</w:t>
      </w:r>
      <w:r w:rsidRPr="00087FF0">
        <w:rPr>
          <w:b/>
          <w:bCs/>
          <w:sz w:val="20"/>
          <w:szCs w:val="20"/>
        </w:rPr>
        <w:t xml:space="preserve"> na kwotę: co najmniej </w:t>
      </w:r>
      <w:r w:rsidR="003F7ADC" w:rsidRPr="00087FF0">
        <w:rPr>
          <w:b/>
          <w:bCs/>
          <w:sz w:val="20"/>
          <w:szCs w:val="20"/>
        </w:rPr>
        <w:t>450 000,00</w:t>
      </w:r>
      <w:r w:rsidRPr="00087FF0">
        <w:rPr>
          <w:b/>
          <w:bCs/>
          <w:sz w:val="20"/>
          <w:szCs w:val="20"/>
        </w:rPr>
        <w:t xml:space="preserve"> zł </w:t>
      </w:r>
      <w:bookmarkStart w:id="16" w:name="_Hlk147997980"/>
      <w:r w:rsidRPr="00087FF0">
        <w:rPr>
          <w:b/>
          <w:bCs/>
          <w:sz w:val="20"/>
          <w:szCs w:val="20"/>
        </w:rPr>
        <w:t>brutto obejmującą świadczenie usług utrzymania czystości budynków,</w:t>
      </w:r>
      <w:bookmarkEnd w:id="16"/>
      <w:r w:rsidR="003F7ADC" w:rsidRPr="00087FF0">
        <w:rPr>
          <w:b/>
          <w:bCs/>
          <w:sz w:val="20"/>
          <w:szCs w:val="20"/>
        </w:rPr>
        <w:t xml:space="preserve"> </w:t>
      </w:r>
      <w:r w:rsidRPr="00087FF0">
        <w:rPr>
          <w:sz w:val="20"/>
          <w:szCs w:val="20"/>
        </w:rPr>
        <w:t xml:space="preserve">wraz z podaniem ich wartości, przedmiotu, dat wykonania </w:t>
      </w:r>
      <w:r w:rsidR="003F7ADC" w:rsidRPr="00087FF0">
        <w:rPr>
          <w:sz w:val="20"/>
          <w:szCs w:val="20"/>
        </w:rPr>
        <w:br/>
      </w:r>
      <w:r w:rsidRPr="00087FF0">
        <w:rPr>
          <w:sz w:val="20"/>
          <w:szCs w:val="20"/>
        </w:rPr>
        <w:t xml:space="preserve">i podmiotów, na rzecz których usługi zostały wykonane lub są wykonywane, </w:t>
      </w:r>
      <w:r w:rsidR="003F7ADC" w:rsidRPr="00087FF0">
        <w:rPr>
          <w:sz w:val="20"/>
          <w:szCs w:val="20"/>
        </w:rPr>
        <w:br/>
      </w:r>
      <w:r w:rsidRPr="00087FF0">
        <w:rPr>
          <w:sz w:val="20"/>
          <w:szCs w:val="20"/>
        </w:rPr>
        <w:t xml:space="preserve">oraz załączeniem dowodów określających, czy te usługi zostały wykonane </w:t>
      </w:r>
      <w:r w:rsidR="003F7ADC" w:rsidRPr="00087FF0">
        <w:rPr>
          <w:sz w:val="20"/>
          <w:szCs w:val="20"/>
        </w:rPr>
        <w:br/>
      </w:r>
      <w:r w:rsidRPr="00087FF0">
        <w:rPr>
          <w:sz w:val="20"/>
          <w:szCs w:val="20"/>
        </w:rPr>
        <w:t xml:space="preserve">lub są wykonywane należycie, przy czym dowodami, o których mowa, są referencje bądź inne dokumenty sporządzone przez podmiot, na rzecz którego usługi zostały wykonane, </w:t>
      </w:r>
      <w:r w:rsidR="003F7ADC" w:rsidRPr="00087FF0">
        <w:rPr>
          <w:sz w:val="20"/>
          <w:szCs w:val="20"/>
        </w:rPr>
        <w:br/>
      </w:r>
      <w:r w:rsidRPr="00087FF0">
        <w:rPr>
          <w:sz w:val="20"/>
          <w:szCs w:val="20"/>
        </w:rPr>
        <w:t xml:space="preserve">a w przypadku świadczeń powtarzających się lub ciągłych są wykonywane, a jeżeli wykonawca z przyczyn niezależnych od niego nie jest w stanie uzyskać tych dokumentów - oświadczenie wykonawcy </w:t>
      </w:r>
      <w:r w:rsidRPr="00023877">
        <w:rPr>
          <w:b/>
          <w:bCs/>
          <w:sz w:val="20"/>
          <w:szCs w:val="20"/>
        </w:rPr>
        <w:t xml:space="preserve">(wg załącznika nr </w:t>
      </w:r>
      <w:r w:rsidR="00023877" w:rsidRPr="00023877">
        <w:rPr>
          <w:b/>
          <w:bCs/>
          <w:sz w:val="20"/>
          <w:szCs w:val="20"/>
        </w:rPr>
        <w:t>8</w:t>
      </w:r>
      <w:r w:rsidRPr="00023877">
        <w:rPr>
          <w:b/>
          <w:bCs/>
          <w:sz w:val="20"/>
          <w:szCs w:val="20"/>
        </w:rPr>
        <w:t>)</w:t>
      </w:r>
      <w:r w:rsidRPr="00023877">
        <w:rPr>
          <w:sz w:val="20"/>
          <w:szCs w:val="20"/>
        </w:rPr>
        <w:t>,</w:t>
      </w:r>
      <w:r w:rsidRPr="00087FF0">
        <w:rPr>
          <w:sz w:val="20"/>
          <w:szCs w:val="20"/>
        </w:rPr>
        <w:t xml:space="preserve"> w przypadku świadczeń powtarzających się lub ciągłych nadal wykonywanych referencje bądź inne dokumenty potwierdzające ich należyte wykonywanie powinny być wystawione w okresie ostatnich </w:t>
      </w:r>
      <w:r w:rsidR="00087FF0">
        <w:rPr>
          <w:sz w:val="20"/>
          <w:szCs w:val="20"/>
        </w:rPr>
        <w:br/>
      </w:r>
      <w:r w:rsidRPr="00087FF0">
        <w:rPr>
          <w:sz w:val="20"/>
          <w:szCs w:val="20"/>
        </w:rPr>
        <w:t>3 miesięcy.</w:t>
      </w:r>
      <w:r w:rsidRPr="00087FF0">
        <w:t xml:space="preserve"> </w:t>
      </w:r>
      <w:r w:rsidRPr="00087FF0">
        <w:rPr>
          <w:b/>
          <w:bCs/>
          <w:sz w:val="20"/>
          <w:szCs w:val="20"/>
        </w:rPr>
        <w:t xml:space="preserve">Pod pojęciem </w:t>
      </w:r>
      <w:r w:rsidR="003F7ADC" w:rsidRPr="00087FF0">
        <w:rPr>
          <w:b/>
          <w:bCs/>
          <w:sz w:val="20"/>
          <w:szCs w:val="20"/>
        </w:rPr>
        <w:t>jednej</w:t>
      </w:r>
      <w:r w:rsidRPr="00087FF0">
        <w:rPr>
          <w:b/>
          <w:bCs/>
          <w:sz w:val="20"/>
          <w:szCs w:val="20"/>
        </w:rPr>
        <w:t xml:space="preserve"> usługi Zamawiający rozumie usługę realizowaną </w:t>
      </w:r>
      <w:r w:rsidR="00087FF0">
        <w:rPr>
          <w:b/>
          <w:bCs/>
          <w:sz w:val="20"/>
          <w:szCs w:val="20"/>
        </w:rPr>
        <w:br/>
      </w:r>
      <w:r w:rsidRPr="00087FF0">
        <w:rPr>
          <w:b/>
          <w:bCs/>
          <w:sz w:val="20"/>
          <w:szCs w:val="20"/>
        </w:rPr>
        <w:t xml:space="preserve">w ramach </w:t>
      </w:r>
      <w:r w:rsidR="003F7ADC" w:rsidRPr="00087FF0">
        <w:rPr>
          <w:b/>
          <w:bCs/>
          <w:sz w:val="20"/>
          <w:szCs w:val="20"/>
        </w:rPr>
        <w:t>jednej</w:t>
      </w:r>
      <w:r w:rsidRPr="00087FF0">
        <w:rPr>
          <w:b/>
          <w:bCs/>
          <w:sz w:val="20"/>
          <w:szCs w:val="20"/>
        </w:rPr>
        <w:t xml:space="preserve"> umowy.</w:t>
      </w:r>
    </w:p>
    <w:p w14:paraId="4D81E376" w14:textId="77777777" w:rsidR="00814CE5" w:rsidRPr="00814CE5" w:rsidRDefault="00814CE5" w:rsidP="00814CE5">
      <w:pPr>
        <w:suppressAutoHyphens/>
        <w:spacing w:line="360" w:lineRule="auto"/>
        <w:ind w:left="852" w:right="20"/>
        <w:jc w:val="both"/>
        <w:rPr>
          <w:b/>
          <w:bCs/>
          <w:sz w:val="20"/>
          <w:szCs w:val="20"/>
          <w:lang w:val="pl-PL"/>
        </w:rPr>
      </w:pPr>
    </w:p>
    <w:p w14:paraId="0AFFF585" w14:textId="1CBF6C33" w:rsidR="00814CE5" w:rsidRPr="00814CE5" w:rsidRDefault="00814CE5" w:rsidP="00814CE5">
      <w:pPr>
        <w:suppressAutoHyphens/>
        <w:spacing w:line="360" w:lineRule="auto"/>
        <w:ind w:left="852" w:right="20"/>
        <w:jc w:val="both"/>
        <w:rPr>
          <w:b/>
          <w:bCs/>
          <w:sz w:val="20"/>
          <w:szCs w:val="20"/>
          <w:lang w:val="pl-PL"/>
        </w:rPr>
      </w:pPr>
      <w:r w:rsidRPr="00814CE5">
        <w:rPr>
          <w:sz w:val="20"/>
          <w:szCs w:val="20"/>
          <w:lang w:val="pl-PL"/>
        </w:rPr>
        <w:t xml:space="preserve">Na etapie składania ofert Wykonawca w JEDZ (zał. nr </w:t>
      </w:r>
      <w:r w:rsidR="003F7ADC">
        <w:rPr>
          <w:sz w:val="20"/>
          <w:szCs w:val="20"/>
          <w:lang w:val="pl-PL"/>
        </w:rPr>
        <w:t>6</w:t>
      </w:r>
      <w:r w:rsidRPr="00814CE5">
        <w:rPr>
          <w:sz w:val="20"/>
          <w:szCs w:val="20"/>
          <w:lang w:val="pl-PL"/>
        </w:rPr>
        <w:t xml:space="preserve"> do SWZ) oświadcza, iż  spełnia warunki udziału w postępowaniu. Wykaz wykonanych bądź wykonywanych usług </w:t>
      </w:r>
      <w:r w:rsidRPr="00814CE5">
        <w:rPr>
          <w:b/>
          <w:bCs/>
          <w:color w:val="000000" w:themeColor="text1"/>
          <w:sz w:val="20"/>
          <w:szCs w:val="20"/>
          <w:lang w:val="pl-PL"/>
        </w:rPr>
        <w:t>(</w:t>
      </w:r>
      <w:r w:rsidRPr="00814CE5">
        <w:rPr>
          <w:b/>
          <w:bCs/>
          <w:color w:val="000000"/>
          <w:sz w:val="20"/>
          <w:szCs w:val="20"/>
          <w:lang w:val="pl-PL"/>
        </w:rPr>
        <w:t xml:space="preserve">zgodnie </w:t>
      </w:r>
      <w:r w:rsidR="00087FF0">
        <w:rPr>
          <w:b/>
          <w:bCs/>
          <w:color w:val="000000"/>
          <w:sz w:val="20"/>
          <w:szCs w:val="20"/>
          <w:lang w:val="pl-PL"/>
        </w:rPr>
        <w:br/>
      </w:r>
      <w:r w:rsidRPr="00814CE5">
        <w:rPr>
          <w:b/>
          <w:bCs/>
          <w:color w:val="000000"/>
          <w:sz w:val="20"/>
          <w:szCs w:val="20"/>
          <w:lang w:val="pl-PL"/>
        </w:rPr>
        <w:t>z zał. nr</w:t>
      </w:r>
      <w:r w:rsidR="003F7ADC">
        <w:rPr>
          <w:b/>
          <w:bCs/>
          <w:color w:val="000000"/>
          <w:sz w:val="20"/>
          <w:szCs w:val="20"/>
          <w:lang w:val="pl-PL"/>
        </w:rPr>
        <w:t xml:space="preserve"> </w:t>
      </w:r>
      <w:r w:rsidR="00087FF0">
        <w:rPr>
          <w:b/>
          <w:bCs/>
          <w:color w:val="000000"/>
          <w:sz w:val="20"/>
          <w:szCs w:val="20"/>
          <w:lang w:val="pl-PL"/>
        </w:rPr>
        <w:t>5</w:t>
      </w:r>
      <w:r w:rsidR="003F7ADC">
        <w:rPr>
          <w:b/>
          <w:bCs/>
          <w:color w:val="000000"/>
          <w:sz w:val="20"/>
          <w:szCs w:val="20"/>
          <w:lang w:val="pl-PL"/>
        </w:rPr>
        <w:t xml:space="preserve"> </w:t>
      </w:r>
      <w:r w:rsidRPr="00814CE5">
        <w:rPr>
          <w:b/>
          <w:bCs/>
          <w:color w:val="000000"/>
          <w:sz w:val="20"/>
          <w:szCs w:val="20"/>
          <w:lang w:val="pl-PL"/>
        </w:rPr>
        <w:t>do SWZ)</w:t>
      </w:r>
      <w:r w:rsidRPr="00814CE5">
        <w:rPr>
          <w:color w:val="000000"/>
          <w:sz w:val="20"/>
          <w:szCs w:val="20"/>
          <w:lang w:val="pl-PL"/>
        </w:rPr>
        <w:t xml:space="preserve"> oraz dowody określające czy wskazane przez Wykonawcę usługi zostały wykonane lub są wykonywane należycie  Wykonawca   ma   obowiązek   z</w:t>
      </w:r>
      <w:r w:rsidRPr="00814CE5">
        <w:rPr>
          <w:sz w:val="20"/>
          <w:szCs w:val="20"/>
          <w:lang w:val="pl-PL"/>
        </w:rPr>
        <w:t>łożyć   na   wezwanie   Zamawiającego   zgodnie  z art. 126 ust 1 ustawy Pzp</w:t>
      </w:r>
      <w:r w:rsidR="003F7ADC">
        <w:rPr>
          <w:sz w:val="20"/>
          <w:szCs w:val="20"/>
          <w:lang w:val="pl-PL"/>
        </w:rPr>
        <w:t>.</w:t>
      </w:r>
    </w:p>
    <w:p w14:paraId="75BA1E6C" w14:textId="77777777" w:rsidR="00814CE5" w:rsidRDefault="00814CE5" w:rsidP="00434B48">
      <w:pPr>
        <w:spacing w:line="360" w:lineRule="auto"/>
        <w:ind w:left="852" w:right="20"/>
        <w:jc w:val="both"/>
        <w:rPr>
          <w:b/>
          <w:bCs/>
          <w:sz w:val="20"/>
          <w:szCs w:val="20"/>
        </w:rPr>
      </w:pPr>
    </w:p>
    <w:p w14:paraId="09FD80C6" w14:textId="640AB849" w:rsidR="00434B48" w:rsidRDefault="00434B48" w:rsidP="00087FF0">
      <w:pPr>
        <w:pStyle w:val="Akapitzlist"/>
        <w:numPr>
          <w:ilvl w:val="1"/>
          <w:numId w:val="12"/>
        </w:numPr>
        <w:spacing w:line="360" w:lineRule="auto"/>
        <w:ind w:right="20"/>
        <w:jc w:val="both"/>
        <w:rPr>
          <w:b/>
          <w:bCs/>
          <w:sz w:val="20"/>
          <w:szCs w:val="20"/>
        </w:rPr>
      </w:pPr>
      <w:r>
        <w:rPr>
          <w:b/>
          <w:bCs/>
          <w:sz w:val="20"/>
          <w:szCs w:val="20"/>
        </w:rPr>
        <w:t>Posiadania zdolności zawodowej w zakresie dysponowania osobami</w:t>
      </w:r>
    </w:p>
    <w:p w14:paraId="332A25B2" w14:textId="63BE6D38" w:rsidR="003F7ADC" w:rsidRDefault="003F7ADC" w:rsidP="003F7ADC">
      <w:pPr>
        <w:pStyle w:val="Akapitzlist"/>
        <w:spacing w:line="360" w:lineRule="auto"/>
        <w:ind w:left="884" w:right="20" w:firstLine="0"/>
        <w:jc w:val="both"/>
        <w:rPr>
          <w:sz w:val="20"/>
          <w:szCs w:val="20"/>
        </w:rPr>
      </w:pPr>
      <w:r w:rsidRPr="003F7ADC">
        <w:rPr>
          <w:sz w:val="20"/>
          <w:szCs w:val="20"/>
        </w:rPr>
        <w:t xml:space="preserve">Wykonawca musi posiadać </w:t>
      </w:r>
      <w:r>
        <w:rPr>
          <w:sz w:val="20"/>
          <w:szCs w:val="20"/>
        </w:rPr>
        <w:t xml:space="preserve">osoby w ilości </w:t>
      </w:r>
      <w:r w:rsidR="000E2CDB">
        <w:rPr>
          <w:sz w:val="20"/>
          <w:szCs w:val="20"/>
        </w:rPr>
        <w:t xml:space="preserve">odpowiadającej liczbie etatów wskazanych </w:t>
      </w:r>
      <w:r w:rsidR="000E2CDB">
        <w:rPr>
          <w:sz w:val="20"/>
          <w:szCs w:val="20"/>
        </w:rPr>
        <w:br/>
      </w:r>
      <w:r w:rsidR="000E2CDB">
        <w:rPr>
          <w:sz w:val="20"/>
          <w:szCs w:val="20"/>
        </w:rPr>
        <w:lastRenderedPageBreak/>
        <w:t>w załączniku do SWZ (</w:t>
      </w:r>
      <w:r w:rsidR="000E2CDB" w:rsidRPr="000E2CDB">
        <w:rPr>
          <w:i/>
          <w:iCs/>
          <w:sz w:val="20"/>
          <w:szCs w:val="20"/>
        </w:rPr>
        <w:t>Wymagana ilość etatów</w:t>
      </w:r>
      <w:r w:rsidR="000E2CDB">
        <w:rPr>
          <w:i/>
          <w:iCs/>
          <w:sz w:val="20"/>
          <w:szCs w:val="20"/>
        </w:rPr>
        <w:t>)</w:t>
      </w:r>
      <w:r w:rsidR="000E2CDB">
        <w:rPr>
          <w:sz w:val="20"/>
          <w:szCs w:val="20"/>
        </w:rPr>
        <w:t>.</w:t>
      </w:r>
    </w:p>
    <w:p w14:paraId="21951760" w14:textId="3D197E50" w:rsidR="000E2CDB" w:rsidRPr="000E2CDB" w:rsidRDefault="000E2CDB" w:rsidP="000E2CDB">
      <w:pPr>
        <w:suppressAutoHyphens/>
        <w:spacing w:line="360" w:lineRule="auto"/>
        <w:ind w:left="852" w:right="20"/>
        <w:jc w:val="both"/>
        <w:rPr>
          <w:color w:val="000000" w:themeColor="text1"/>
          <w:sz w:val="20"/>
          <w:szCs w:val="20"/>
          <w:lang w:val="pl-PL"/>
        </w:rPr>
      </w:pPr>
      <w:r w:rsidRPr="000E2CDB">
        <w:rPr>
          <w:color w:val="000000" w:themeColor="text1"/>
          <w:sz w:val="20"/>
          <w:szCs w:val="20"/>
          <w:lang w:val="pl-PL"/>
        </w:rPr>
        <w:t xml:space="preserve">Na etapie składania ofert Wykonawca w JEDZ (zał. nr </w:t>
      </w:r>
      <w:r>
        <w:rPr>
          <w:color w:val="000000" w:themeColor="text1"/>
          <w:sz w:val="20"/>
          <w:szCs w:val="20"/>
          <w:lang w:val="pl-PL"/>
        </w:rPr>
        <w:t>6</w:t>
      </w:r>
      <w:r w:rsidRPr="000E2CDB">
        <w:rPr>
          <w:color w:val="000000" w:themeColor="text1"/>
          <w:sz w:val="20"/>
          <w:szCs w:val="20"/>
          <w:lang w:val="pl-PL"/>
        </w:rPr>
        <w:t xml:space="preserve"> do SWZ) oświadcza, iż  spełnia warunki udziału w postępowaniu.</w:t>
      </w:r>
    </w:p>
    <w:p w14:paraId="55A25939" w14:textId="77777777" w:rsidR="000E2CDB" w:rsidRPr="003F7ADC" w:rsidRDefault="000E2CDB" w:rsidP="003F7ADC">
      <w:pPr>
        <w:pStyle w:val="Akapitzlist"/>
        <w:spacing w:line="360" w:lineRule="auto"/>
        <w:ind w:left="884" w:right="20" w:firstLine="0"/>
        <w:jc w:val="both"/>
        <w:rPr>
          <w:sz w:val="20"/>
          <w:szCs w:val="20"/>
        </w:rPr>
      </w:pPr>
    </w:p>
    <w:p w14:paraId="6E080C89" w14:textId="0862036D" w:rsidR="00434B48" w:rsidRDefault="00434B48" w:rsidP="00087FF0">
      <w:pPr>
        <w:pStyle w:val="Akapitzlist"/>
        <w:numPr>
          <w:ilvl w:val="1"/>
          <w:numId w:val="12"/>
        </w:numPr>
        <w:spacing w:line="360" w:lineRule="auto"/>
        <w:ind w:right="20"/>
        <w:jc w:val="both"/>
        <w:rPr>
          <w:b/>
          <w:bCs/>
          <w:sz w:val="20"/>
          <w:szCs w:val="20"/>
        </w:rPr>
      </w:pPr>
      <w:r w:rsidRPr="00233EB1">
        <w:rPr>
          <w:b/>
          <w:bCs/>
          <w:sz w:val="20"/>
          <w:szCs w:val="20"/>
        </w:rPr>
        <w:t>Posiadania zdolności technicznej w zakresie dysponowania odpowiednim potencjałem technicznym</w:t>
      </w:r>
    </w:p>
    <w:p w14:paraId="65EB84EF" w14:textId="31770CBF" w:rsidR="000E2CDB" w:rsidRPr="000E2CDB" w:rsidRDefault="000E2CDB" w:rsidP="000E2CDB">
      <w:pPr>
        <w:tabs>
          <w:tab w:val="left" w:pos="75"/>
          <w:tab w:val="left" w:pos="217"/>
        </w:tabs>
        <w:spacing w:line="360" w:lineRule="auto"/>
        <w:ind w:left="851"/>
        <w:contextualSpacing/>
        <w:jc w:val="both"/>
        <w:rPr>
          <w:rFonts w:eastAsia="Times New Roman"/>
          <w:sz w:val="20"/>
          <w:szCs w:val="20"/>
          <w:lang w:val="pl-PL"/>
        </w:rPr>
      </w:pPr>
      <w:r w:rsidRPr="000E2CDB">
        <w:rPr>
          <w:rFonts w:eastAsia="Times New Roman"/>
          <w:sz w:val="20"/>
          <w:szCs w:val="20"/>
          <w:lang w:val="pl-PL"/>
        </w:rPr>
        <w:t>Wykonawca zobowiązany jest do zapewnienia</w:t>
      </w:r>
      <w:r>
        <w:rPr>
          <w:rFonts w:eastAsia="Times New Roman"/>
          <w:sz w:val="20"/>
          <w:szCs w:val="20"/>
          <w:lang w:val="pl-PL"/>
        </w:rPr>
        <w:t xml:space="preserve"> </w:t>
      </w:r>
      <w:r w:rsidRPr="000E2CDB">
        <w:rPr>
          <w:rFonts w:eastAsia="Times New Roman"/>
          <w:sz w:val="20"/>
          <w:szCs w:val="20"/>
          <w:lang w:val="pl-PL"/>
        </w:rPr>
        <w:t xml:space="preserve">odpowiedniego sprzętu, środków chemicznych i toaletowych w niezbędnych ilościach i na własny koszt, służących do systematycznego utrzymywania czystości i wykonywania usługi objętej niniejszym postępowaniem. Ilość i rodzaj używanego sprzętu Wykonawca dostosuje tak aby zagwarantować nieprzerwaną realizację usługi. </w:t>
      </w:r>
    </w:p>
    <w:p w14:paraId="7ABB1C32" w14:textId="18C68B75" w:rsidR="000E2CDB" w:rsidRDefault="000E2CDB" w:rsidP="000E2CDB">
      <w:pPr>
        <w:pStyle w:val="Akapitzlist"/>
        <w:spacing w:line="360" w:lineRule="auto"/>
        <w:ind w:left="851" w:right="20" w:firstLine="0"/>
        <w:jc w:val="both"/>
        <w:rPr>
          <w:sz w:val="20"/>
          <w:szCs w:val="20"/>
        </w:rPr>
      </w:pPr>
      <w:r w:rsidRPr="000E2CDB">
        <w:rPr>
          <w:rFonts w:eastAsia="Times New Roman"/>
          <w:sz w:val="20"/>
          <w:szCs w:val="20"/>
          <w:lang w:eastAsia="pl-PL"/>
        </w:rPr>
        <w:t xml:space="preserve">Parametry sprzętu </w:t>
      </w:r>
      <w:r>
        <w:rPr>
          <w:rFonts w:eastAsia="Times New Roman"/>
          <w:sz w:val="20"/>
          <w:szCs w:val="20"/>
          <w:lang w:eastAsia="pl-PL"/>
        </w:rPr>
        <w:t>określone</w:t>
      </w:r>
      <w:r w:rsidRPr="000E2CDB">
        <w:rPr>
          <w:rFonts w:eastAsia="Times New Roman"/>
          <w:sz w:val="20"/>
          <w:szCs w:val="20"/>
          <w:lang w:eastAsia="pl-PL"/>
        </w:rPr>
        <w:t xml:space="preserve"> są w załączniku do SWZ „Szczegółowy opis wykonywania usług </w:t>
      </w:r>
      <w:r>
        <w:rPr>
          <w:rFonts w:eastAsia="Times New Roman"/>
          <w:sz w:val="20"/>
          <w:szCs w:val="20"/>
          <w:lang w:eastAsia="pl-PL"/>
        </w:rPr>
        <w:t xml:space="preserve"> </w:t>
      </w:r>
      <w:r w:rsidRPr="000E2CDB">
        <w:rPr>
          <w:rFonts w:eastAsia="Times New Roman"/>
          <w:sz w:val="20"/>
          <w:szCs w:val="20"/>
          <w:lang w:eastAsia="pl-PL"/>
        </w:rPr>
        <w:t>utrzymania czystości”.</w:t>
      </w:r>
    </w:p>
    <w:p w14:paraId="3A1DC5EE" w14:textId="77777777" w:rsidR="000E2CDB" w:rsidRPr="000E2CDB" w:rsidRDefault="000E2CDB" w:rsidP="000E2CDB">
      <w:pPr>
        <w:suppressAutoHyphens/>
        <w:spacing w:line="360" w:lineRule="auto"/>
        <w:ind w:left="852" w:right="20"/>
        <w:jc w:val="both"/>
        <w:rPr>
          <w:color w:val="000000" w:themeColor="text1"/>
          <w:sz w:val="20"/>
          <w:szCs w:val="20"/>
          <w:lang w:val="pl-PL"/>
        </w:rPr>
      </w:pPr>
      <w:r w:rsidRPr="000E2CDB">
        <w:rPr>
          <w:color w:val="000000" w:themeColor="text1"/>
          <w:sz w:val="20"/>
          <w:szCs w:val="20"/>
          <w:lang w:val="pl-PL"/>
        </w:rPr>
        <w:t xml:space="preserve">Na etapie składania ofert Wykonawca w JEDZ (zał. nr </w:t>
      </w:r>
      <w:r>
        <w:rPr>
          <w:color w:val="000000" w:themeColor="text1"/>
          <w:sz w:val="20"/>
          <w:szCs w:val="20"/>
          <w:lang w:val="pl-PL"/>
        </w:rPr>
        <w:t>6</w:t>
      </w:r>
      <w:r w:rsidRPr="000E2CDB">
        <w:rPr>
          <w:color w:val="000000" w:themeColor="text1"/>
          <w:sz w:val="20"/>
          <w:szCs w:val="20"/>
          <w:lang w:val="pl-PL"/>
        </w:rPr>
        <w:t xml:space="preserve"> do SWZ) oświadcza, iż  spełnia warunki udziału w postępowaniu.</w:t>
      </w:r>
    </w:p>
    <w:p w14:paraId="4AF95D38" w14:textId="77777777" w:rsidR="00866771" w:rsidRDefault="00866771" w:rsidP="00087FF0">
      <w:pPr>
        <w:numPr>
          <w:ilvl w:val="0"/>
          <w:numId w:val="12"/>
        </w:numPr>
        <w:spacing w:line="360" w:lineRule="auto"/>
        <w:ind w:left="448"/>
        <w:jc w:val="both"/>
        <w:rPr>
          <w:sz w:val="20"/>
          <w:szCs w:val="20"/>
        </w:rPr>
      </w:pPr>
      <w:r>
        <w:rPr>
          <w:sz w:val="20"/>
          <w:szCs w:val="20"/>
        </w:rPr>
        <w:t>Warunek dotyczący uprawnień do prowadzenia określonej działalności gospodarczej lub zawodowej, o którym mowa w art. 112 ust. 2 pkt 2 Pzp (rozdział</w:t>
      </w:r>
      <w:r>
        <w:t xml:space="preserve"> </w:t>
      </w:r>
      <w:r>
        <w:rPr>
          <w:sz w:val="20"/>
          <w:szCs w:val="20"/>
        </w:rPr>
        <w:t xml:space="preserve">VIII pkt 2 ppkt 2), jest spełniony, jeżeli co najmniej jeden z wykonawców </w:t>
      </w:r>
      <w:bookmarkStart w:id="17" w:name="_Hlk69973109"/>
      <w:r>
        <w:rPr>
          <w:sz w:val="20"/>
          <w:szCs w:val="20"/>
        </w:rPr>
        <w:t xml:space="preserve">wspólnie ubiegających się o udzielenie zamówienia </w:t>
      </w:r>
      <w:bookmarkEnd w:id="17"/>
      <w:r>
        <w:rPr>
          <w:sz w:val="20"/>
          <w:szCs w:val="20"/>
        </w:rPr>
        <w:t>(konsorcjantów) posiada uprawnienia do prowadzenia określonej działalności gospodarczej lub zawodowej i zrealizuje usługi, do których realizacji te uprawnienia są wymagane.</w:t>
      </w:r>
    </w:p>
    <w:p w14:paraId="5589445D" w14:textId="77777777" w:rsidR="00F03DFD" w:rsidRDefault="00F03DFD" w:rsidP="00087FF0">
      <w:pPr>
        <w:numPr>
          <w:ilvl w:val="0"/>
          <w:numId w:val="12"/>
        </w:numPr>
        <w:spacing w:line="360" w:lineRule="auto"/>
        <w:ind w:left="448"/>
        <w:jc w:val="both"/>
        <w:rPr>
          <w:sz w:val="20"/>
          <w:szCs w:val="20"/>
        </w:rPr>
      </w:pPr>
      <w:r>
        <w:rPr>
          <w:sz w:val="20"/>
          <w:szCs w:val="20"/>
        </w:rPr>
        <w:t xml:space="preserve">Zamawiający wymaga aby </w:t>
      </w:r>
      <w:r>
        <w:rPr>
          <w:b/>
          <w:bCs/>
          <w:sz w:val="20"/>
          <w:szCs w:val="20"/>
        </w:rPr>
        <w:t xml:space="preserve">zdolnością zawodową w zakresie doświadczenia wykazał się co najmniej jeden z Wykonawców wspólnie ubiegających się o udzielenie zamówienia (konsorcjantów). </w:t>
      </w:r>
      <w:r>
        <w:rPr>
          <w:b/>
          <w:bCs/>
          <w:sz w:val="20"/>
          <w:szCs w:val="20"/>
          <w:u w:val="single"/>
        </w:rPr>
        <w:t>Zamawiający nie dopuszcza sumowania doświadczenia przez dwóch lub więcej członków konsorcjum.</w:t>
      </w:r>
    </w:p>
    <w:p w14:paraId="5B7A0096" w14:textId="77777777" w:rsidR="00866771" w:rsidRDefault="00866771" w:rsidP="00087FF0">
      <w:pPr>
        <w:numPr>
          <w:ilvl w:val="0"/>
          <w:numId w:val="12"/>
        </w:numPr>
        <w:spacing w:line="360" w:lineRule="auto"/>
        <w:ind w:left="448"/>
        <w:jc w:val="both"/>
        <w:rPr>
          <w:sz w:val="20"/>
          <w:szCs w:val="20"/>
        </w:rPr>
      </w:pPr>
      <w:r>
        <w:rPr>
          <w:sz w:val="20"/>
          <w:szCs w:val="20"/>
        </w:rPr>
        <w:t xml:space="preserve">Zamawiający w stosunku do Wykonawców wspólnie ubiegających się o udzielenie zamówienia, </w:t>
      </w:r>
      <w:r>
        <w:rPr>
          <w:sz w:val="20"/>
          <w:szCs w:val="20"/>
        </w:rPr>
        <w:br/>
        <w:t xml:space="preserve">w odniesieniu do warunku </w:t>
      </w:r>
      <w:r>
        <w:rPr>
          <w:b/>
          <w:bCs/>
          <w:sz w:val="20"/>
          <w:szCs w:val="20"/>
        </w:rPr>
        <w:t>dotyczącego zdolności technicznej lub zawodowej w zakresie dysponowania osobami – dopuszcza łączne spełnianie warunku przez Wykonawców wspólnie ubiegających się o udzielenie zamówienia (konsorcjantów).</w:t>
      </w:r>
    </w:p>
    <w:p w14:paraId="6C01B517" w14:textId="249554AE" w:rsidR="00687481" w:rsidRDefault="00866771" w:rsidP="00087FF0">
      <w:pPr>
        <w:numPr>
          <w:ilvl w:val="0"/>
          <w:numId w:val="12"/>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Pr>
          <w:sz w:val="20"/>
          <w:szCs w:val="20"/>
        </w:rPr>
        <w:br/>
        <w:t>w szczególności zaangażowanie zasobów technicznych lub zawodowych wykonawcy w inne przedsięwzięcia gospodarcze wykonawcy może mieć negatywny wpływ na realizację zamówienia.</w:t>
      </w:r>
    </w:p>
    <w:p w14:paraId="0021ADF1" w14:textId="77777777" w:rsidR="001524C1" w:rsidRDefault="001524C1" w:rsidP="001524C1">
      <w:pPr>
        <w:spacing w:line="360" w:lineRule="auto"/>
        <w:jc w:val="both"/>
        <w:rPr>
          <w:sz w:val="20"/>
          <w:szCs w:val="20"/>
        </w:rPr>
      </w:pPr>
    </w:p>
    <w:p w14:paraId="7A5E9BD9" w14:textId="77777777" w:rsidR="001524C1" w:rsidRPr="001524C1" w:rsidRDefault="001524C1" w:rsidP="001524C1">
      <w:pPr>
        <w:numPr>
          <w:ilvl w:val="0"/>
          <w:numId w:val="12"/>
        </w:numPr>
        <w:spacing w:line="360" w:lineRule="auto"/>
        <w:ind w:left="426" w:right="20"/>
        <w:jc w:val="both"/>
        <w:rPr>
          <w:sz w:val="20"/>
          <w:szCs w:val="20"/>
        </w:rPr>
      </w:pPr>
      <w:r w:rsidRPr="00BF402A">
        <w:rPr>
          <w:b/>
          <w:bCs/>
          <w:sz w:val="20"/>
          <w:szCs w:val="20"/>
        </w:rPr>
        <w:t>ZATRUDNIENIE PRACOWNIKÓW NA PODSTAWIE STOSUNKU PRACY</w:t>
      </w:r>
    </w:p>
    <w:p w14:paraId="61A790A8" w14:textId="77777777" w:rsidR="001524C1" w:rsidRDefault="001524C1" w:rsidP="001524C1">
      <w:pPr>
        <w:spacing w:line="360" w:lineRule="auto"/>
        <w:ind w:right="20"/>
        <w:jc w:val="both"/>
        <w:rPr>
          <w:b/>
          <w:bCs/>
          <w:sz w:val="20"/>
          <w:szCs w:val="20"/>
        </w:rPr>
      </w:pPr>
    </w:p>
    <w:p w14:paraId="41BADE7A" w14:textId="4C543563" w:rsidR="001524C1" w:rsidRPr="00F77EA8" w:rsidRDefault="001524C1" w:rsidP="00C46C6D">
      <w:pPr>
        <w:spacing w:line="360" w:lineRule="auto"/>
        <w:ind w:left="426"/>
        <w:jc w:val="both"/>
        <w:rPr>
          <w:bCs/>
          <w:sz w:val="20"/>
        </w:rPr>
      </w:pPr>
      <w:r w:rsidRPr="00C46C6D">
        <w:rPr>
          <w:b/>
          <w:sz w:val="20"/>
        </w:rPr>
        <w:t>Czynności podczas realizacji usługi przy wykonywaniu których zamawiający żąda aby były</w:t>
      </w:r>
      <w:r w:rsidR="00C46C6D" w:rsidRPr="00C46C6D">
        <w:rPr>
          <w:b/>
          <w:sz w:val="20"/>
        </w:rPr>
        <w:t xml:space="preserve"> </w:t>
      </w:r>
      <w:r w:rsidRPr="00C46C6D">
        <w:rPr>
          <w:b/>
          <w:sz w:val="20"/>
        </w:rPr>
        <w:t>wykonywane przez osoby zatrudnione na podstawie umowy o pracę</w:t>
      </w:r>
      <w:r w:rsidRPr="00F77EA8">
        <w:rPr>
          <w:bCs/>
          <w:sz w:val="20"/>
        </w:rPr>
        <w:t>:</w:t>
      </w:r>
    </w:p>
    <w:p w14:paraId="38F5BA4C" w14:textId="77777777" w:rsidR="001524C1" w:rsidRPr="00F77EA8" w:rsidRDefault="001524C1" w:rsidP="001524C1">
      <w:pPr>
        <w:spacing w:before="120" w:after="60" w:line="360" w:lineRule="auto"/>
        <w:ind w:left="426"/>
        <w:rPr>
          <w:bCs/>
          <w:sz w:val="20"/>
        </w:rPr>
      </w:pPr>
      <w:r w:rsidRPr="00F77EA8">
        <w:rPr>
          <w:bCs/>
          <w:sz w:val="20"/>
        </w:rPr>
        <w:t xml:space="preserve">Zamawiający wskazuje następujące czynności: </w:t>
      </w:r>
    </w:p>
    <w:p w14:paraId="45F8D67E" w14:textId="77777777" w:rsidR="001524C1" w:rsidRPr="00F77EA8" w:rsidRDefault="001524C1" w:rsidP="001524C1">
      <w:pPr>
        <w:suppressAutoHyphens/>
        <w:spacing w:line="360" w:lineRule="auto"/>
        <w:ind w:left="426"/>
        <w:rPr>
          <w:bCs/>
          <w:sz w:val="20"/>
        </w:rPr>
      </w:pPr>
      <w:r w:rsidRPr="00F77EA8">
        <w:rPr>
          <w:bCs/>
          <w:sz w:val="20"/>
        </w:rPr>
        <w:t>Usługa utrzymania czystości kontenerów – zgodnie z załącznikiem do umowy „Szczegółowy opis wykonywania usług utrzymania czystości…”</w:t>
      </w:r>
    </w:p>
    <w:p w14:paraId="7649744A" w14:textId="77777777" w:rsidR="001524C1" w:rsidRPr="001524C1" w:rsidRDefault="001524C1" w:rsidP="001524C1">
      <w:pPr>
        <w:spacing w:before="120" w:after="60" w:line="360" w:lineRule="auto"/>
        <w:ind w:left="426"/>
        <w:rPr>
          <w:b/>
          <w:sz w:val="20"/>
        </w:rPr>
      </w:pPr>
      <w:r w:rsidRPr="001524C1">
        <w:rPr>
          <w:b/>
          <w:sz w:val="20"/>
        </w:rPr>
        <w:lastRenderedPageBreak/>
        <w:t>Sposób dokumentowania zatrudnienia osób wykonujących powyższe czynności:</w:t>
      </w:r>
    </w:p>
    <w:p w14:paraId="7AFF36E3" w14:textId="77777777" w:rsidR="001524C1" w:rsidRPr="00F77EA8" w:rsidRDefault="001524C1" w:rsidP="001524C1">
      <w:pPr>
        <w:suppressAutoHyphens/>
        <w:spacing w:before="120" w:after="60" w:line="360" w:lineRule="auto"/>
        <w:ind w:left="426"/>
        <w:jc w:val="both"/>
        <w:rPr>
          <w:bCs/>
          <w:sz w:val="20"/>
        </w:rPr>
      </w:pPr>
      <w:r w:rsidRPr="00F77EA8">
        <w:rPr>
          <w:bCs/>
          <w:sz w:val="20"/>
        </w:rPr>
        <w:t>Na żądanie Zamawiającego, Wykonawca przedłoży w terminie nie krótszym niż 7 dni od dnia otrzymania żądania potwierdzone za zgodność z oryginałem kserokopie umów o pracę wskazanych przez Zamawiającego osób spośród objętych wykazem (zał. do umowy), potwierdzające zatrudnienie przez Wykonawcę lub Podwykonawcę na podstawie umowy o pracę.</w:t>
      </w:r>
    </w:p>
    <w:p w14:paraId="2BE993FC" w14:textId="77777777" w:rsidR="001524C1" w:rsidRPr="001524C1" w:rsidRDefault="001524C1" w:rsidP="001524C1">
      <w:pPr>
        <w:spacing w:before="120" w:line="360" w:lineRule="auto"/>
        <w:ind w:left="426"/>
        <w:rPr>
          <w:b/>
          <w:sz w:val="20"/>
        </w:rPr>
      </w:pPr>
      <w:r w:rsidRPr="001524C1">
        <w:rPr>
          <w:b/>
          <w:sz w:val="20"/>
        </w:rPr>
        <w:t>Sankcje z tytułu niespełnienia wymagań zatrudnienia przez wykonawcę na podstawie umowy o pracę osób wykonujących wskazane powyżej czynności:</w:t>
      </w:r>
    </w:p>
    <w:p w14:paraId="142D5939" w14:textId="210218B2" w:rsidR="001524C1" w:rsidRPr="001524C1" w:rsidRDefault="001524C1" w:rsidP="001524C1">
      <w:pPr>
        <w:suppressAutoHyphens/>
        <w:spacing w:line="360" w:lineRule="auto"/>
        <w:ind w:left="426"/>
        <w:jc w:val="both"/>
        <w:rPr>
          <w:rFonts w:eastAsia="Times New Roman"/>
          <w:bCs/>
          <w:sz w:val="20"/>
          <w:szCs w:val="20"/>
          <w:lang w:val="pl-PL"/>
        </w:rPr>
      </w:pPr>
      <w:r w:rsidRPr="001524C1">
        <w:rPr>
          <w:rFonts w:eastAsia="Times New Roman"/>
          <w:bCs/>
          <w:sz w:val="20"/>
          <w:szCs w:val="20"/>
          <w:lang w:val="pl-PL"/>
        </w:rPr>
        <w:t xml:space="preserve">Za nieprzedłożenie kserokopii umów na żądanie Zamawiającego Wykonawca zapłaci karę </w:t>
      </w:r>
      <w:r w:rsidRPr="001524C1">
        <w:rPr>
          <w:rFonts w:eastAsia="Times New Roman"/>
          <w:bCs/>
          <w:sz w:val="20"/>
          <w:szCs w:val="20"/>
          <w:lang w:val="pl-PL"/>
        </w:rPr>
        <w:br/>
        <w:t>w wysokości minimalnego wynagrodzenia obowiązującego w danym miesiącu.</w:t>
      </w:r>
    </w:p>
    <w:p w14:paraId="0000008F" w14:textId="77777777" w:rsidR="0064397C" w:rsidRDefault="00874596">
      <w:pPr>
        <w:pStyle w:val="Nagwek2"/>
      </w:pPr>
      <w:bookmarkStart w:id="18" w:name="_Toc113535447"/>
      <w:r>
        <w:t>IX. Podstawy wykluczenia z postępowania</w:t>
      </w:r>
      <w:bookmarkEnd w:id="18"/>
    </w:p>
    <w:p w14:paraId="00000090" w14:textId="312526E3" w:rsidR="0064397C" w:rsidRDefault="00874596">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44728048" w:rsidR="0064397C" w:rsidRDefault="00874596">
      <w:pPr>
        <w:numPr>
          <w:ilvl w:val="0"/>
          <w:numId w:val="13"/>
        </w:numPr>
        <w:spacing w:line="360" w:lineRule="auto"/>
        <w:ind w:left="812" w:hanging="386"/>
        <w:jc w:val="both"/>
        <w:rPr>
          <w:sz w:val="20"/>
          <w:szCs w:val="20"/>
        </w:rPr>
      </w:pPr>
      <w:r>
        <w:rPr>
          <w:sz w:val="20"/>
          <w:szCs w:val="20"/>
        </w:rPr>
        <w:t>w art. 108 ust. 1 PZP</w:t>
      </w:r>
      <w:r w:rsidR="00096E9B">
        <w:rPr>
          <w:sz w:val="20"/>
          <w:szCs w:val="20"/>
        </w:rPr>
        <w:t>.</w:t>
      </w:r>
    </w:p>
    <w:p w14:paraId="77B01109" w14:textId="515D1765" w:rsidR="00BC147B" w:rsidRDefault="00BC147B">
      <w:pPr>
        <w:numPr>
          <w:ilvl w:val="0"/>
          <w:numId w:val="13"/>
        </w:numPr>
        <w:spacing w:line="360" w:lineRule="auto"/>
        <w:ind w:left="812" w:hanging="386"/>
        <w:jc w:val="both"/>
        <w:rPr>
          <w:sz w:val="20"/>
          <w:szCs w:val="20"/>
        </w:rPr>
      </w:pPr>
      <w:r w:rsidRPr="003D077D">
        <w:rPr>
          <w:sz w:val="20"/>
          <w:szCs w:val="20"/>
        </w:rPr>
        <w:t>w art. 7 ust. 1 ustawy z dnia 13 kwietnia 2022 r. o szczególnych rozwiązaniach w zakresie przeciwdziałania wspieraniu agresji na Ukrainę oraz służących ochronie bezpieczeństwa narodowego</w:t>
      </w:r>
      <w:r w:rsidR="00D762FC">
        <w:rPr>
          <w:sz w:val="20"/>
          <w:szCs w:val="20"/>
        </w:rPr>
        <w:t>;</w:t>
      </w:r>
    </w:p>
    <w:p w14:paraId="29838093" w14:textId="7EADD782" w:rsidR="00D762FC" w:rsidRPr="00E614B9" w:rsidRDefault="00D762FC">
      <w:pPr>
        <w:numPr>
          <w:ilvl w:val="0"/>
          <w:numId w:val="13"/>
        </w:numPr>
        <w:spacing w:line="360" w:lineRule="auto"/>
        <w:ind w:left="812" w:hanging="386"/>
        <w:jc w:val="both"/>
        <w:rPr>
          <w:sz w:val="20"/>
          <w:szCs w:val="20"/>
        </w:rPr>
      </w:pPr>
      <w:r w:rsidRPr="00E614B9">
        <w:rPr>
          <w:sz w:val="20"/>
          <w:szCs w:val="20"/>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00000096" w14:textId="0450E28E" w:rsidR="0064397C" w:rsidRDefault="00874596" w:rsidP="00F03DFD">
      <w:pPr>
        <w:numPr>
          <w:ilvl w:val="0"/>
          <w:numId w:val="2"/>
        </w:numPr>
        <w:spacing w:line="360" w:lineRule="auto"/>
        <w:ind w:left="426"/>
        <w:jc w:val="both"/>
        <w:rPr>
          <w:sz w:val="20"/>
          <w:szCs w:val="20"/>
        </w:rPr>
      </w:pPr>
      <w:r>
        <w:rPr>
          <w:sz w:val="20"/>
          <w:szCs w:val="20"/>
        </w:rPr>
        <w:t>Wykluczenie Wykonawcy następuje zgodnie z art. 111 PZP</w:t>
      </w:r>
      <w:r w:rsidR="00E73EA2">
        <w:rPr>
          <w:sz w:val="20"/>
          <w:szCs w:val="20"/>
        </w:rPr>
        <w:t>.</w:t>
      </w:r>
    </w:p>
    <w:p w14:paraId="2CD8A9D3" w14:textId="77777777" w:rsidR="004C3954" w:rsidRPr="004C3954" w:rsidRDefault="004C3954" w:rsidP="004C3954">
      <w:pPr>
        <w:numPr>
          <w:ilvl w:val="0"/>
          <w:numId w:val="2"/>
        </w:numPr>
        <w:spacing w:line="360" w:lineRule="auto"/>
        <w:ind w:left="426"/>
        <w:jc w:val="both"/>
        <w:rPr>
          <w:sz w:val="20"/>
          <w:szCs w:val="20"/>
        </w:rPr>
      </w:pPr>
      <w:r w:rsidRPr="004C3954">
        <w:rPr>
          <w:sz w:val="20"/>
          <w:szCs w:val="20"/>
        </w:rPr>
        <w:t>Zamawiający nie przewiduje podstaw wykluczenia, o których mowa w art. 109 Pzp.</w:t>
      </w:r>
    </w:p>
    <w:p w14:paraId="2F977DAB" w14:textId="051BFEB8" w:rsidR="00EA4BA4" w:rsidRPr="00FD15AD" w:rsidRDefault="00874596" w:rsidP="00FD15AD">
      <w:pPr>
        <w:pStyle w:val="Nagwek2"/>
      </w:pPr>
      <w:bookmarkStart w:id="19" w:name="_Toc113535448"/>
      <w:r>
        <w:t xml:space="preserve">X. </w:t>
      </w:r>
      <w:r w:rsidR="00FD15AD">
        <w:t>P</w:t>
      </w:r>
      <w:r>
        <w:t>odmiotowe środki dowodowe. Oświadczenia i dokumenty, jakie zobowiązani są dostarczyć Wykonawcy w celu potwierdzenia spełniania warunków udziału w postępowaniu oraz wykazania braku podstaw wykluczenia</w:t>
      </w:r>
      <w:bookmarkEnd w:id="19"/>
    </w:p>
    <w:p w14:paraId="42434242" w14:textId="0B8BAEE8" w:rsidR="00A46ED0" w:rsidRPr="001F54AA" w:rsidRDefault="00A46ED0">
      <w:pPr>
        <w:pStyle w:val="Akapitzlist"/>
        <w:numPr>
          <w:ilvl w:val="0"/>
          <w:numId w:val="23"/>
        </w:numPr>
        <w:spacing w:line="360" w:lineRule="auto"/>
        <w:ind w:left="284" w:hanging="284"/>
        <w:jc w:val="both"/>
        <w:rPr>
          <w:rFonts w:eastAsia="Times New Roman"/>
          <w:sz w:val="20"/>
          <w:szCs w:val="20"/>
        </w:rPr>
      </w:pPr>
      <w:r w:rsidRPr="001F54AA">
        <w:rPr>
          <w:rFonts w:eastAsia="Times New Roman"/>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1F54AA">
        <w:rPr>
          <w:rFonts w:eastAsia="Times New Roman"/>
          <w:b/>
          <w:sz w:val="20"/>
          <w:szCs w:val="20"/>
        </w:rPr>
        <w:t>Jednolitego Europejskiego Dokumentu Zamówienia (ESPD)</w:t>
      </w:r>
      <w:r w:rsidRPr="001F54AA">
        <w:rPr>
          <w:rFonts w:eastAsia="Times New Roman"/>
          <w:sz w:val="20"/>
          <w:szCs w:val="20"/>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t>
      </w:r>
      <w:r w:rsidRPr="001F54AA">
        <w:rPr>
          <w:rFonts w:eastAsia="Times New Roman"/>
          <w:sz w:val="20"/>
          <w:szCs w:val="20"/>
        </w:rPr>
        <w:lastRenderedPageBreak/>
        <w:t>Wykonawca nie podlega wykluczeniu oraz spełnia warunki udziału w postępowaniu.</w:t>
      </w:r>
    </w:p>
    <w:p w14:paraId="2951AF21" w14:textId="0F8A6FB6" w:rsidR="00A46ED0" w:rsidRPr="001F54AA" w:rsidRDefault="00A46ED0" w:rsidP="001F54AA">
      <w:pPr>
        <w:spacing w:line="360" w:lineRule="auto"/>
        <w:ind w:left="284" w:hanging="284"/>
        <w:jc w:val="both"/>
        <w:rPr>
          <w:rFonts w:eastAsia="Times New Roman"/>
          <w:b/>
          <w:sz w:val="20"/>
          <w:szCs w:val="20"/>
          <w:lang w:val="pl-PL"/>
        </w:rPr>
      </w:pPr>
      <w:r w:rsidRPr="00A46ED0">
        <w:rPr>
          <w:rFonts w:ascii="Times New Roman" w:eastAsia="Times New Roman" w:hAnsi="Times New Roman" w:cs="Times New Roman"/>
          <w:b/>
          <w:sz w:val="24"/>
          <w:szCs w:val="20"/>
          <w:lang w:val="pl-PL"/>
        </w:rPr>
        <w:t>2.</w:t>
      </w:r>
      <w:r w:rsidRPr="00A46ED0">
        <w:rPr>
          <w:rFonts w:ascii="Times New Roman" w:eastAsia="Times New Roman" w:hAnsi="Times New Roman" w:cs="Times New Roman"/>
          <w:b/>
          <w:sz w:val="24"/>
          <w:szCs w:val="20"/>
          <w:lang w:val="pl-PL"/>
        </w:rPr>
        <w:tab/>
      </w:r>
      <w:r w:rsidRPr="001F54AA">
        <w:rPr>
          <w:rFonts w:eastAsia="Times New Roman"/>
          <w:sz w:val="20"/>
          <w:szCs w:val="20"/>
          <w:lang w:val="pl-PL"/>
        </w:rPr>
        <w:t xml:space="preserve">Zamawiający informuje, iż instrukcję wypełnienia </w:t>
      </w:r>
      <w:r w:rsidRPr="001F54AA">
        <w:rPr>
          <w:rFonts w:eastAsia="Times New Roman"/>
          <w:bCs/>
          <w:sz w:val="20"/>
          <w:szCs w:val="20"/>
          <w:lang w:val="pl-PL"/>
        </w:rPr>
        <w:t>ESPD</w:t>
      </w:r>
      <w:r w:rsidRPr="001F54AA">
        <w:rPr>
          <w:rFonts w:eastAsia="Times New Roman"/>
          <w:b/>
          <w:bCs/>
          <w:sz w:val="20"/>
          <w:szCs w:val="20"/>
          <w:lang w:val="pl-PL"/>
        </w:rPr>
        <w:t xml:space="preserve"> </w:t>
      </w:r>
      <w:r w:rsidRPr="001F54AA">
        <w:rPr>
          <w:rFonts w:eastAsia="Times New Roman"/>
          <w:sz w:val="20"/>
          <w:szCs w:val="20"/>
          <w:lang w:val="pl-PL"/>
        </w:rPr>
        <w:t xml:space="preserve">oraz edytowalną wersję formularza ESPD można znaleźć pod adresem: </w:t>
      </w:r>
      <w:hyperlink r:id="rId11" w:history="1">
        <w:r w:rsidRPr="001F54AA">
          <w:rPr>
            <w:rFonts w:eastAsia="Times New Roman"/>
            <w:sz w:val="20"/>
            <w:szCs w:val="20"/>
            <w:u w:val="single" w:color="FF0000"/>
            <w:lang w:val="pl-PL"/>
          </w:rPr>
          <w:t>https://www.uzp.gov.pl/baza-wiedzy/prawo-zamowien-publicznych-regulacje/prawo-krajowe/jednolity-europejski-dokument-zamowienia</w:t>
        </w:r>
      </w:hyperlink>
      <w:r w:rsidRPr="001F54AA">
        <w:rPr>
          <w:rFonts w:eastAsia="Times New Roman"/>
          <w:sz w:val="20"/>
          <w:szCs w:val="20"/>
          <w:lang w:val="pl-PL"/>
        </w:rPr>
        <w:t xml:space="preserve">. Zamawiający zaleca wypełnienie ESPD za pomocą serwisu dostępnego pod adresem:  </w:t>
      </w:r>
      <w:hyperlink r:id="rId12" w:history="1">
        <w:r w:rsidRPr="001F54AA">
          <w:rPr>
            <w:rFonts w:eastAsia="Times New Roman"/>
            <w:sz w:val="20"/>
            <w:szCs w:val="20"/>
            <w:u w:val="single" w:color="FF0000"/>
            <w:lang w:val="pl-PL"/>
          </w:rPr>
          <w:t>https://espd.uzp.gov.pl/</w:t>
        </w:r>
      </w:hyperlink>
      <w:r w:rsidRPr="001F54AA">
        <w:rPr>
          <w:rFonts w:eastAsia="Times New Roman"/>
          <w:sz w:val="20"/>
          <w:szCs w:val="20"/>
          <w:lang w:val="pl-PL"/>
        </w:rPr>
        <w:t xml:space="preserve"> . W tym celu przygotowany przez Zamawiającego Jednolity Europejski Dokument Zamówienia (ESPD) w formacie *.xml, stanowiący </w:t>
      </w:r>
      <w:r w:rsidRPr="001F54AA">
        <w:rPr>
          <w:rFonts w:eastAsia="Times New Roman"/>
          <w:b/>
          <w:sz w:val="20"/>
          <w:szCs w:val="20"/>
          <w:lang w:val="pl-PL"/>
        </w:rPr>
        <w:t xml:space="preserve">Załącznik nr </w:t>
      </w:r>
      <w:r w:rsidR="00F2463A">
        <w:rPr>
          <w:rFonts w:eastAsia="Times New Roman"/>
          <w:b/>
          <w:sz w:val="20"/>
          <w:szCs w:val="20"/>
          <w:lang w:val="pl-PL"/>
        </w:rPr>
        <w:t>6</w:t>
      </w:r>
      <w:r w:rsidRPr="001F54AA">
        <w:rPr>
          <w:rFonts w:eastAsia="Times New Roman"/>
          <w:b/>
          <w:sz w:val="20"/>
          <w:szCs w:val="20"/>
          <w:lang w:val="pl-PL"/>
        </w:rPr>
        <w:t xml:space="preserve"> do SWZ</w:t>
      </w:r>
      <w:r w:rsidRPr="001F54AA">
        <w:rPr>
          <w:rFonts w:eastAsia="Times New Roman"/>
          <w:sz w:val="20"/>
          <w:szCs w:val="20"/>
          <w:lang w:val="pl-PL"/>
        </w:rPr>
        <w:t>, należy zaimportować do wyżej wymienionego serwisu oraz postępując zgodnie z zamieszczoną tam instrukcją wypełnić wzór elektronicznego formularza ESPD, z zastrzeżeniem poniższych uwag:</w:t>
      </w:r>
    </w:p>
    <w:p w14:paraId="3DB83BFC" w14:textId="77777777" w:rsidR="00A46ED0" w:rsidRPr="001F54AA" w:rsidRDefault="00A46ED0" w:rsidP="001F54AA">
      <w:pPr>
        <w:spacing w:line="360" w:lineRule="auto"/>
        <w:ind w:left="567" w:hanging="283"/>
        <w:jc w:val="both"/>
        <w:rPr>
          <w:rFonts w:eastAsia="Times New Roman"/>
          <w:sz w:val="20"/>
          <w:szCs w:val="20"/>
          <w:lang w:val="pl-PL"/>
        </w:rPr>
      </w:pPr>
      <w:r w:rsidRPr="001F54AA">
        <w:rPr>
          <w:rFonts w:eastAsia="Times New Roman"/>
          <w:b/>
          <w:sz w:val="20"/>
          <w:szCs w:val="20"/>
          <w:lang w:val="pl-PL"/>
        </w:rPr>
        <w:t>1)</w:t>
      </w:r>
      <w:r w:rsidRPr="001F54AA">
        <w:rPr>
          <w:rFonts w:eastAsia="Times New Roman"/>
          <w:b/>
          <w:sz w:val="20"/>
          <w:szCs w:val="20"/>
          <w:lang w:val="pl-PL"/>
        </w:rPr>
        <w:tab/>
      </w:r>
      <w:r w:rsidRPr="001F54AA">
        <w:rPr>
          <w:rFonts w:eastAsia="Times New Roman"/>
          <w:sz w:val="20"/>
          <w:szCs w:val="20"/>
          <w:lang w:val="pl-PL"/>
        </w:rPr>
        <w:t>w Części II Sekcji D ESPD (</w:t>
      </w:r>
      <w:r w:rsidRPr="001F54AA">
        <w:rPr>
          <w:rFonts w:eastAsia="Times New Roman"/>
          <w:i/>
          <w:sz w:val="20"/>
          <w:szCs w:val="20"/>
          <w:lang w:val="pl-PL"/>
        </w:rPr>
        <w:t>Informacje dotyczące podwykonawców, na których zdolności Wykonawca nie polega</w:t>
      </w:r>
      <w:r w:rsidRPr="001F54AA">
        <w:rPr>
          <w:rFonts w:eastAsia="Times New Roman"/>
          <w:sz w:val="20"/>
          <w:szCs w:val="20"/>
          <w:lang w:val="pl-PL"/>
        </w:rPr>
        <w:t xml:space="preserve">) Wykonawca oświadcza czy zamierza zlecić osobom trzecim podwykonawstwo jakiejkolwiek części zamówienia (w przypadku twierdzącej odpowiedzi podaje ponadto, o ile jest to wiadome, wykaz proponowanych podwykonawców), natomiast Wykonawca </w:t>
      </w:r>
      <w:r w:rsidRPr="005739E0">
        <w:rPr>
          <w:rFonts w:eastAsia="Times New Roman"/>
          <w:sz w:val="20"/>
          <w:szCs w:val="20"/>
          <w:u w:val="single"/>
          <w:lang w:val="pl-PL"/>
        </w:rPr>
        <w:t>nie jest</w:t>
      </w:r>
      <w:r w:rsidRPr="001F54AA">
        <w:rPr>
          <w:rFonts w:eastAsia="Times New Roman"/>
          <w:sz w:val="20"/>
          <w:szCs w:val="20"/>
          <w:lang w:val="pl-PL"/>
        </w:rPr>
        <w:t xml:space="preserve"> zobowiązany do przedstawienia w odniesieniu do tych podwykonawców odrębnych ESPD, zawierających informacje wymagane w Części II Sekcja A i B oraz w Części III;</w:t>
      </w:r>
    </w:p>
    <w:p w14:paraId="5FE218D3" w14:textId="77777777" w:rsidR="00A46ED0" w:rsidRPr="001F54AA" w:rsidRDefault="00A46ED0" w:rsidP="001F54AA">
      <w:pPr>
        <w:spacing w:line="360" w:lineRule="auto"/>
        <w:ind w:left="567" w:hanging="283"/>
        <w:jc w:val="both"/>
        <w:rPr>
          <w:rFonts w:eastAsia="Times New Roman"/>
          <w:b/>
          <w:bCs/>
          <w:sz w:val="20"/>
          <w:szCs w:val="20"/>
          <w:lang w:val="pl-PL"/>
        </w:rPr>
      </w:pPr>
      <w:r w:rsidRPr="001F54AA">
        <w:rPr>
          <w:rFonts w:eastAsia="Times New Roman"/>
          <w:b/>
          <w:sz w:val="20"/>
          <w:szCs w:val="20"/>
          <w:lang w:val="pl-PL"/>
        </w:rPr>
        <w:t>2)</w:t>
      </w:r>
      <w:r w:rsidRPr="001F54AA">
        <w:rPr>
          <w:rFonts w:eastAsia="Times New Roman"/>
          <w:b/>
          <w:sz w:val="20"/>
          <w:szCs w:val="20"/>
          <w:lang w:val="pl-PL"/>
        </w:rPr>
        <w:tab/>
      </w:r>
      <w:r w:rsidRPr="001F54AA">
        <w:rPr>
          <w:rFonts w:eastAsia="Times New Roman"/>
          <w:sz w:val="20"/>
          <w:szCs w:val="20"/>
          <w:lang w:val="pl-PL"/>
        </w:rPr>
        <w:t xml:space="preserve">w Części IV Zamawiający żąda </w:t>
      </w:r>
      <w:r w:rsidRPr="001F54AA">
        <w:rPr>
          <w:rFonts w:eastAsia="Times New Roman"/>
          <w:b/>
          <w:bCs/>
          <w:sz w:val="20"/>
          <w:szCs w:val="20"/>
          <w:lang w:val="pl-PL"/>
        </w:rPr>
        <w:t>jedynie ogólnego oświadczenia dotyczącego wszystkich kryteriów kwalifikacji (sekcja α), bez wypełniania poszczególnych Sekcji A, B, C i D;</w:t>
      </w:r>
    </w:p>
    <w:p w14:paraId="7FDF2E2A" w14:textId="77777777" w:rsidR="00A46ED0" w:rsidRPr="001F54AA" w:rsidRDefault="00A46ED0" w:rsidP="001F54AA">
      <w:pPr>
        <w:spacing w:line="360" w:lineRule="auto"/>
        <w:ind w:left="567" w:hanging="283"/>
        <w:jc w:val="both"/>
        <w:rPr>
          <w:rFonts w:eastAsia="Times New Roman"/>
          <w:sz w:val="20"/>
          <w:szCs w:val="20"/>
          <w:lang w:val="pl-PL"/>
        </w:rPr>
      </w:pPr>
      <w:r w:rsidRPr="001F54AA">
        <w:rPr>
          <w:rFonts w:eastAsia="Times New Roman"/>
          <w:b/>
          <w:sz w:val="20"/>
          <w:szCs w:val="20"/>
          <w:lang w:val="pl-PL"/>
        </w:rPr>
        <w:t>3)</w:t>
      </w:r>
      <w:r w:rsidRPr="001F54AA">
        <w:rPr>
          <w:rFonts w:eastAsia="Times New Roman"/>
          <w:b/>
          <w:sz w:val="20"/>
          <w:szCs w:val="20"/>
          <w:lang w:val="pl-PL"/>
        </w:rPr>
        <w:tab/>
      </w:r>
      <w:r w:rsidRPr="001F54AA">
        <w:rPr>
          <w:rFonts w:eastAsia="Times New Roman"/>
          <w:sz w:val="20"/>
          <w:szCs w:val="20"/>
          <w:lang w:val="pl-PL"/>
        </w:rPr>
        <w:t>Część V (</w:t>
      </w:r>
      <w:r w:rsidRPr="001F54AA">
        <w:rPr>
          <w:rFonts w:eastAsia="Times New Roman"/>
          <w:i/>
          <w:sz w:val="20"/>
          <w:szCs w:val="20"/>
          <w:lang w:val="pl-PL"/>
        </w:rPr>
        <w:t>Ograniczenie liczby kwalifikujących się kandydatów</w:t>
      </w:r>
      <w:r w:rsidRPr="001F54AA">
        <w:rPr>
          <w:rFonts w:eastAsia="Times New Roman"/>
          <w:sz w:val="20"/>
          <w:szCs w:val="20"/>
          <w:lang w:val="pl-PL"/>
        </w:rPr>
        <w:t>) należy pozostawić niewypełnioną.</w:t>
      </w:r>
    </w:p>
    <w:p w14:paraId="2FFB0775" w14:textId="248F3400" w:rsidR="00A46ED0" w:rsidRPr="001F54AA" w:rsidRDefault="00A46ED0" w:rsidP="001F54AA">
      <w:pPr>
        <w:spacing w:line="360" w:lineRule="auto"/>
        <w:ind w:left="284" w:hanging="284"/>
        <w:jc w:val="both"/>
        <w:rPr>
          <w:rFonts w:eastAsia="Times New Roman"/>
          <w:sz w:val="20"/>
          <w:szCs w:val="20"/>
          <w:lang w:val="pl-PL"/>
        </w:rPr>
      </w:pPr>
      <w:r w:rsidRPr="001F54AA">
        <w:rPr>
          <w:rFonts w:eastAsia="Times New Roman"/>
          <w:b/>
          <w:sz w:val="20"/>
          <w:szCs w:val="20"/>
          <w:lang w:val="pl-PL"/>
        </w:rPr>
        <w:t>3.</w:t>
      </w:r>
      <w:r w:rsidRPr="001F54AA">
        <w:rPr>
          <w:rFonts w:eastAsia="Times New Roman"/>
          <w:b/>
          <w:sz w:val="20"/>
          <w:szCs w:val="20"/>
          <w:lang w:val="pl-PL"/>
        </w:rPr>
        <w:tab/>
      </w:r>
      <w:r w:rsidRPr="001F54AA">
        <w:rPr>
          <w:rFonts w:eastAsia="Times New Roman"/>
          <w:sz w:val="20"/>
          <w:szCs w:val="20"/>
          <w:shd w:val="clear" w:color="auto" w:fill="FFFFFF"/>
          <w:lang w:val="pl-PL"/>
        </w:rPr>
        <w:t>Zamawiający przed wyborem najkorzystniejszej oferty wzywa wykonawcę, którego oferta została najwyżej oceniona, do złożenia w wyznaczonym terminie, nie krótszym niż 10 dni, aktualnych na dzień złożenia podmiotowych środków dowodowych:</w:t>
      </w:r>
    </w:p>
    <w:p w14:paraId="1199ED05" w14:textId="7AB87506" w:rsidR="00A46ED0" w:rsidRPr="00DD3274" w:rsidRDefault="00A46ED0" w:rsidP="001F54AA">
      <w:pPr>
        <w:spacing w:line="360" w:lineRule="auto"/>
        <w:ind w:left="709" w:hanging="425"/>
        <w:contextualSpacing/>
        <w:jc w:val="both"/>
        <w:rPr>
          <w:rFonts w:eastAsia="Times New Roman"/>
          <w:sz w:val="20"/>
          <w:szCs w:val="20"/>
          <w:lang w:val="pl-PL"/>
        </w:rPr>
      </w:pPr>
      <w:r w:rsidRPr="001F54AA">
        <w:rPr>
          <w:rFonts w:eastAsia="Times New Roman"/>
          <w:b/>
          <w:sz w:val="20"/>
          <w:szCs w:val="20"/>
          <w:lang w:val="pl-PL"/>
        </w:rPr>
        <w:t>1)</w:t>
      </w:r>
      <w:r w:rsidRPr="001F54AA">
        <w:rPr>
          <w:rFonts w:eastAsia="Times New Roman"/>
          <w:b/>
          <w:sz w:val="20"/>
          <w:szCs w:val="20"/>
          <w:lang w:val="pl-PL"/>
        </w:rPr>
        <w:tab/>
      </w:r>
      <w:r w:rsidRPr="001F54AA">
        <w:rPr>
          <w:rFonts w:eastAsia="Times New Roman"/>
          <w:b/>
          <w:bCs/>
          <w:sz w:val="20"/>
          <w:szCs w:val="20"/>
          <w:lang w:val="pl-PL"/>
        </w:rPr>
        <w:t>Oświadczenie wykonawcy</w:t>
      </w:r>
      <w:r w:rsidRPr="001F54AA">
        <w:rPr>
          <w:rFonts w:eastAsia="Times New Roman"/>
          <w:sz w:val="20"/>
          <w:szCs w:val="20"/>
          <w:lang w:val="pl-PL"/>
        </w:rPr>
        <w:t xml:space="preserve"> 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w:t>
      </w:r>
      <w:r w:rsidRPr="00616CFF">
        <w:rPr>
          <w:rFonts w:eastAsia="Times New Roman"/>
          <w:sz w:val="20"/>
          <w:szCs w:val="20"/>
          <w:lang w:val="pl-PL"/>
        </w:rPr>
        <w:t xml:space="preserve">grupy kapitałowej </w:t>
      </w:r>
      <w:r w:rsidRPr="00616CFF">
        <w:rPr>
          <w:rFonts w:eastAsia="Times New Roman"/>
          <w:color w:val="FF0000"/>
          <w:sz w:val="20"/>
          <w:szCs w:val="20"/>
          <w:lang w:val="pl-PL"/>
        </w:rPr>
        <w:t xml:space="preserve">- </w:t>
      </w:r>
      <w:r w:rsidRPr="00616CFF">
        <w:rPr>
          <w:rFonts w:eastAsia="Times New Roman"/>
          <w:b/>
          <w:bCs/>
          <w:sz w:val="20"/>
          <w:szCs w:val="20"/>
          <w:lang w:val="pl-PL"/>
        </w:rPr>
        <w:t xml:space="preserve">załącznik nr </w:t>
      </w:r>
      <w:r w:rsidR="00DD3274" w:rsidRPr="00616CFF">
        <w:rPr>
          <w:rFonts w:eastAsia="Times New Roman"/>
          <w:b/>
          <w:bCs/>
          <w:sz w:val="20"/>
          <w:szCs w:val="20"/>
          <w:lang w:val="pl-PL"/>
        </w:rPr>
        <w:t>9</w:t>
      </w:r>
      <w:r w:rsidR="00B247B4" w:rsidRPr="00616CFF">
        <w:rPr>
          <w:rFonts w:eastAsia="Times New Roman"/>
          <w:b/>
          <w:bCs/>
          <w:sz w:val="20"/>
          <w:szCs w:val="20"/>
          <w:lang w:val="pl-PL"/>
        </w:rPr>
        <w:t xml:space="preserve"> </w:t>
      </w:r>
      <w:r w:rsidRPr="00616CFF">
        <w:rPr>
          <w:rFonts w:eastAsia="Times New Roman"/>
          <w:b/>
          <w:bCs/>
          <w:sz w:val="20"/>
          <w:szCs w:val="20"/>
          <w:lang w:val="pl-PL"/>
        </w:rPr>
        <w:t>do SWZ</w:t>
      </w:r>
      <w:r w:rsidR="002B0C2B" w:rsidRPr="00616CFF">
        <w:rPr>
          <w:rFonts w:eastAsia="Times New Roman"/>
          <w:b/>
          <w:bCs/>
          <w:sz w:val="20"/>
          <w:szCs w:val="20"/>
          <w:vertAlign w:val="superscript"/>
          <w:lang w:val="pl-PL"/>
        </w:rPr>
        <w:t>;</w:t>
      </w:r>
    </w:p>
    <w:p w14:paraId="592697C1" w14:textId="68E6DD91" w:rsidR="00A46ED0" w:rsidRPr="001F54AA" w:rsidRDefault="00203F3B" w:rsidP="001F54AA">
      <w:pPr>
        <w:spacing w:line="360" w:lineRule="auto"/>
        <w:ind w:left="709" w:hanging="425"/>
        <w:contextualSpacing/>
        <w:jc w:val="both"/>
        <w:rPr>
          <w:rFonts w:eastAsia="Times New Roman"/>
          <w:sz w:val="20"/>
          <w:szCs w:val="20"/>
          <w:lang w:val="pl-PL"/>
        </w:rPr>
      </w:pPr>
      <w:r>
        <w:rPr>
          <w:rFonts w:eastAsia="Times New Roman"/>
          <w:b/>
          <w:sz w:val="20"/>
          <w:szCs w:val="20"/>
          <w:lang w:val="pl-PL"/>
        </w:rPr>
        <w:t>2</w:t>
      </w:r>
      <w:r w:rsidR="00A46ED0" w:rsidRPr="001F54AA">
        <w:rPr>
          <w:rFonts w:eastAsia="Times New Roman"/>
          <w:b/>
          <w:sz w:val="20"/>
          <w:szCs w:val="20"/>
          <w:lang w:val="pl-PL"/>
        </w:rPr>
        <w:t>)</w:t>
      </w:r>
      <w:r w:rsidR="00A46ED0" w:rsidRPr="001F54AA">
        <w:rPr>
          <w:rFonts w:eastAsia="Times New Roman"/>
          <w:b/>
          <w:sz w:val="20"/>
          <w:szCs w:val="20"/>
          <w:lang w:val="pl-PL"/>
        </w:rPr>
        <w:tab/>
        <w:t xml:space="preserve">Oświadczenie wykonawcy </w:t>
      </w:r>
      <w:r w:rsidR="00A46ED0" w:rsidRPr="001F54AA">
        <w:rPr>
          <w:rFonts w:eastAsia="Times New Roman"/>
          <w:sz w:val="20"/>
          <w:szCs w:val="20"/>
          <w:lang w:val="pl-PL"/>
        </w:rPr>
        <w:t xml:space="preserve">o aktualności informacji zawartych w oświadczeniu, o którym mowa w art. 125 ust. 1 p.z.p. w zakresie odnoszącym się do podstaw wykluczenia wskazanych w art. 108 ust. 1 pkt 3-6 p.z.p. - wzór </w:t>
      </w:r>
      <w:r w:rsidR="00A46ED0" w:rsidRPr="00616CFF">
        <w:rPr>
          <w:rFonts w:eastAsia="Times New Roman"/>
          <w:sz w:val="20"/>
          <w:szCs w:val="20"/>
          <w:lang w:val="pl-PL"/>
        </w:rPr>
        <w:t xml:space="preserve">oświadczenia stanowi </w:t>
      </w:r>
      <w:r w:rsidR="00A46ED0" w:rsidRPr="00616CFF">
        <w:rPr>
          <w:rFonts w:eastAsia="Times New Roman"/>
          <w:b/>
          <w:sz w:val="20"/>
          <w:szCs w:val="20"/>
          <w:lang w:val="pl-PL"/>
        </w:rPr>
        <w:t xml:space="preserve">Załącznik nr </w:t>
      </w:r>
      <w:r w:rsidR="00142021">
        <w:rPr>
          <w:rFonts w:eastAsia="Times New Roman"/>
          <w:b/>
          <w:sz w:val="20"/>
          <w:szCs w:val="20"/>
          <w:lang w:val="pl-PL"/>
        </w:rPr>
        <w:t>7</w:t>
      </w:r>
      <w:r w:rsidR="00A46ED0" w:rsidRPr="00616CFF">
        <w:rPr>
          <w:rFonts w:eastAsia="Times New Roman"/>
          <w:b/>
          <w:sz w:val="20"/>
          <w:szCs w:val="20"/>
          <w:lang w:val="pl-PL"/>
        </w:rPr>
        <w:t xml:space="preserve"> do SWZ.</w:t>
      </w:r>
      <w:r w:rsidR="00A46ED0" w:rsidRPr="001F54AA">
        <w:rPr>
          <w:rFonts w:eastAsia="Times New Roman"/>
          <w:sz w:val="20"/>
          <w:szCs w:val="20"/>
          <w:lang w:val="pl-PL"/>
        </w:rPr>
        <w:t xml:space="preserve"> </w:t>
      </w:r>
    </w:p>
    <w:p w14:paraId="06DE831E" w14:textId="77777777" w:rsidR="00C46C6D" w:rsidRDefault="00203F3B" w:rsidP="00C46C6D">
      <w:pPr>
        <w:spacing w:line="360" w:lineRule="auto"/>
        <w:ind w:left="709" w:hanging="425"/>
        <w:contextualSpacing/>
        <w:jc w:val="both"/>
        <w:rPr>
          <w:rFonts w:eastAsia="Times New Roman"/>
          <w:sz w:val="20"/>
          <w:szCs w:val="20"/>
          <w:lang w:val="pl-PL"/>
        </w:rPr>
      </w:pPr>
      <w:r>
        <w:rPr>
          <w:rFonts w:eastAsia="Times New Roman"/>
          <w:b/>
          <w:sz w:val="20"/>
          <w:szCs w:val="20"/>
          <w:lang w:val="pl-PL"/>
        </w:rPr>
        <w:t>3</w:t>
      </w:r>
      <w:r w:rsidR="00A46ED0" w:rsidRPr="001F54AA">
        <w:rPr>
          <w:rFonts w:eastAsia="Times New Roman"/>
          <w:b/>
          <w:sz w:val="20"/>
          <w:szCs w:val="20"/>
          <w:lang w:val="pl-PL"/>
        </w:rPr>
        <w:t>)</w:t>
      </w:r>
      <w:r w:rsidR="00A46ED0" w:rsidRPr="001F54AA">
        <w:rPr>
          <w:rFonts w:eastAsia="Times New Roman"/>
          <w:b/>
          <w:sz w:val="20"/>
          <w:szCs w:val="20"/>
          <w:lang w:val="pl-PL"/>
        </w:rPr>
        <w:tab/>
        <w:t xml:space="preserve">Informacja z Krajowego Rejestru Karnego </w:t>
      </w:r>
      <w:r w:rsidR="00A46ED0" w:rsidRPr="001F54AA">
        <w:rPr>
          <w:rFonts w:eastAsia="Times New Roman"/>
          <w:sz w:val="20"/>
          <w:szCs w:val="20"/>
          <w:lang w:val="pl-PL"/>
        </w:rPr>
        <w:t>w zakresie dotyczącym podstaw wykluczenia wskazanych w art. 108 ust. 1 pkt 1,2 i 4 p.z.p. sporządzona nie wcześniej niż 6 miesięcy przed jej złożeniem</w:t>
      </w:r>
      <w:r w:rsidR="00BD4331">
        <w:rPr>
          <w:rFonts w:eastAsia="Times New Roman"/>
          <w:sz w:val="20"/>
          <w:szCs w:val="20"/>
          <w:lang w:val="pl-PL"/>
        </w:rPr>
        <w:t>.</w:t>
      </w:r>
      <w:r w:rsidR="007A4AAF">
        <w:rPr>
          <w:rStyle w:val="Odwoanieprzypisudolnego"/>
          <w:rFonts w:eastAsia="Times New Roman"/>
          <w:szCs w:val="20"/>
          <w:lang w:val="pl-PL"/>
        </w:rPr>
        <w:footnoteReference w:id="3"/>
      </w:r>
    </w:p>
    <w:p w14:paraId="1A5A2E2A" w14:textId="0119A399" w:rsidR="00C46C6D" w:rsidRPr="00C46C6D" w:rsidRDefault="00C46C6D" w:rsidP="00C46C6D">
      <w:pPr>
        <w:spacing w:line="360" w:lineRule="auto"/>
        <w:ind w:left="709" w:hanging="425"/>
        <w:contextualSpacing/>
        <w:jc w:val="both"/>
        <w:rPr>
          <w:rFonts w:eastAsia="Times New Roman"/>
          <w:sz w:val="20"/>
          <w:szCs w:val="20"/>
          <w:lang w:val="pl-PL"/>
        </w:rPr>
      </w:pPr>
      <w:r w:rsidRPr="00C46C6D">
        <w:rPr>
          <w:rFonts w:eastAsia="Times New Roman"/>
          <w:bCs/>
          <w:sz w:val="20"/>
          <w:szCs w:val="20"/>
          <w:lang w:val="pl-PL"/>
        </w:rPr>
        <w:lastRenderedPageBreak/>
        <w:t>4)</w:t>
      </w:r>
      <w:r>
        <w:rPr>
          <w:rFonts w:eastAsia="Times New Roman"/>
          <w:b/>
          <w:sz w:val="20"/>
          <w:szCs w:val="20"/>
          <w:lang w:val="pl-PL"/>
        </w:rPr>
        <w:tab/>
      </w:r>
      <w:r w:rsidRPr="00C46C6D">
        <w:rPr>
          <w:rFonts w:eastAsia="Times New Roman"/>
          <w:b/>
          <w:sz w:val="20"/>
          <w:szCs w:val="20"/>
          <w:lang w:val="pl-PL"/>
        </w:rPr>
        <w:t>Wykaz usług wraz z referencjami o którym mowa z Rozdziale VIII pkt 2 ppkt 4 lit. a – załącznik</w:t>
      </w:r>
      <w:r w:rsidRPr="00C46C6D">
        <w:rPr>
          <w:rFonts w:eastAsia="Times New Roman"/>
          <w:bCs/>
          <w:sz w:val="20"/>
          <w:szCs w:val="20"/>
        </w:rPr>
        <w:t xml:space="preserve"> </w:t>
      </w:r>
      <w:r w:rsidRPr="00C46C6D">
        <w:rPr>
          <w:rFonts w:eastAsia="Times New Roman"/>
          <w:b/>
          <w:sz w:val="20"/>
          <w:szCs w:val="20"/>
        </w:rPr>
        <w:t>nr  5 do SWZ,</w:t>
      </w:r>
    </w:p>
    <w:p w14:paraId="4E02E24D" w14:textId="0565FC85" w:rsidR="005155E8" w:rsidRPr="00616CFF" w:rsidRDefault="005155E8" w:rsidP="005155E8">
      <w:pPr>
        <w:spacing w:line="360" w:lineRule="auto"/>
        <w:ind w:left="709" w:hanging="425"/>
        <w:contextualSpacing/>
        <w:jc w:val="both"/>
        <w:rPr>
          <w:rFonts w:eastAsia="Times New Roman"/>
          <w:sz w:val="20"/>
          <w:szCs w:val="20"/>
          <w:lang w:val="pl-PL"/>
        </w:rPr>
      </w:pPr>
      <w:r>
        <w:rPr>
          <w:rFonts w:eastAsia="Times New Roman"/>
          <w:sz w:val="20"/>
          <w:szCs w:val="20"/>
          <w:lang w:val="pl-PL"/>
        </w:rPr>
        <w:t>5</w:t>
      </w:r>
      <w:r w:rsidRPr="005155E8">
        <w:rPr>
          <w:rFonts w:eastAsia="Times New Roman"/>
          <w:sz w:val="20"/>
          <w:szCs w:val="20"/>
          <w:lang w:val="pl-PL"/>
        </w:rPr>
        <w:t>)</w:t>
      </w:r>
      <w:r w:rsidRPr="005155E8">
        <w:rPr>
          <w:rFonts w:eastAsia="Times New Roman"/>
          <w:sz w:val="20"/>
          <w:szCs w:val="20"/>
          <w:lang w:val="pl-PL"/>
        </w:rPr>
        <w:tab/>
      </w:r>
      <w:r w:rsidRPr="00F2463A">
        <w:rPr>
          <w:rFonts w:eastAsia="Times New Roman"/>
          <w:b/>
          <w:bCs/>
          <w:sz w:val="20"/>
          <w:szCs w:val="20"/>
          <w:lang w:val="pl-PL"/>
        </w:rPr>
        <w:t>Oświadczenia wykonawcy</w:t>
      </w:r>
      <w:r w:rsidRPr="005155E8">
        <w:rPr>
          <w:rFonts w:eastAsia="Times New Roman"/>
          <w:sz w:val="20"/>
          <w:szCs w:val="20"/>
          <w:lang w:val="pl-PL"/>
        </w:rPr>
        <w:t xml:space="preserve"> dotyczące przesłanek wykluczenia z art. 5K ROZPORZĄDZENIA 833/2014 ORAZ ART. 7 UST. 1 USTAWY O SZCZEGÓLNYCH ROZWIĄZANIACH W ZAKRESIE PRZECIWDZIAŁANIA WSPIERANIU AGRESJI NA UKRAINĘ ORAZ SŁUŻĄCYCH OCHRONIE BEZPIECZEŃSTWA </w:t>
      </w:r>
      <w:r w:rsidRPr="00616CFF">
        <w:rPr>
          <w:rFonts w:eastAsia="Times New Roman"/>
          <w:sz w:val="20"/>
          <w:szCs w:val="20"/>
          <w:lang w:val="pl-PL"/>
        </w:rPr>
        <w:t>NARODOWEGO (zał. nr 10);</w:t>
      </w:r>
    </w:p>
    <w:p w14:paraId="10D2F897" w14:textId="5B04AB2A" w:rsidR="00741EFA" w:rsidRPr="00BD4331" w:rsidRDefault="005155E8" w:rsidP="005155E8">
      <w:pPr>
        <w:spacing w:line="360" w:lineRule="auto"/>
        <w:ind w:left="709" w:hanging="425"/>
        <w:contextualSpacing/>
        <w:jc w:val="both"/>
        <w:rPr>
          <w:rFonts w:eastAsia="Times New Roman"/>
          <w:sz w:val="20"/>
          <w:szCs w:val="20"/>
          <w:lang w:val="pl-PL"/>
        </w:rPr>
      </w:pPr>
      <w:r w:rsidRPr="00616CFF">
        <w:rPr>
          <w:rFonts w:eastAsia="Times New Roman"/>
          <w:sz w:val="20"/>
          <w:szCs w:val="20"/>
          <w:lang w:val="pl-PL"/>
        </w:rPr>
        <w:t>6)</w:t>
      </w:r>
      <w:r w:rsidRPr="00616CFF">
        <w:rPr>
          <w:rFonts w:eastAsia="Times New Roman"/>
          <w:sz w:val="20"/>
          <w:szCs w:val="20"/>
          <w:lang w:val="pl-PL"/>
        </w:rPr>
        <w:tab/>
      </w:r>
      <w:r w:rsidRPr="00616CFF">
        <w:rPr>
          <w:rFonts w:eastAsia="Times New Roman"/>
          <w:b/>
          <w:bCs/>
          <w:sz w:val="20"/>
          <w:szCs w:val="20"/>
          <w:lang w:val="pl-PL"/>
        </w:rPr>
        <w:t>Oświadczenia podmiotu udostępniającego zasoby</w:t>
      </w:r>
      <w:r w:rsidRPr="00616CFF">
        <w:rPr>
          <w:rFonts w:eastAsia="Times New Roman"/>
          <w:sz w:val="20"/>
          <w:szCs w:val="20"/>
          <w:lang w:val="pl-PL"/>
        </w:rPr>
        <w:t xml:space="preserve"> dotyczące przesłanek wykluczenia z art. 5K ROZPORZĄDZENIA 833/2014 ORAZ ART. 7 UST. 1 USTAWY O SZCZEGÓLNYCH ROZWIĄZANIACH W ZAKRESIE PRZECIWDZIAŁANIA WSPIERANIU AGRESJI NA UKRAINĘ ORAZ SŁUŻĄCYCH OCHRONIE BEZPIECZEŃSTWA NARODOWEGO (zał. nr 11).</w:t>
      </w:r>
    </w:p>
    <w:p w14:paraId="7B31576A" w14:textId="3D47BDBA" w:rsidR="00233EB1" w:rsidRPr="001F54AA" w:rsidRDefault="00233EB1" w:rsidP="00742A4D">
      <w:pPr>
        <w:spacing w:line="360" w:lineRule="auto"/>
        <w:ind w:left="709" w:hanging="425"/>
        <w:contextualSpacing/>
        <w:jc w:val="both"/>
        <w:rPr>
          <w:rFonts w:eastAsia="Times New Roman"/>
          <w:sz w:val="20"/>
          <w:szCs w:val="20"/>
          <w:lang w:val="pl-PL"/>
        </w:rPr>
      </w:pPr>
    </w:p>
    <w:p w14:paraId="183FBC63" w14:textId="199D98E8" w:rsidR="00A46ED0" w:rsidRPr="00496DCE" w:rsidRDefault="00A46ED0" w:rsidP="001F54AA">
      <w:pPr>
        <w:spacing w:line="360" w:lineRule="auto"/>
        <w:ind w:left="284" w:hanging="284"/>
        <w:jc w:val="both"/>
        <w:rPr>
          <w:rFonts w:eastAsia="Times New Roman"/>
          <w:sz w:val="20"/>
          <w:szCs w:val="20"/>
          <w:lang w:val="pl-PL"/>
        </w:rPr>
      </w:pPr>
      <w:r w:rsidRPr="00496DCE">
        <w:rPr>
          <w:rFonts w:eastAsia="Times New Roman"/>
          <w:b/>
          <w:sz w:val="20"/>
          <w:szCs w:val="20"/>
          <w:lang w:val="pl-PL"/>
        </w:rPr>
        <w:t>4.</w:t>
      </w:r>
      <w:r w:rsidRPr="00496DCE">
        <w:rPr>
          <w:rFonts w:eastAsia="Times New Roman"/>
          <w:b/>
          <w:sz w:val="20"/>
          <w:szCs w:val="20"/>
          <w:lang w:val="pl-PL"/>
        </w:rPr>
        <w:tab/>
      </w:r>
      <w:r w:rsidRPr="00496DCE">
        <w:rPr>
          <w:rFonts w:eastAsia="Times New Roman"/>
          <w:sz w:val="20"/>
          <w:szCs w:val="20"/>
          <w:lang w:val="pl-PL"/>
        </w:rPr>
        <w:t>Jeżeli Wykonawca ma siedzibę lub miejsce zamieszkania poza granicami Rzeczypospolitej Polskiej</w:t>
      </w:r>
      <w:r w:rsidR="00DA20EB" w:rsidRPr="00496DCE">
        <w:t xml:space="preserve"> </w:t>
      </w:r>
      <w:r w:rsidR="00DA20EB" w:rsidRPr="00496DCE">
        <w:rPr>
          <w:rFonts w:eastAsia="Times New Roman"/>
          <w:sz w:val="20"/>
          <w:szCs w:val="20"/>
          <w:lang w:val="pl-PL"/>
        </w:rPr>
        <w:t>zamiast:</w:t>
      </w:r>
    </w:p>
    <w:p w14:paraId="023E8840" w14:textId="34C15BAB" w:rsidR="00DA20EB" w:rsidRPr="00496DCE" w:rsidRDefault="00A46ED0" w:rsidP="00DA20EB">
      <w:pPr>
        <w:spacing w:line="360" w:lineRule="auto"/>
        <w:ind w:left="709" w:hanging="425"/>
        <w:jc w:val="both"/>
        <w:rPr>
          <w:bCs/>
        </w:rPr>
      </w:pPr>
      <w:r w:rsidRPr="00496DCE">
        <w:rPr>
          <w:rFonts w:eastAsia="Times New Roman"/>
          <w:bCs/>
          <w:sz w:val="20"/>
          <w:szCs w:val="20"/>
          <w:lang w:val="pl-PL"/>
        </w:rPr>
        <w:t>1)</w:t>
      </w:r>
      <w:r w:rsidRPr="00496DCE">
        <w:rPr>
          <w:rFonts w:eastAsia="Times New Roman"/>
          <w:bCs/>
          <w:sz w:val="20"/>
          <w:szCs w:val="20"/>
          <w:lang w:val="pl-PL"/>
        </w:rPr>
        <w:tab/>
      </w:r>
      <w:r w:rsidR="00DA20EB" w:rsidRPr="00496DCE">
        <w:rPr>
          <w:rFonts w:eastAsia="Times New Roman"/>
          <w:bCs/>
          <w:sz w:val="20"/>
          <w:szCs w:val="20"/>
          <w:lang w:val="pl-PL"/>
        </w:rPr>
        <w:t xml:space="preserve">informacji z Krajowego Rejestru Karnego, o której mowa </w:t>
      </w:r>
      <w:bookmarkStart w:id="20" w:name="_Hlk64015852"/>
      <w:r w:rsidR="00DA20EB" w:rsidRPr="00496DCE">
        <w:rPr>
          <w:rFonts w:eastAsia="Times New Roman"/>
          <w:bCs/>
          <w:sz w:val="20"/>
          <w:szCs w:val="20"/>
          <w:lang w:val="pl-PL"/>
        </w:rPr>
        <w:t xml:space="preserve">w pkt 3 ppkt </w:t>
      </w:r>
      <w:r w:rsidR="009C31D1">
        <w:rPr>
          <w:rFonts w:eastAsia="Times New Roman"/>
          <w:bCs/>
          <w:sz w:val="20"/>
          <w:szCs w:val="20"/>
          <w:lang w:val="pl-PL"/>
        </w:rPr>
        <w:t>3</w:t>
      </w:r>
      <w:r w:rsidR="00DA20EB" w:rsidRPr="00496DCE">
        <w:rPr>
          <w:rFonts w:eastAsia="Times New Roman"/>
          <w:bCs/>
          <w:sz w:val="20"/>
          <w:szCs w:val="20"/>
          <w:lang w:val="pl-PL"/>
        </w:rPr>
        <w:t xml:space="preserve"> </w:t>
      </w:r>
      <w:bookmarkEnd w:id="20"/>
      <w:r w:rsidR="00DA20EB" w:rsidRPr="00496DCE">
        <w:rPr>
          <w:rFonts w:eastAsia="Times New Roman"/>
          <w:bCs/>
          <w:sz w:val="20"/>
          <w:szCs w:val="20"/>
          <w:lang w:val="pl-PL"/>
        </w:rPr>
        <w:t xml:space="preserve">- składa informację </w:t>
      </w:r>
      <w:r w:rsidR="00D67FC9">
        <w:rPr>
          <w:rFonts w:eastAsia="Times New Roman"/>
          <w:bCs/>
          <w:sz w:val="20"/>
          <w:szCs w:val="20"/>
          <w:lang w:val="pl-PL"/>
        </w:rPr>
        <w:t xml:space="preserve">                   </w:t>
      </w:r>
      <w:r w:rsidR="00DA20EB" w:rsidRPr="00496DCE">
        <w:rPr>
          <w:rFonts w:eastAsia="Times New Roman"/>
          <w:bCs/>
          <w:sz w:val="20"/>
          <w:szCs w:val="20"/>
          <w:lang w:val="pl-PL"/>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91663" w:rsidRPr="00591663">
        <w:rPr>
          <w:rFonts w:eastAsia="Times New Roman"/>
          <w:bCs/>
          <w:sz w:val="20"/>
          <w:szCs w:val="20"/>
          <w:lang w:val="pl-PL"/>
        </w:rPr>
        <w:t>pkt 3 ppkt 3</w:t>
      </w:r>
      <w:r w:rsidR="00591663">
        <w:rPr>
          <w:rFonts w:eastAsia="Times New Roman"/>
          <w:bCs/>
          <w:sz w:val="20"/>
          <w:szCs w:val="20"/>
          <w:lang w:val="pl-PL"/>
        </w:rPr>
        <w:t>.</w:t>
      </w:r>
    </w:p>
    <w:p w14:paraId="43652255" w14:textId="77777777" w:rsidR="00467B28" w:rsidRPr="00496DCE" w:rsidRDefault="00467B28" w:rsidP="00467B28">
      <w:pPr>
        <w:spacing w:line="360" w:lineRule="auto"/>
        <w:ind w:left="284"/>
        <w:jc w:val="both"/>
        <w:rPr>
          <w:rFonts w:eastAsia="Times New Roman"/>
          <w:bCs/>
          <w:sz w:val="20"/>
          <w:szCs w:val="20"/>
          <w:lang w:val="pl-PL"/>
        </w:rPr>
      </w:pPr>
      <w:bookmarkStart w:id="21" w:name="_Hlk64965178"/>
      <w:r w:rsidRPr="00496DCE">
        <w:rPr>
          <w:rFonts w:eastAsia="Times New Roman"/>
          <w:bCs/>
          <w:sz w:val="20"/>
          <w:szCs w:val="20"/>
          <w:lang w:val="pl-PL"/>
        </w:rPr>
        <w:t xml:space="preserve">Dokument, o którym mowa w pkt 3 ppkt </w:t>
      </w:r>
      <w:r>
        <w:rPr>
          <w:rFonts w:eastAsia="Times New Roman"/>
          <w:bCs/>
          <w:sz w:val="20"/>
          <w:szCs w:val="20"/>
          <w:lang w:val="pl-PL"/>
        </w:rPr>
        <w:t>3</w:t>
      </w:r>
      <w:r w:rsidRPr="00496DCE">
        <w:rPr>
          <w:rFonts w:eastAsia="Times New Roman"/>
          <w:bCs/>
          <w:sz w:val="20"/>
          <w:szCs w:val="20"/>
          <w:lang w:val="pl-PL"/>
        </w:rPr>
        <w:t xml:space="preserve">, powinien być wystawiony nie wcześniej niż 6 miesięcy przed jego złożeniem. </w:t>
      </w:r>
    </w:p>
    <w:bookmarkEnd w:id="21"/>
    <w:p w14:paraId="19E2EE9F" w14:textId="77777777" w:rsidR="00467B28" w:rsidRPr="00496DCE" w:rsidRDefault="00467B28" w:rsidP="00467B28">
      <w:pPr>
        <w:spacing w:line="360" w:lineRule="auto"/>
        <w:ind w:left="284"/>
        <w:jc w:val="both"/>
        <w:rPr>
          <w:rFonts w:eastAsia="Times New Roman"/>
          <w:bCs/>
          <w:sz w:val="20"/>
          <w:szCs w:val="20"/>
          <w:lang w:val="pl-PL"/>
        </w:rPr>
      </w:pPr>
      <w:r w:rsidRPr="00496DCE">
        <w:rPr>
          <w:rFonts w:eastAsia="Times New Roman"/>
          <w:bCs/>
          <w:sz w:val="20"/>
          <w:szCs w:val="20"/>
          <w:lang w:val="pl-PL"/>
        </w:rPr>
        <w:t>Jeżeli w kraju, w którym wykonawca ma siedzibę lub miejsce zamieszkania</w:t>
      </w:r>
      <w:r>
        <w:rPr>
          <w:rFonts w:eastAsia="Times New Roman"/>
          <w:bCs/>
          <w:sz w:val="20"/>
          <w:szCs w:val="20"/>
          <w:lang w:val="pl-PL"/>
        </w:rPr>
        <w:t xml:space="preserve"> </w:t>
      </w:r>
      <w:r w:rsidRPr="00AF15E4">
        <w:rPr>
          <w:rFonts w:eastAsia="Times New Roman"/>
          <w:bCs/>
          <w:sz w:val="20"/>
          <w:szCs w:val="20"/>
          <w:lang w:val="pl-PL"/>
        </w:rPr>
        <w:t>lub miejsce zamieszkania ma</w:t>
      </w:r>
      <w:r>
        <w:rPr>
          <w:rFonts w:eastAsia="Times New Roman"/>
          <w:bCs/>
          <w:sz w:val="20"/>
          <w:szCs w:val="20"/>
          <w:lang w:val="pl-PL"/>
        </w:rPr>
        <w:t xml:space="preserve"> </w:t>
      </w:r>
      <w:r w:rsidRPr="00AF15E4">
        <w:rPr>
          <w:rFonts w:eastAsia="Times New Roman"/>
          <w:bCs/>
          <w:sz w:val="20"/>
          <w:szCs w:val="20"/>
          <w:lang w:val="pl-PL"/>
        </w:rPr>
        <w:t>osoba, której dokument dotyczy</w:t>
      </w:r>
      <w:r w:rsidRPr="00496DCE">
        <w:rPr>
          <w:rFonts w:eastAsia="Times New Roman"/>
          <w:bCs/>
          <w:sz w:val="20"/>
          <w:szCs w:val="20"/>
          <w:lang w:val="pl-PL"/>
        </w:rPr>
        <w:t xml:space="preserve"> nie wydaje się dokumentów, o których mowa w pkt 3 ppkt</w:t>
      </w:r>
      <w:r>
        <w:rPr>
          <w:rFonts w:eastAsia="Times New Roman"/>
          <w:bCs/>
          <w:sz w:val="20"/>
          <w:szCs w:val="20"/>
          <w:lang w:val="pl-PL"/>
        </w:rPr>
        <w:t xml:space="preserve"> 3</w:t>
      </w:r>
      <w:r w:rsidRPr="00496DCE">
        <w:rPr>
          <w:rFonts w:eastAsia="Times New Roman"/>
          <w:bCs/>
          <w:sz w:val="20"/>
          <w:szCs w:val="20"/>
          <w:lang w:val="pl-PL"/>
        </w:rPr>
        <w:t xml:space="preserve">, lub gdy dokumenty te nie odnoszą się do wszystkich przypadków, o których mowa w art. 108 ust. 1 pkt 1, 2 i 4, ustawy p.z.p, </w:t>
      </w:r>
      <w:r w:rsidRPr="003A7EC4">
        <w:rPr>
          <w:rFonts w:eastAsia="Times New Roman"/>
          <w:bCs/>
          <w:sz w:val="20"/>
          <w:szCs w:val="20"/>
          <w:lang w:val="pl-PL"/>
        </w:rPr>
        <w:t>zastępuje się je</w:t>
      </w:r>
      <w:r>
        <w:rPr>
          <w:rFonts w:eastAsia="Times New Roman"/>
          <w:bCs/>
          <w:sz w:val="20"/>
          <w:szCs w:val="20"/>
          <w:lang w:val="pl-PL"/>
        </w:rPr>
        <w:t xml:space="preserve"> </w:t>
      </w:r>
      <w:r w:rsidRPr="003A7EC4">
        <w:rPr>
          <w:rFonts w:eastAsia="Times New Roman"/>
          <w:bCs/>
          <w:sz w:val="20"/>
          <w:szCs w:val="20"/>
          <w:lang w:val="pl-PL"/>
        </w:rPr>
        <w:t>odpowiednio w całości lub w części dokumentem zawierającym odpowiednio oświadczenie</w:t>
      </w:r>
      <w:r>
        <w:rPr>
          <w:rFonts w:eastAsia="Times New Roman"/>
          <w:bCs/>
          <w:sz w:val="20"/>
          <w:szCs w:val="20"/>
          <w:lang w:val="pl-PL"/>
        </w:rPr>
        <w:t xml:space="preserve"> </w:t>
      </w:r>
      <w:r w:rsidRPr="003A7EC4">
        <w:rPr>
          <w:rFonts w:eastAsia="Times New Roman"/>
          <w:bCs/>
          <w:sz w:val="20"/>
          <w:szCs w:val="20"/>
          <w:lang w:val="pl-PL"/>
        </w:rPr>
        <w:t>wykonawcy, ze wskazaniem osoby albo osób uprawnionych do jego reprezentacji, lub oświadczenie</w:t>
      </w:r>
      <w:r>
        <w:rPr>
          <w:rFonts w:eastAsia="Times New Roman"/>
          <w:bCs/>
          <w:sz w:val="20"/>
          <w:szCs w:val="20"/>
          <w:lang w:val="pl-PL"/>
        </w:rPr>
        <w:t xml:space="preserve"> </w:t>
      </w:r>
      <w:r w:rsidRPr="003A7EC4">
        <w:rPr>
          <w:rFonts w:eastAsia="Times New Roman"/>
          <w:bCs/>
          <w:sz w:val="20"/>
          <w:szCs w:val="20"/>
          <w:lang w:val="pl-PL"/>
        </w:rPr>
        <w:t>osoby, której dokument miał dotyczyć, złożone pod przysięgą, lub, jeżeli w kraju, w którym</w:t>
      </w:r>
      <w:r>
        <w:rPr>
          <w:rFonts w:eastAsia="Times New Roman"/>
          <w:bCs/>
          <w:sz w:val="20"/>
          <w:szCs w:val="20"/>
          <w:lang w:val="pl-PL"/>
        </w:rPr>
        <w:t xml:space="preserve"> </w:t>
      </w:r>
      <w:r w:rsidRPr="003A7EC4">
        <w:rPr>
          <w:rFonts w:eastAsia="Times New Roman"/>
          <w:bCs/>
          <w:sz w:val="20"/>
          <w:szCs w:val="20"/>
          <w:lang w:val="pl-PL"/>
        </w:rPr>
        <w:t>wykonawca ma siedzibę lub miejsce zamieszkania lub miejsce zamieszkania ma osoba, której</w:t>
      </w:r>
      <w:r>
        <w:rPr>
          <w:rFonts w:eastAsia="Times New Roman"/>
          <w:bCs/>
          <w:sz w:val="20"/>
          <w:szCs w:val="20"/>
          <w:lang w:val="pl-PL"/>
        </w:rPr>
        <w:t xml:space="preserve"> </w:t>
      </w:r>
      <w:r w:rsidRPr="003A7EC4">
        <w:rPr>
          <w:rFonts w:eastAsia="Times New Roman"/>
          <w:bCs/>
          <w:sz w:val="20"/>
          <w:szCs w:val="20"/>
          <w:lang w:val="pl-PL"/>
        </w:rPr>
        <w:t>dokument miał dotyczyć, nie ma przepisów o oświadczeniu pod przysięgą, złożone przed organem</w:t>
      </w:r>
      <w:r>
        <w:rPr>
          <w:rFonts w:eastAsia="Times New Roman"/>
          <w:bCs/>
          <w:sz w:val="20"/>
          <w:szCs w:val="20"/>
          <w:lang w:val="pl-PL"/>
        </w:rPr>
        <w:t xml:space="preserve"> </w:t>
      </w:r>
      <w:r w:rsidRPr="003A7EC4">
        <w:rPr>
          <w:rFonts w:eastAsia="Times New Roman"/>
          <w:bCs/>
          <w:sz w:val="20"/>
          <w:szCs w:val="20"/>
          <w:lang w:val="pl-PL"/>
        </w:rPr>
        <w:t>sądowym lub administracyjnym, notariuszem, organem samorządu zawodowego lub gospodarczego,</w:t>
      </w:r>
      <w:r>
        <w:rPr>
          <w:rFonts w:eastAsia="Times New Roman"/>
          <w:bCs/>
          <w:sz w:val="20"/>
          <w:szCs w:val="20"/>
          <w:lang w:val="pl-PL"/>
        </w:rPr>
        <w:t xml:space="preserve"> </w:t>
      </w:r>
      <w:r w:rsidRPr="003A7EC4">
        <w:rPr>
          <w:rFonts w:eastAsia="Times New Roman"/>
          <w:bCs/>
          <w:sz w:val="20"/>
          <w:szCs w:val="20"/>
          <w:lang w:val="pl-PL"/>
        </w:rPr>
        <w:t>właściwym ze względu na siedzibę lub miejsce zamieszkania wykonawcy lub miejsce zamieszkania</w:t>
      </w:r>
      <w:r>
        <w:rPr>
          <w:rFonts w:eastAsia="Times New Roman"/>
          <w:bCs/>
          <w:sz w:val="20"/>
          <w:szCs w:val="20"/>
          <w:lang w:val="pl-PL"/>
        </w:rPr>
        <w:t xml:space="preserve"> </w:t>
      </w:r>
      <w:r w:rsidRPr="003A7EC4">
        <w:rPr>
          <w:rFonts w:eastAsia="Times New Roman"/>
          <w:bCs/>
          <w:sz w:val="20"/>
          <w:szCs w:val="20"/>
          <w:lang w:val="pl-PL"/>
        </w:rPr>
        <w:t>osoby, której dokument miał dotyczyć</w:t>
      </w:r>
      <w:r>
        <w:rPr>
          <w:rFonts w:eastAsia="Times New Roman"/>
          <w:bCs/>
          <w:sz w:val="20"/>
          <w:szCs w:val="20"/>
          <w:lang w:val="pl-PL"/>
        </w:rPr>
        <w:t>.</w:t>
      </w:r>
    </w:p>
    <w:p w14:paraId="339CF7FE" w14:textId="77777777" w:rsidR="00DA20EB" w:rsidRPr="001F54AA" w:rsidRDefault="00DA20EB" w:rsidP="00DA20EB">
      <w:pPr>
        <w:spacing w:line="360" w:lineRule="auto"/>
        <w:ind w:left="709" w:hanging="425"/>
        <w:jc w:val="both"/>
        <w:rPr>
          <w:rFonts w:eastAsia="Times New Roman"/>
          <w:sz w:val="20"/>
          <w:szCs w:val="20"/>
          <w:lang w:val="pl-PL"/>
        </w:rPr>
      </w:pPr>
    </w:p>
    <w:p w14:paraId="5C263DC7" w14:textId="0F6092CE" w:rsidR="00A46ED0" w:rsidRPr="005739E0" w:rsidRDefault="00C82DC6" w:rsidP="005739E0">
      <w:pPr>
        <w:spacing w:line="360" w:lineRule="auto"/>
        <w:ind w:left="284" w:hanging="284"/>
        <w:jc w:val="both"/>
        <w:rPr>
          <w:rFonts w:eastAsia="Times New Roman"/>
          <w:sz w:val="20"/>
          <w:szCs w:val="20"/>
          <w:lang w:val="pl-PL"/>
        </w:rPr>
      </w:pPr>
      <w:r>
        <w:rPr>
          <w:rFonts w:eastAsia="Times New Roman"/>
          <w:b/>
          <w:sz w:val="20"/>
          <w:szCs w:val="20"/>
          <w:lang w:val="pl-PL"/>
        </w:rPr>
        <w:t>5</w:t>
      </w:r>
      <w:r w:rsidR="00A46ED0" w:rsidRPr="001F54AA">
        <w:rPr>
          <w:rFonts w:eastAsia="Times New Roman"/>
          <w:b/>
          <w:sz w:val="20"/>
          <w:szCs w:val="20"/>
          <w:lang w:val="pl-PL"/>
        </w:rPr>
        <w:t>.</w:t>
      </w:r>
      <w:r w:rsidR="00A46ED0" w:rsidRPr="001F54AA">
        <w:rPr>
          <w:rFonts w:eastAsia="Times New Roman"/>
          <w:b/>
          <w:sz w:val="20"/>
          <w:szCs w:val="20"/>
          <w:lang w:val="pl-PL"/>
        </w:rPr>
        <w:tab/>
      </w:r>
      <w:r w:rsidR="00467B28" w:rsidRPr="00467B28">
        <w:rPr>
          <w:rFonts w:eastAsia="Times New Roman"/>
          <w:sz w:val="20"/>
          <w:szCs w:val="20"/>
          <w:lang w:val="pl-PL"/>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2023 r. poz. 1824 zwanym dalej "r.p.ś.d.") oraz przepisy rozporządzenia Prezesa Rady Ministrów z dnia 30 grudnia 2020 r. w sprawie sposobu sporządzania i przekazywania informacji oraz wymagań technicznych dla dokumentów elektronicznych oraz środków komunikacji </w:t>
      </w:r>
      <w:r w:rsidR="00467B28" w:rsidRPr="00467B28">
        <w:rPr>
          <w:rFonts w:eastAsia="Times New Roman"/>
          <w:sz w:val="20"/>
          <w:szCs w:val="20"/>
          <w:lang w:val="pl-PL"/>
        </w:rPr>
        <w:lastRenderedPageBreak/>
        <w:t>elektronicznej w postępowaniu o udzielenie zamówienia publicznego lub konkursie  (Dz.U. z 2020 r. poz. 2452 zwanym dalej "r.d.e.").</w:t>
      </w:r>
    </w:p>
    <w:p w14:paraId="000000A7" w14:textId="24BB65C3" w:rsidR="0064397C" w:rsidRDefault="00874596">
      <w:pPr>
        <w:pStyle w:val="Nagwek2"/>
      </w:pPr>
      <w:bookmarkStart w:id="22" w:name="_Toc113535449"/>
      <w:r>
        <w:t>XI. Poleganie na zasobach innych podmiotów</w:t>
      </w:r>
      <w:bookmarkEnd w:id="22"/>
    </w:p>
    <w:p w14:paraId="52756D49" w14:textId="16D25EE1" w:rsidR="00937C0A" w:rsidRPr="00937C0A" w:rsidRDefault="00937C0A" w:rsidP="00937C0A">
      <w:pPr>
        <w:spacing w:line="360" w:lineRule="auto"/>
        <w:ind w:left="284" w:hanging="284"/>
        <w:jc w:val="both"/>
        <w:rPr>
          <w:sz w:val="20"/>
          <w:szCs w:val="20"/>
        </w:rPr>
      </w:pPr>
      <w:r>
        <w:rPr>
          <w:sz w:val="20"/>
          <w:szCs w:val="20"/>
          <w:shd w:val="clear" w:color="auto" w:fill="FFFFFF"/>
        </w:rPr>
        <w:t xml:space="preserve">1.  </w:t>
      </w:r>
      <w:r w:rsidRPr="00937C0A">
        <w:rPr>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515ADE" w:rsidRPr="00515ADE">
        <w:t xml:space="preserve"> </w:t>
      </w:r>
      <w:r w:rsidR="00515ADE" w:rsidRPr="00211940">
        <w:rPr>
          <w:sz w:val="20"/>
          <w:szCs w:val="20"/>
          <w:shd w:val="clear" w:color="auto" w:fill="FFFFFF"/>
        </w:rPr>
        <w:t xml:space="preserve">Ponadto z uwagi na treść przepisów art. 5k rozporządzenia 833/2014 </w:t>
      </w:r>
      <w:r w:rsidR="00616CFF">
        <w:rPr>
          <w:sz w:val="20"/>
          <w:szCs w:val="20"/>
          <w:shd w:val="clear" w:color="auto" w:fill="FFFFFF"/>
        </w:rPr>
        <w:br/>
      </w:r>
      <w:r w:rsidR="00515ADE" w:rsidRPr="00211940">
        <w:rPr>
          <w:sz w:val="20"/>
          <w:szCs w:val="20"/>
          <w:shd w:val="clear" w:color="auto" w:fill="FFFFFF"/>
        </w:rPr>
        <w:t>w brzmieniu nadanym rozporządzeniem 2022/576 zamawiający żąda od wykonawcy w przypadku podmiotów, na których zdolnościach technicznych lub zawodowych lub sytuacji finansowej lub ekonomicznej wykonawca polega – wskazania, czy wykonawca polega na zdolności tych podmiotów w zakresie odpowiadającym ponad 10% wartości zamówienia.</w:t>
      </w:r>
    </w:p>
    <w:p w14:paraId="7DEE68AD" w14:textId="1C33877D" w:rsidR="00937C0A" w:rsidRPr="00937C0A"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937C0A">
        <w:rPr>
          <w:rFonts w:ascii="Arial" w:hAnsi="Arial" w:cs="Arial"/>
          <w:b/>
          <w:sz w:val="20"/>
          <w:szCs w:val="20"/>
          <w:lang w:val="pl-PL"/>
        </w:rPr>
        <w:t>2.</w:t>
      </w:r>
      <w:r w:rsidRPr="00937C0A">
        <w:rPr>
          <w:rFonts w:ascii="Arial" w:hAnsi="Arial" w:cs="Arial"/>
          <w:b/>
          <w:sz w:val="20"/>
          <w:szCs w:val="20"/>
          <w:lang w:val="pl-PL"/>
        </w:rPr>
        <w:tab/>
      </w:r>
      <w:r w:rsidRPr="00937C0A">
        <w:rPr>
          <w:rFonts w:ascii="Arial" w:hAnsi="Arial" w:cs="Arial"/>
          <w:sz w:val="20"/>
          <w:szCs w:val="20"/>
          <w:lang w:val="pl-PL"/>
        </w:rPr>
        <w:t xml:space="preserve">Wymagania dotyczące polegania na zdolnościach lub sytuacjach innych podmiotów, o których mowa w </w:t>
      </w:r>
      <w:r w:rsidR="009777E1">
        <w:rPr>
          <w:rFonts w:ascii="Arial" w:hAnsi="Arial" w:cs="Arial"/>
          <w:sz w:val="20"/>
          <w:szCs w:val="20"/>
          <w:lang w:val="pl-PL"/>
        </w:rPr>
        <w:t xml:space="preserve">pkt </w:t>
      </w:r>
      <w:r w:rsidR="00695DA6">
        <w:rPr>
          <w:rFonts w:ascii="Arial" w:hAnsi="Arial" w:cs="Arial"/>
          <w:sz w:val="20"/>
          <w:szCs w:val="20"/>
          <w:lang w:val="pl-PL"/>
        </w:rPr>
        <w:t xml:space="preserve"> </w:t>
      </w:r>
      <w:r w:rsidRPr="00937C0A">
        <w:rPr>
          <w:rFonts w:ascii="Arial" w:hAnsi="Arial" w:cs="Arial"/>
          <w:sz w:val="20"/>
          <w:szCs w:val="20"/>
          <w:lang w:val="pl-PL"/>
        </w:rPr>
        <w:t>1:</w:t>
      </w:r>
    </w:p>
    <w:p w14:paraId="3E32A8E9" w14:textId="46CB762F" w:rsidR="00937C0A" w:rsidRPr="00937C0A" w:rsidRDefault="00937C0A" w:rsidP="00937C0A">
      <w:pPr>
        <w:spacing w:line="360" w:lineRule="auto"/>
        <w:ind w:left="709" w:hanging="283"/>
        <w:contextualSpacing/>
        <w:jc w:val="both"/>
        <w:rPr>
          <w:sz w:val="20"/>
          <w:szCs w:val="20"/>
        </w:rPr>
      </w:pPr>
      <w:r w:rsidRPr="00937C0A">
        <w:rPr>
          <w:b/>
          <w:sz w:val="20"/>
          <w:szCs w:val="20"/>
        </w:rPr>
        <w:t>1)</w:t>
      </w:r>
      <w:r w:rsidRPr="00937C0A">
        <w:rPr>
          <w:b/>
          <w:sz w:val="20"/>
          <w:szCs w:val="20"/>
        </w:rPr>
        <w:tab/>
      </w:r>
      <w:r w:rsidRPr="00937C0A">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Pr>
          <w:sz w:val="20"/>
          <w:szCs w:val="20"/>
        </w:rPr>
        <w:t xml:space="preserve"> </w:t>
      </w:r>
      <w:r w:rsidRPr="00937C0A">
        <w:rPr>
          <w:sz w:val="20"/>
          <w:szCs w:val="20"/>
        </w:rPr>
        <w:t xml:space="preserve"> niezbędnych zasobów na potrzeby realizacji zamówienia lub inny podmiotowy środek dowodowy potwierdzający tą okoliczność;</w:t>
      </w:r>
    </w:p>
    <w:p w14:paraId="3886DA6C" w14:textId="77777777" w:rsidR="00937C0A" w:rsidRPr="00937C0A" w:rsidRDefault="00937C0A" w:rsidP="00937C0A">
      <w:pPr>
        <w:spacing w:line="360" w:lineRule="auto"/>
        <w:ind w:left="709" w:hanging="283"/>
        <w:jc w:val="both"/>
        <w:rPr>
          <w:sz w:val="20"/>
          <w:szCs w:val="20"/>
        </w:rPr>
      </w:pPr>
      <w:r w:rsidRPr="00937C0A">
        <w:rPr>
          <w:b/>
          <w:sz w:val="20"/>
          <w:szCs w:val="20"/>
        </w:rPr>
        <w:t>2)</w:t>
      </w:r>
      <w:r w:rsidRPr="00937C0A">
        <w:rPr>
          <w:b/>
          <w:sz w:val="20"/>
          <w:szCs w:val="20"/>
        </w:rPr>
        <w:tab/>
      </w:r>
      <w:r w:rsidRPr="00937C0A">
        <w:rPr>
          <w:sz w:val="20"/>
          <w:szCs w:val="20"/>
          <w:shd w:val="clear" w:color="auto" w:fill="FFFFFF"/>
        </w:rPr>
        <w:t>Zamawiaj</w:t>
      </w:r>
      <w:r w:rsidRPr="00937C0A">
        <w:rPr>
          <w:rFonts w:eastAsia="Times New Roman"/>
          <w:sz w:val="20"/>
          <w:szCs w:val="20"/>
          <w:shd w:val="clear" w:color="auto" w:fill="FFFFFF"/>
        </w:rPr>
        <w:t>ą</w:t>
      </w:r>
      <w:r w:rsidRPr="00937C0A">
        <w:rPr>
          <w:sz w:val="20"/>
          <w:szCs w:val="20"/>
          <w:shd w:val="clear" w:color="auto" w:fill="FFFFFF"/>
        </w:rPr>
        <w:t>cy ocenia, czy udost</w:t>
      </w:r>
      <w:r w:rsidRPr="00937C0A">
        <w:rPr>
          <w:rFonts w:eastAsia="Times New Roman"/>
          <w:sz w:val="20"/>
          <w:szCs w:val="20"/>
          <w:shd w:val="clear" w:color="auto" w:fill="FFFFFF"/>
        </w:rPr>
        <w:t>ę</w:t>
      </w:r>
      <w:r w:rsidRPr="00937C0A">
        <w:rPr>
          <w:sz w:val="20"/>
          <w:szCs w:val="20"/>
          <w:shd w:val="clear" w:color="auto" w:fill="FFFFFF"/>
        </w:rPr>
        <w:t>pniane wykonawcy przez podmioty udost</w:t>
      </w:r>
      <w:r w:rsidRPr="00937C0A">
        <w:rPr>
          <w:rFonts w:eastAsia="Times New Roman"/>
          <w:sz w:val="20"/>
          <w:szCs w:val="20"/>
          <w:shd w:val="clear" w:color="auto" w:fill="FFFFFF"/>
        </w:rPr>
        <w:t>ę</w:t>
      </w:r>
      <w:r w:rsidRPr="00937C0A">
        <w:rPr>
          <w:sz w:val="20"/>
          <w:szCs w:val="20"/>
          <w:shd w:val="clear" w:color="auto" w:fill="FFFFFF"/>
        </w:rPr>
        <w:t>pniaj</w:t>
      </w:r>
      <w:r w:rsidRPr="00937C0A">
        <w:rPr>
          <w:rFonts w:eastAsia="Times New Roman"/>
          <w:sz w:val="20"/>
          <w:szCs w:val="20"/>
          <w:shd w:val="clear" w:color="auto" w:fill="FFFFFF"/>
        </w:rPr>
        <w:t>ą</w:t>
      </w:r>
      <w:r w:rsidRPr="00937C0A">
        <w:rPr>
          <w:sz w:val="20"/>
          <w:szCs w:val="20"/>
          <w:shd w:val="clear" w:color="auto" w:fill="FFFFFF"/>
        </w:rPr>
        <w:t>ce zasoby zdolno</w:t>
      </w:r>
      <w:r w:rsidRPr="00937C0A">
        <w:rPr>
          <w:rFonts w:eastAsia="Times New Roman"/>
          <w:sz w:val="20"/>
          <w:szCs w:val="20"/>
          <w:shd w:val="clear" w:color="auto" w:fill="FFFFFF"/>
        </w:rPr>
        <w:t>ś</w:t>
      </w:r>
      <w:r w:rsidRPr="00937C0A">
        <w:rPr>
          <w:sz w:val="20"/>
          <w:szCs w:val="20"/>
          <w:shd w:val="clear" w:color="auto" w:fill="FFFFFF"/>
        </w:rPr>
        <w:t>ci techniczne lub zawodowe lub ich sytuacja finansowa lub ekonomiczna, pozwalaj</w:t>
      </w:r>
      <w:r w:rsidRPr="00937C0A">
        <w:rPr>
          <w:rFonts w:eastAsia="Times New Roman"/>
          <w:sz w:val="20"/>
          <w:szCs w:val="20"/>
          <w:shd w:val="clear" w:color="auto" w:fill="FFFFFF"/>
        </w:rPr>
        <w:t>ą</w:t>
      </w:r>
      <w:r w:rsidRPr="00937C0A">
        <w:rPr>
          <w:sz w:val="20"/>
          <w:szCs w:val="20"/>
          <w:shd w:val="clear" w:color="auto" w:fill="FFFFFF"/>
        </w:rPr>
        <w:t xml:space="preserve"> na wykazanie przez wykonawc</w:t>
      </w:r>
      <w:r w:rsidRPr="00937C0A">
        <w:rPr>
          <w:rFonts w:eastAsia="Times New Roman"/>
          <w:sz w:val="20"/>
          <w:szCs w:val="20"/>
          <w:shd w:val="clear" w:color="auto" w:fill="FFFFFF"/>
        </w:rPr>
        <w:t>ę</w:t>
      </w:r>
      <w:r w:rsidRPr="00937C0A">
        <w:rPr>
          <w:sz w:val="20"/>
          <w:szCs w:val="20"/>
          <w:shd w:val="clear" w:color="auto" w:fill="FFFFFF"/>
        </w:rPr>
        <w:t xml:space="preserve"> spe</w:t>
      </w:r>
      <w:r w:rsidRPr="00937C0A">
        <w:rPr>
          <w:rFonts w:eastAsia="Times New Roman"/>
          <w:sz w:val="20"/>
          <w:szCs w:val="20"/>
          <w:shd w:val="clear" w:color="auto" w:fill="FFFFFF"/>
        </w:rPr>
        <w:t>ł</w:t>
      </w:r>
      <w:r w:rsidRPr="00937C0A">
        <w:rPr>
          <w:sz w:val="20"/>
          <w:szCs w:val="20"/>
          <w:shd w:val="clear" w:color="auto" w:fill="FFFFFF"/>
        </w:rPr>
        <w:t>niania warunk</w:t>
      </w:r>
      <w:r w:rsidRPr="00937C0A">
        <w:rPr>
          <w:rFonts w:eastAsia="Times New Roman"/>
          <w:sz w:val="20"/>
          <w:szCs w:val="20"/>
          <w:shd w:val="clear" w:color="auto" w:fill="FFFFFF"/>
        </w:rPr>
        <w:t>ó</w:t>
      </w:r>
      <w:r w:rsidRPr="00937C0A">
        <w:rPr>
          <w:sz w:val="20"/>
          <w:szCs w:val="20"/>
          <w:shd w:val="clear" w:color="auto" w:fill="FFFFFF"/>
        </w:rPr>
        <w:t>w udzia</w:t>
      </w:r>
      <w:r w:rsidRPr="00937C0A">
        <w:rPr>
          <w:rFonts w:eastAsia="Times New Roman"/>
          <w:sz w:val="20"/>
          <w:szCs w:val="20"/>
          <w:shd w:val="clear" w:color="auto" w:fill="FFFFFF"/>
        </w:rPr>
        <w:t>ł</w:t>
      </w:r>
      <w:r w:rsidRPr="00937C0A">
        <w:rPr>
          <w:sz w:val="20"/>
          <w:szCs w:val="20"/>
          <w:shd w:val="clear" w:color="auto" w:fill="FFFFFF"/>
        </w:rPr>
        <w:t>u w post</w:t>
      </w:r>
      <w:r w:rsidRPr="00937C0A">
        <w:rPr>
          <w:rFonts w:eastAsia="Times New Roman"/>
          <w:sz w:val="20"/>
          <w:szCs w:val="20"/>
          <w:shd w:val="clear" w:color="auto" w:fill="FFFFFF"/>
        </w:rPr>
        <w:t>ę</w:t>
      </w:r>
      <w:r w:rsidRPr="00937C0A">
        <w:rPr>
          <w:sz w:val="20"/>
          <w:szCs w:val="20"/>
          <w:shd w:val="clear" w:color="auto" w:fill="FFFFFF"/>
        </w:rPr>
        <w:t>powaniu, a tak</w:t>
      </w:r>
      <w:r w:rsidRPr="00937C0A">
        <w:rPr>
          <w:rFonts w:eastAsia="Times New Roman"/>
          <w:sz w:val="20"/>
          <w:szCs w:val="20"/>
          <w:shd w:val="clear" w:color="auto" w:fill="FFFFFF"/>
        </w:rPr>
        <w:t>ż</w:t>
      </w:r>
      <w:r w:rsidRPr="00937C0A">
        <w:rPr>
          <w:sz w:val="20"/>
          <w:szCs w:val="20"/>
          <w:shd w:val="clear" w:color="auto" w:fill="FFFFFF"/>
        </w:rPr>
        <w:t>e bada, czy nie zachodz</w:t>
      </w:r>
      <w:r w:rsidRPr="00937C0A">
        <w:rPr>
          <w:rFonts w:eastAsia="Times New Roman"/>
          <w:sz w:val="20"/>
          <w:szCs w:val="20"/>
          <w:shd w:val="clear" w:color="auto" w:fill="FFFFFF"/>
        </w:rPr>
        <w:t>ą</w:t>
      </w:r>
      <w:r w:rsidRPr="00937C0A">
        <w:rPr>
          <w:sz w:val="20"/>
          <w:szCs w:val="20"/>
          <w:shd w:val="clear" w:color="auto" w:fill="FFFFFF"/>
        </w:rPr>
        <w:t xml:space="preserve"> wobec tego podmiotu podstawy wykluczenia, kt</w:t>
      </w:r>
      <w:r w:rsidRPr="00937C0A">
        <w:rPr>
          <w:rFonts w:eastAsia="Times New Roman"/>
          <w:sz w:val="20"/>
          <w:szCs w:val="20"/>
          <w:shd w:val="clear" w:color="auto" w:fill="FFFFFF"/>
        </w:rPr>
        <w:t>ó</w:t>
      </w:r>
      <w:r w:rsidRPr="00937C0A">
        <w:rPr>
          <w:sz w:val="20"/>
          <w:szCs w:val="20"/>
          <w:shd w:val="clear" w:color="auto" w:fill="FFFFFF"/>
        </w:rPr>
        <w:t>re zosta</w:t>
      </w:r>
      <w:r w:rsidRPr="00937C0A">
        <w:rPr>
          <w:rFonts w:eastAsia="Times New Roman"/>
          <w:sz w:val="20"/>
          <w:szCs w:val="20"/>
          <w:shd w:val="clear" w:color="auto" w:fill="FFFFFF"/>
        </w:rPr>
        <w:t>ł</w:t>
      </w:r>
      <w:r w:rsidRPr="00937C0A">
        <w:rPr>
          <w:sz w:val="20"/>
          <w:szCs w:val="20"/>
          <w:shd w:val="clear" w:color="auto" w:fill="FFFFFF"/>
        </w:rPr>
        <w:t>y przewidziane wzgl</w:t>
      </w:r>
      <w:r w:rsidRPr="00937C0A">
        <w:rPr>
          <w:rFonts w:eastAsia="Times New Roman"/>
          <w:sz w:val="20"/>
          <w:szCs w:val="20"/>
          <w:shd w:val="clear" w:color="auto" w:fill="FFFFFF"/>
        </w:rPr>
        <w:t>ę</w:t>
      </w:r>
      <w:r w:rsidRPr="00937C0A">
        <w:rPr>
          <w:sz w:val="20"/>
          <w:szCs w:val="20"/>
          <w:shd w:val="clear" w:color="auto" w:fill="FFFFFF"/>
        </w:rPr>
        <w:t>dem wykonawcy.</w:t>
      </w:r>
    </w:p>
    <w:p w14:paraId="28762AAA" w14:textId="77777777" w:rsidR="00937C0A" w:rsidRPr="00937C0A" w:rsidRDefault="00937C0A" w:rsidP="00937C0A">
      <w:pPr>
        <w:spacing w:line="360" w:lineRule="auto"/>
        <w:ind w:left="709" w:hanging="283"/>
        <w:jc w:val="both"/>
        <w:rPr>
          <w:sz w:val="20"/>
          <w:szCs w:val="20"/>
        </w:rPr>
      </w:pPr>
      <w:r w:rsidRPr="00937C0A">
        <w:rPr>
          <w:b/>
          <w:sz w:val="20"/>
          <w:szCs w:val="20"/>
        </w:rPr>
        <w:t>3)</w:t>
      </w:r>
      <w:r w:rsidRPr="00937C0A">
        <w:rPr>
          <w:b/>
          <w:sz w:val="20"/>
          <w:szCs w:val="20"/>
        </w:rPr>
        <w:tab/>
      </w:r>
      <w:r w:rsidRPr="00937C0A">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4F95E5" w14:textId="04466EED" w:rsidR="00937C0A" w:rsidRPr="00937C0A" w:rsidRDefault="00937C0A" w:rsidP="00937C0A">
      <w:pPr>
        <w:spacing w:line="360" w:lineRule="auto"/>
        <w:ind w:left="709" w:hanging="283"/>
        <w:jc w:val="both"/>
        <w:rPr>
          <w:sz w:val="20"/>
          <w:szCs w:val="20"/>
        </w:rPr>
      </w:pPr>
      <w:r w:rsidRPr="00937C0A">
        <w:rPr>
          <w:b/>
          <w:sz w:val="20"/>
          <w:szCs w:val="20"/>
        </w:rPr>
        <w:t>4)</w:t>
      </w:r>
      <w:r w:rsidRPr="00937C0A">
        <w:rPr>
          <w:b/>
          <w:sz w:val="20"/>
          <w:szCs w:val="20"/>
        </w:rPr>
        <w:tab/>
      </w:r>
      <w:r w:rsidRPr="00937C0A">
        <w:rPr>
          <w:sz w:val="20"/>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365FBE" w14:textId="77777777" w:rsidR="00937C0A" w:rsidRPr="001168E2" w:rsidRDefault="00937C0A" w:rsidP="00937C0A">
      <w:pPr>
        <w:pStyle w:val="Akapitzlist"/>
        <w:spacing w:line="360" w:lineRule="auto"/>
        <w:ind w:left="709"/>
        <w:jc w:val="both"/>
        <w:rPr>
          <w:szCs w:val="20"/>
        </w:rPr>
      </w:pP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lastRenderedPageBreak/>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4962FF14" w:rsidR="00937C0A" w:rsidRPr="00DD3274"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 zgodnie </w:t>
      </w:r>
      <w:r w:rsidRPr="00DD3274">
        <w:rPr>
          <w:rFonts w:ascii="Arial" w:hAnsi="Arial" w:cs="Arial"/>
          <w:sz w:val="20"/>
          <w:szCs w:val="20"/>
          <w:lang w:val="pl-PL"/>
        </w:rPr>
        <w:t>z </w:t>
      </w:r>
      <w:r w:rsidR="00124C20" w:rsidRPr="00DD3274">
        <w:rPr>
          <w:rFonts w:ascii="Arial" w:hAnsi="Arial" w:cs="Arial"/>
          <w:b/>
          <w:sz w:val="20"/>
          <w:szCs w:val="20"/>
          <w:lang w:val="pl-PL"/>
        </w:rPr>
        <w:t>z</w:t>
      </w:r>
      <w:r w:rsidRPr="00DD3274">
        <w:rPr>
          <w:rFonts w:ascii="Arial" w:hAnsi="Arial" w:cs="Arial"/>
          <w:b/>
          <w:sz w:val="20"/>
          <w:szCs w:val="20"/>
          <w:lang w:val="pl-PL"/>
        </w:rPr>
        <w:t xml:space="preserve">ałącznikiem nr </w:t>
      </w:r>
      <w:r w:rsidR="00BE7D70">
        <w:rPr>
          <w:rFonts w:ascii="Arial" w:hAnsi="Arial" w:cs="Arial"/>
          <w:b/>
          <w:sz w:val="20"/>
          <w:szCs w:val="20"/>
          <w:lang w:val="pl-PL"/>
        </w:rPr>
        <w:t>2</w:t>
      </w:r>
      <w:r w:rsidRPr="00DD3274">
        <w:rPr>
          <w:rFonts w:ascii="Arial" w:hAnsi="Arial" w:cs="Arial"/>
          <w:b/>
          <w:sz w:val="20"/>
          <w:szCs w:val="20"/>
          <w:lang w:val="pl-PL"/>
        </w:rPr>
        <w:t xml:space="preserve"> do SWZ</w:t>
      </w:r>
      <w:r w:rsidRPr="00DD3274">
        <w:rPr>
          <w:rFonts w:ascii="Arial" w:hAnsi="Arial" w:cs="Arial"/>
          <w:sz w:val="20"/>
          <w:szCs w:val="20"/>
          <w:lang w:val="pl-PL"/>
        </w:rPr>
        <w:t>;</w:t>
      </w:r>
    </w:p>
    <w:p w14:paraId="7CE32CA0" w14:textId="41C6554E" w:rsidR="00B5083B" w:rsidRPr="00DD3274"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DD3274">
        <w:rPr>
          <w:rFonts w:ascii="Arial" w:hAnsi="Arial" w:cs="Arial"/>
          <w:b/>
          <w:sz w:val="20"/>
          <w:szCs w:val="20"/>
          <w:lang w:val="pl-PL"/>
        </w:rPr>
        <w:t>2)</w:t>
      </w:r>
      <w:r w:rsidRPr="00DD3274">
        <w:rPr>
          <w:rFonts w:ascii="Arial" w:hAnsi="Arial" w:cs="Arial"/>
          <w:b/>
          <w:sz w:val="20"/>
          <w:szCs w:val="20"/>
          <w:lang w:val="pl-PL"/>
        </w:rPr>
        <w:tab/>
      </w:r>
      <w:r w:rsidRPr="00DD3274">
        <w:rPr>
          <w:rFonts w:ascii="Arial" w:hAnsi="Arial" w:cs="Arial"/>
          <w:sz w:val="20"/>
          <w:szCs w:val="20"/>
          <w:lang w:val="pl-PL"/>
        </w:rPr>
        <w:t xml:space="preserve">składa wraz z ofertą </w:t>
      </w:r>
      <w:r w:rsidRPr="00DD3274">
        <w:rPr>
          <w:rFonts w:ascii="Arial" w:hAnsi="Arial" w:cs="Arial"/>
          <w:b/>
          <w:sz w:val="20"/>
          <w:szCs w:val="20"/>
          <w:lang w:val="pl-PL"/>
        </w:rPr>
        <w:t>Jednolity Europejski Dokument Zamówienia (ESPD)</w:t>
      </w:r>
      <w:r w:rsidRPr="00DD3274">
        <w:rPr>
          <w:rFonts w:ascii="Arial" w:hAnsi="Arial" w:cs="Arial"/>
          <w:sz w:val="20"/>
          <w:szCs w:val="20"/>
          <w:lang w:val="pl-PL"/>
        </w:rPr>
        <w:t xml:space="preserve"> </w:t>
      </w:r>
      <w:r w:rsidR="00124C20" w:rsidRPr="00DD3274">
        <w:rPr>
          <w:rFonts w:ascii="Arial" w:hAnsi="Arial" w:cs="Arial"/>
          <w:b/>
          <w:bCs/>
          <w:sz w:val="20"/>
          <w:szCs w:val="20"/>
          <w:lang w:val="pl-PL"/>
        </w:rPr>
        <w:t xml:space="preserve">załącznik nr </w:t>
      </w:r>
      <w:r w:rsidR="00BE7D70">
        <w:rPr>
          <w:rFonts w:ascii="Arial" w:hAnsi="Arial" w:cs="Arial"/>
          <w:b/>
          <w:bCs/>
          <w:sz w:val="20"/>
          <w:szCs w:val="20"/>
          <w:lang w:val="pl-PL"/>
        </w:rPr>
        <w:t>6</w:t>
      </w:r>
      <w:r w:rsidR="00124C20" w:rsidRPr="00DD3274">
        <w:rPr>
          <w:rFonts w:ascii="Arial" w:hAnsi="Arial" w:cs="Arial"/>
          <w:b/>
          <w:bCs/>
          <w:sz w:val="20"/>
          <w:szCs w:val="20"/>
          <w:lang w:val="pl-PL"/>
        </w:rPr>
        <w:t xml:space="preserve"> do SWZ </w:t>
      </w:r>
      <w:r w:rsidRPr="00DD3274">
        <w:rPr>
          <w:rFonts w:ascii="Arial" w:hAnsi="Arial" w:cs="Arial"/>
          <w:sz w:val="20"/>
          <w:szCs w:val="20"/>
          <w:lang w:val="pl-PL"/>
        </w:rPr>
        <w:t>dotyczący tych podmiotów</w:t>
      </w:r>
      <w:r w:rsidR="0001201A" w:rsidRPr="00DD3274">
        <w:rPr>
          <w:rFonts w:ascii="Arial" w:hAnsi="Arial" w:cs="Arial"/>
          <w:sz w:val="20"/>
          <w:szCs w:val="20"/>
          <w:lang w:val="pl-PL"/>
        </w:rPr>
        <w:t>;</w:t>
      </w:r>
    </w:p>
    <w:p w14:paraId="7466E00D" w14:textId="450A8838"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DD3274">
        <w:rPr>
          <w:rFonts w:ascii="Arial" w:hAnsi="Arial" w:cs="Arial"/>
          <w:b/>
          <w:sz w:val="20"/>
          <w:szCs w:val="20"/>
          <w:lang w:val="pl-PL"/>
        </w:rPr>
        <w:t>3)</w:t>
      </w:r>
      <w:r w:rsidRPr="00DD3274">
        <w:rPr>
          <w:rFonts w:ascii="Arial" w:hAnsi="Arial" w:cs="Arial"/>
          <w:b/>
          <w:sz w:val="20"/>
          <w:szCs w:val="20"/>
          <w:lang w:val="pl-PL"/>
        </w:rPr>
        <w:tab/>
      </w:r>
      <w:r w:rsidR="00D12808" w:rsidRPr="00DD3274">
        <w:rPr>
          <w:rFonts w:ascii="Arial" w:hAnsi="Arial" w:cs="Arial"/>
          <w:sz w:val="20"/>
          <w:szCs w:val="20"/>
          <w:lang w:val="pl-PL"/>
        </w:rPr>
        <w:t>na wezwanie Zamawiającego na podstawie</w:t>
      </w:r>
      <w:r w:rsidR="00D12808">
        <w:rPr>
          <w:rFonts w:ascii="Arial" w:hAnsi="Arial" w:cs="Arial"/>
          <w:sz w:val="20"/>
          <w:szCs w:val="20"/>
          <w:lang w:val="pl-PL"/>
        </w:rPr>
        <w:t xml:space="preserve"> art. 126 ust 1 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3 </w:t>
      </w:r>
      <w:r w:rsidR="00E77D2F" w:rsidRPr="00C75B5B">
        <w:rPr>
          <w:rFonts w:ascii="Arial" w:hAnsi="Arial" w:cs="Arial"/>
          <w:sz w:val="20"/>
          <w:szCs w:val="20"/>
          <w:lang w:val="pl-PL"/>
        </w:rPr>
        <w:t>p</w:t>
      </w:r>
      <w:r w:rsidR="00B572A9" w:rsidRPr="00C75B5B">
        <w:rPr>
          <w:rFonts w:ascii="Arial" w:hAnsi="Arial" w:cs="Arial"/>
          <w:sz w:val="20"/>
          <w:szCs w:val="20"/>
          <w:lang w:val="pl-PL"/>
        </w:rPr>
        <w:t>pkt 2</w:t>
      </w:r>
      <w:r w:rsidR="001C1E24">
        <w:rPr>
          <w:rFonts w:ascii="Arial" w:hAnsi="Arial" w:cs="Arial"/>
          <w:sz w:val="20"/>
          <w:szCs w:val="20"/>
          <w:lang w:val="pl-PL"/>
        </w:rPr>
        <w:t>,</w:t>
      </w:r>
      <w:r w:rsidR="00B572A9" w:rsidRPr="00C75B5B">
        <w:rPr>
          <w:rFonts w:ascii="Arial" w:hAnsi="Arial" w:cs="Arial"/>
          <w:sz w:val="20"/>
          <w:szCs w:val="20"/>
          <w:lang w:val="pl-PL"/>
        </w:rPr>
        <w:t xml:space="preserve"> 3</w:t>
      </w:r>
      <w:r w:rsidR="001C1E24">
        <w:rPr>
          <w:rFonts w:ascii="Arial" w:hAnsi="Arial" w:cs="Arial"/>
          <w:sz w:val="20"/>
          <w:szCs w:val="20"/>
          <w:lang w:val="pl-PL"/>
        </w:rPr>
        <w:t>,6</w:t>
      </w:r>
      <w:r w:rsidR="00B572A9">
        <w:rPr>
          <w:rFonts w:ascii="Arial" w:hAnsi="Arial" w:cs="Arial"/>
          <w:sz w:val="20"/>
          <w:szCs w:val="20"/>
          <w:lang w:val="pl-PL"/>
        </w:rPr>
        <w:t xml:space="preserve"> </w:t>
      </w:r>
      <w:r w:rsidRPr="00776895">
        <w:rPr>
          <w:rFonts w:ascii="Arial" w:hAnsi="Arial" w:cs="Arial"/>
          <w:sz w:val="20"/>
          <w:szCs w:val="20"/>
          <w:lang w:val="pl-PL"/>
        </w:rPr>
        <w:t>SWZ, przedkłada w odniesieniu do tych podmiotów oświadczenia i dokumenty tam wskazane</w:t>
      </w:r>
      <w:r w:rsidR="00F57D09">
        <w:rPr>
          <w:rFonts w:ascii="Arial" w:hAnsi="Arial" w:cs="Arial"/>
          <w:sz w:val="20"/>
          <w:szCs w:val="20"/>
          <w:lang w:val="pl-PL"/>
        </w:rPr>
        <w:t>;</w:t>
      </w:r>
    </w:p>
    <w:p w14:paraId="77C9A7C7" w14:textId="2663DDED" w:rsidR="00937C0A" w:rsidRPr="00E9782D" w:rsidRDefault="005C379E">
      <w:pPr>
        <w:pStyle w:val="Akapitzlist"/>
        <w:numPr>
          <w:ilvl w:val="0"/>
          <w:numId w:val="27"/>
        </w:numPr>
        <w:spacing w:line="360" w:lineRule="auto"/>
        <w:ind w:left="709" w:hanging="283"/>
        <w:jc w:val="both"/>
        <w:rPr>
          <w:sz w:val="20"/>
          <w:szCs w:val="20"/>
          <w:lang w:eastAsia="pl-PL"/>
        </w:rPr>
      </w:pPr>
      <w:r w:rsidRPr="005C379E">
        <w:rPr>
          <w:sz w:val="20"/>
          <w:szCs w:val="20"/>
          <w:lang w:val="pl" w:eastAsia="pl-PL"/>
        </w:rPr>
        <w:t xml:space="preserve">na wezwanie Zamawiającego na podstawie art. 126 ust 1 p.z.p </w:t>
      </w:r>
      <w:r w:rsidR="00CE0D89" w:rsidRPr="00CE0D89">
        <w:rPr>
          <w:sz w:val="20"/>
          <w:szCs w:val="20"/>
          <w:lang w:eastAsia="pl-PL"/>
        </w:rPr>
        <w:t xml:space="preserve">dokumenty dotyczące spełniania warunków udziału w postępowaniu z art. </w:t>
      </w:r>
      <w:r w:rsidR="00CE0D89">
        <w:rPr>
          <w:sz w:val="20"/>
          <w:szCs w:val="20"/>
          <w:lang w:eastAsia="pl-PL"/>
        </w:rPr>
        <w:t>124</w:t>
      </w:r>
      <w:r w:rsidR="00CE0D89" w:rsidRPr="00CE0D89">
        <w:rPr>
          <w:sz w:val="20"/>
          <w:szCs w:val="20"/>
          <w:lang w:eastAsia="pl-PL"/>
        </w:rPr>
        <w:t xml:space="preserve"> pkt 2 (o którym mowa </w:t>
      </w:r>
      <w:bookmarkStart w:id="23"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23"/>
      <w:r w:rsidR="00CE0D89" w:rsidRPr="00CE0D89">
        <w:rPr>
          <w:sz w:val="20"/>
          <w:szCs w:val="20"/>
          <w:lang w:eastAsia="pl-PL"/>
        </w:rPr>
        <w:t>), wyłącznie w zakresie, w jakim Wykonawca powołuje się na zasoby podmiotu trzeciego.</w:t>
      </w:r>
    </w:p>
    <w:p w14:paraId="000000AF" w14:textId="300F1184" w:rsidR="0064397C" w:rsidRDefault="00874596">
      <w:pPr>
        <w:pStyle w:val="Nagwek2"/>
      </w:pPr>
      <w:bookmarkStart w:id="24" w:name="_Toc113535450"/>
      <w:r>
        <w:t>XII. Informacja dla Wykonawców wspólnie ubiegających się o udzielenie zamówienia</w:t>
      </w:r>
      <w:r w:rsidR="00C75B5B">
        <w:t xml:space="preserve"> (w tym spółki cywilne).</w:t>
      </w:r>
      <w:bookmarkEnd w:id="24"/>
    </w:p>
    <w:p w14:paraId="7A056C5F" w14:textId="1F8E91AA"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616CFF">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winno być załączone do oferty w postaci elektronicznej.</w:t>
      </w:r>
      <w:r w:rsidR="0047690E">
        <w:rPr>
          <w:sz w:val="20"/>
          <w:szCs w:val="20"/>
        </w:rPr>
        <w:t xml:space="preserve"> </w:t>
      </w:r>
    </w:p>
    <w:p w14:paraId="356E7554" w14:textId="3AD43516" w:rsidR="00776895" w:rsidRPr="0047690E" w:rsidRDefault="0047690E">
      <w:pPr>
        <w:pStyle w:val="Akapitzlist"/>
        <w:numPr>
          <w:ilvl w:val="0"/>
          <w:numId w:val="29"/>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6997DAE0" w14:textId="3B76FBE1" w:rsidR="00776895" w:rsidRPr="00776895" w:rsidRDefault="0047690E" w:rsidP="00776895">
      <w:pPr>
        <w:spacing w:line="360" w:lineRule="auto"/>
        <w:ind w:left="284" w:hanging="284"/>
        <w:contextualSpacing/>
        <w:jc w:val="both"/>
        <w:rPr>
          <w:sz w:val="20"/>
          <w:szCs w:val="20"/>
        </w:rPr>
      </w:pPr>
      <w:r>
        <w:rPr>
          <w:b/>
          <w:sz w:val="20"/>
          <w:szCs w:val="20"/>
        </w:rPr>
        <w:t>3.</w:t>
      </w:r>
      <w:r w:rsidR="00776895" w:rsidRPr="00776895">
        <w:rPr>
          <w:b/>
          <w:sz w:val="20"/>
          <w:szCs w:val="20"/>
        </w:rPr>
        <w:tab/>
      </w:r>
      <w:r w:rsidR="00776895" w:rsidRPr="00776895">
        <w:rPr>
          <w:sz w:val="20"/>
          <w:szCs w:val="20"/>
        </w:rPr>
        <w:t>W przypadku Wykonawców wspólnie ubiegających się o udzielenie zamówienia, Jednolity Europejski Dokument Zamówienia (</w:t>
      </w:r>
      <w:r w:rsidR="00776895" w:rsidRPr="00BE7D70">
        <w:rPr>
          <w:b/>
          <w:bCs/>
          <w:sz w:val="20"/>
          <w:szCs w:val="20"/>
        </w:rPr>
        <w:t>ESPD) składa każdy</w:t>
      </w:r>
      <w:r w:rsidR="00776895" w:rsidRPr="00776895">
        <w:rPr>
          <w:sz w:val="20"/>
          <w:szCs w:val="20"/>
        </w:rPr>
        <w:t xml:space="preserve"> z Wykonawców wspólnie ubiegających się o zamówienie. Oświadczenie te wstępnie potwierdza spełnianie warunków udziału </w:t>
      </w:r>
      <w:r w:rsidR="00616CFF">
        <w:rPr>
          <w:sz w:val="20"/>
          <w:szCs w:val="20"/>
        </w:rPr>
        <w:br/>
      </w:r>
      <w:r w:rsidR="00776895" w:rsidRPr="00776895">
        <w:rPr>
          <w:sz w:val="20"/>
          <w:szCs w:val="20"/>
        </w:rPr>
        <w:t>w postępowaniu oraz brak podstaw do wykluczenia w zakresie, w którym każdy z Wykonawców wykazuje spełnianie warunków udziału w postępowaniu oraz brak podstaw do wykluczenia.</w:t>
      </w:r>
    </w:p>
    <w:p w14:paraId="01B4A888" w14:textId="324DF448" w:rsidR="00776895" w:rsidRPr="00776895" w:rsidRDefault="0047690E" w:rsidP="00776895">
      <w:pPr>
        <w:spacing w:line="360" w:lineRule="auto"/>
        <w:ind w:left="284" w:hanging="284"/>
        <w:contextualSpacing/>
        <w:jc w:val="both"/>
        <w:rPr>
          <w:sz w:val="20"/>
          <w:szCs w:val="20"/>
        </w:rPr>
      </w:pPr>
      <w:r>
        <w:rPr>
          <w:b/>
          <w:sz w:val="20"/>
          <w:szCs w:val="20"/>
        </w:rPr>
        <w:t>4</w:t>
      </w:r>
      <w:r w:rsidR="00776895" w:rsidRPr="00776895">
        <w:rPr>
          <w:b/>
          <w:sz w:val="20"/>
          <w:szCs w:val="20"/>
        </w:rPr>
        <w:t>.</w:t>
      </w:r>
      <w:r w:rsidR="00776895" w:rsidRPr="00776895">
        <w:rPr>
          <w:b/>
          <w:sz w:val="20"/>
          <w:szCs w:val="20"/>
        </w:rPr>
        <w:tab/>
      </w:r>
      <w:r w:rsidR="00776895" w:rsidRPr="00776895">
        <w:rPr>
          <w:sz w:val="20"/>
          <w:szCs w:val="20"/>
        </w:rPr>
        <w:t xml:space="preserve">Oświadczenia i dokumenty potwierdzające brak podstaw do wykluczenia z postępowania, w tym oświadczenie dotyczące przynależności lub braku przynależności do tej samej grupy kapitałowej, </w:t>
      </w:r>
      <w:r w:rsidR="001250B1">
        <w:rPr>
          <w:sz w:val="20"/>
          <w:szCs w:val="20"/>
        </w:rPr>
        <w:t>o</w:t>
      </w:r>
      <w:r w:rsidR="001250B1" w:rsidRPr="001250B1">
        <w:rPr>
          <w:sz w:val="20"/>
          <w:szCs w:val="20"/>
        </w:rPr>
        <w:t xml:space="preserve">świadczenie wykonawcy o aktualności informacji zawartych w oświadczeniu, o którym mowa w art. 125 ust. 1 p.z.p. </w:t>
      </w:r>
      <w:r w:rsidR="00776895" w:rsidRPr="00776895">
        <w:rPr>
          <w:sz w:val="20"/>
          <w:szCs w:val="20"/>
        </w:rPr>
        <w:t>składa każdy z Wykonawców wspólnie ubiegających się o zamówienie.</w:t>
      </w:r>
    </w:p>
    <w:p w14:paraId="0AB22521" w14:textId="40090D63" w:rsidR="00776895" w:rsidRDefault="0047690E" w:rsidP="00776895">
      <w:pPr>
        <w:spacing w:line="360" w:lineRule="auto"/>
        <w:ind w:left="284" w:hanging="284"/>
        <w:contextualSpacing/>
        <w:jc w:val="both"/>
        <w:rPr>
          <w:sz w:val="20"/>
          <w:szCs w:val="20"/>
          <w:shd w:val="clear" w:color="auto" w:fill="FFFFFF"/>
        </w:rPr>
      </w:pPr>
      <w:r>
        <w:rPr>
          <w:b/>
          <w:sz w:val="20"/>
          <w:szCs w:val="20"/>
        </w:rPr>
        <w:t>5</w:t>
      </w:r>
      <w:r w:rsidR="00776895" w:rsidRPr="00776895">
        <w:rPr>
          <w:b/>
          <w:sz w:val="20"/>
          <w:szCs w:val="20"/>
        </w:rPr>
        <w:t>.</w:t>
      </w:r>
      <w:r w:rsidR="00776895" w:rsidRPr="00776895">
        <w:rPr>
          <w:b/>
          <w:sz w:val="20"/>
          <w:szCs w:val="20"/>
        </w:rPr>
        <w:tab/>
      </w:r>
      <w:r w:rsidR="00776895" w:rsidRPr="00776895">
        <w:rPr>
          <w:sz w:val="20"/>
          <w:szCs w:val="20"/>
          <w:shd w:val="clear" w:color="auto" w:fill="FFFFFF"/>
        </w:rPr>
        <w:t xml:space="preserve">Wykonawcy wspólnie ubiegający się o udzielenie zamówienia </w:t>
      </w:r>
      <w:r w:rsidR="00776895" w:rsidRPr="000F46EC">
        <w:rPr>
          <w:b/>
          <w:bCs/>
          <w:sz w:val="20"/>
          <w:szCs w:val="20"/>
          <w:shd w:val="clear" w:color="auto" w:fill="FFFFFF"/>
        </w:rPr>
        <w:t>wskazuj</w:t>
      </w:r>
      <w:r w:rsidR="00776895" w:rsidRPr="000F46EC">
        <w:rPr>
          <w:rFonts w:eastAsia="Times New Roman"/>
          <w:b/>
          <w:bCs/>
          <w:sz w:val="20"/>
          <w:szCs w:val="20"/>
          <w:shd w:val="clear" w:color="auto" w:fill="FFFFFF"/>
        </w:rPr>
        <w:t>ą</w:t>
      </w:r>
      <w:r w:rsidR="00776895" w:rsidRPr="000F46EC">
        <w:rPr>
          <w:b/>
          <w:bCs/>
          <w:sz w:val="20"/>
          <w:szCs w:val="20"/>
          <w:shd w:val="clear" w:color="auto" w:fill="FFFFFF"/>
        </w:rPr>
        <w:t xml:space="preserve"> w załączniku nr</w:t>
      </w:r>
      <w:r w:rsidR="005411EA" w:rsidRPr="000F46EC">
        <w:rPr>
          <w:b/>
          <w:bCs/>
          <w:sz w:val="20"/>
          <w:szCs w:val="20"/>
          <w:shd w:val="clear" w:color="auto" w:fill="FFFFFF"/>
        </w:rPr>
        <w:t xml:space="preserve"> </w:t>
      </w:r>
      <w:r w:rsidR="002E5E2F">
        <w:rPr>
          <w:b/>
          <w:bCs/>
          <w:sz w:val="20"/>
          <w:szCs w:val="20"/>
          <w:shd w:val="clear" w:color="auto" w:fill="FFFFFF"/>
        </w:rPr>
        <w:t>3</w:t>
      </w:r>
      <w:r w:rsidR="005411EA" w:rsidRPr="000F46EC">
        <w:rPr>
          <w:b/>
          <w:bCs/>
          <w:sz w:val="20"/>
          <w:szCs w:val="20"/>
          <w:shd w:val="clear" w:color="auto" w:fill="FFFFFF"/>
        </w:rPr>
        <w:t xml:space="preserve"> </w:t>
      </w:r>
      <w:r w:rsidR="00776895" w:rsidRPr="000F46EC">
        <w:rPr>
          <w:b/>
          <w:bCs/>
          <w:sz w:val="20"/>
          <w:szCs w:val="20"/>
          <w:shd w:val="clear" w:color="auto" w:fill="FFFFFF"/>
        </w:rPr>
        <w:t xml:space="preserve">do SWZ, które </w:t>
      </w:r>
      <w:r w:rsidR="00590CAF">
        <w:rPr>
          <w:b/>
          <w:bCs/>
          <w:sz w:val="20"/>
          <w:szCs w:val="20"/>
          <w:shd w:val="clear" w:color="auto" w:fill="FFFFFF"/>
        </w:rPr>
        <w:t>usługi</w:t>
      </w:r>
      <w:r w:rsidR="00776895" w:rsidRPr="000F46EC">
        <w:rPr>
          <w:b/>
          <w:bCs/>
          <w:sz w:val="20"/>
          <w:szCs w:val="20"/>
          <w:shd w:val="clear" w:color="auto" w:fill="FFFFFF"/>
        </w:rPr>
        <w:t xml:space="preserve"> wykonają poszczególni wykonawcy</w:t>
      </w:r>
      <w:r w:rsidR="00F872FE" w:rsidRPr="000F46EC">
        <w:rPr>
          <w:b/>
          <w:bCs/>
          <w:sz w:val="20"/>
          <w:szCs w:val="20"/>
          <w:shd w:val="clear" w:color="auto" w:fill="FFFFFF"/>
        </w:rPr>
        <w:t>,</w:t>
      </w:r>
      <w:r w:rsidR="00F872FE">
        <w:rPr>
          <w:sz w:val="20"/>
          <w:szCs w:val="20"/>
          <w:shd w:val="clear" w:color="auto" w:fill="FFFFFF"/>
        </w:rPr>
        <w:t xml:space="preserve"> jeżeli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SWZ pkt 2 ppkt </w:t>
      </w:r>
      <w:r w:rsidR="00337235">
        <w:rPr>
          <w:sz w:val="20"/>
          <w:szCs w:val="20"/>
          <w:shd w:val="clear" w:color="auto" w:fill="FFFFFF"/>
        </w:rPr>
        <w:t>2 lub 4</w:t>
      </w:r>
      <w:r w:rsidR="00143608">
        <w:rPr>
          <w:sz w:val="20"/>
          <w:szCs w:val="20"/>
          <w:shd w:val="clear" w:color="auto" w:fill="FFFFFF"/>
        </w:rPr>
        <w:t>.</w:t>
      </w:r>
    </w:p>
    <w:p w14:paraId="4AA2FA91" w14:textId="4479F7AF" w:rsidR="00995664" w:rsidRDefault="00905B5A" w:rsidP="00776895">
      <w:pPr>
        <w:spacing w:line="360" w:lineRule="auto"/>
        <w:ind w:left="284" w:hanging="284"/>
        <w:contextualSpacing/>
        <w:jc w:val="both"/>
        <w:rPr>
          <w:sz w:val="20"/>
          <w:szCs w:val="20"/>
          <w:shd w:val="clear" w:color="auto" w:fill="FFFFFF"/>
        </w:rPr>
      </w:pPr>
      <w:r>
        <w:rPr>
          <w:b/>
          <w:sz w:val="20"/>
          <w:szCs w:val="20"/>
        </w:rPr>
        <w:lastRenderedPageBreak/>
        <w:t>6.</w:t>
      </w:r>
      <w:r>
        <w:rPr>
          <w:sz w:val="20"/>
          <w:szCs w:val="20"/>
          <w:shd w:val="clear" w:color="auto" w:fill="FFFFFF"/>
        </w:rPr>
        <w:t xml:space="preserve"> </w:t>
      </w:r>
      <w:r w:rsidR="00995664" w:rsidRPr="00995664">
        <w:rPr>
          <w:sz w:val="20"/>
          <w:szCs w:val="20"/>
          <w:shd w:val="clear" w:color="auto" w:fill="FFFFFF"/>
        </w:rPr>
        <w:t>Jeżeli oferta Wykonawców, o których mowa powyżej, zostanie wybrana, Zamawiający zastrzega możliwość żądania przed zawarciem umowy w sprawie zamówienia publicznego, przedłożenia umowy regulującej współpracę tych Wykonawców.</w:t>
      </w:r>
    </w:p>
    <w:p w14:paraId="22D511CE" w14:textId="4D850310" w:rsidR="00905B5A" w:rsidRDefault="00995664" w:rsidP="00776895">
      <w:pPr>
        <w:spacing w:line="360" w:lineRule="auto"/>
        <w:ind w:left="284" w:hanging="284"/>
        <w:contextualSpacing/>
        <w:jc w:val="both"/>
        <w:rPr>
          <w:sz w:val="20"/>
          <w:szCs w:val="20"/>
          <w:shd w:val="clear" w:color="auto" w:fill="FFFFFF"/>
        </w:rPr>
      </w:pPr>
      <w:r w:rsidRPr="00995664">
        <w:rPr>
          <w:b/>
          <w:bCs/>
          <w:sz w:val="20"/>
          <w:szCs w:val="20"/>
        </w:rPr>
        <w:t>7.</w:t>
      </w:r>
      <w:r>
        <w:rPr>
          <w:sz w:val="20"/>
          <w:szCs w:val="20"/>
        </w:rPr>
        <w:t xml:space="preserve"> </w:t>
      </w:r>
      <w:r w:rsidR="00905B5A" w:rsidRPr="00905B5A">
        <w:rPr>
          <w:sz w:val="20"/>
          <w:szCs w:val="20"/>
        </w:rPr>
        <w:t>W przypadku Wykonawców wykonujących działalność w formie spółki cywilnej postanowienia dot. oferty Wykonawców wspólnie ubiegających się o udzielenie zamówienia (konsorcjum) stosuje się odpowiednio.</w:t>
      </w:r>
    </w:p>
    <w:p w14:paraId="7C4F4DF5" w14:textId="77777777" w:rsidR="00776895" w:rsidRPr="00776895" w:rsidRDefault="00776895" w:rsidP="00776895"/>
    <w:p w14:paraId="00E89FD3" w14:textId="19A93FA9" w:rsidR="001C3CA8" w:rsidRDefault="00874596" w:rsidP="003E2A37">
      <w:pPr>
        <w:pStyle w:val="Nagwek2"/>
        <w:spacing w:before="240" w:after="240"/>
      </w:pPr>
      <w:bookmarkStart w:id="25" w:name="_Toc113535451"/>
      <w:r>
        <w:t>XIII. Informacje o sposobie porozumiewania się zamawiającego z Wykonawcami oraz przekazywania oświadczeń lub dokumentów</w:t>
      </w:r>
      <w:bookmarkEnd w:id="25"/>
    </w:p>
    <w:p w14:paraId="29F3B1FD" w14:textId="77777777" w:rsidR="00435A90" w:rsidRPr="0096737D" w:rsidRDefault="00CA7665">
      <w:pPr>
        <w:numPr>
          <w:ilvl w:val="0"/>
          <w:numId w:val="34"/>
        </w:numPr>
        <w:pBdr>
          <w:top w:val="nil"/>
          <w:left w:val="nil"/>
          <w:bottom w:val="nil"/>
          <w:right w:val="nil"/>
          <w:between w:val="nil"/>
        </w:pBdr>
        <w:spacing w:line="360" w:lineRule="auto"/>
        <w:ind w:left="284" w:hanging="284"/>
        <w:jc w:val="both"/>
        <w:rPr>
          <w:color w:val="000000"/>
          <w:sz w:val="20"/>
          <w:szCs w:val="20"/>
        </w:rPr>
      </w:pPr>
      <w:r w:rsidRPr="00CA7665">
        <w:rPr>
          <w:rFonts w:eastAsia="Calibri"/>
          <w:sz w:val="20"/>
          <w:szCs w:val="20"/>
        </w:rPr>
        <w:t>Osobą wyznaczoną do kontaktu</w:t>
      </w:r>
      <w:r w:rsidR="00435A90">
        <w:rPr>
          <w:rFonts w:eastAsia="Calibri"/>
          <w:sz w:val="20"/>
          <w:szCs w:val="20"/>
        </w:rPr>
        <w:t xml:space="preserve"> z wykonawcami</w:t>
      </w:r>
      <w:r w:rsidRPr="00CA7665">
        <w:rPr>
          <w:rFonts w:eastAsia="Calibri"/>
          <w:sz w:val="20"/>
          <w:szCs w:val="20"/>
        </w:rPr>
        <w:t xml:space="preserve"> w sprawie postępowania jest: Specjalista tel. 261 13 51 16.</w:t>
      </w:r>
    </w:p>
    <w:p w14:paraId="6DE2EF2E" w14:textId="77777777" w:rsidR="00435A90" w:rsidRPr="0096737D" w:rsidRDefault="00435A90">
      <w:pPr>
        <w:numPr>
          <w:ilvl w:val="0"/>
          <w:numId w:val="34"/>
        </w:numPr>
        <w:pBdr>
          <w:top w:val="nil"/>
          <w:left w:val="nil"/>
          <w:bottom w:val="nil"/>
          <w:right w:val="nil"/>
          <w:between w:val="nil"/>
        </w:pBdr>
        <w:spacing w:line="360" w:lineRule="auto"/>
        <w:ind w:left="284" w:hanging="284"/>
        <w:jc w:val="both"/>
        <w:rPr>
          <w:color w:val="000000"/>
          <w:sz w:val="20"/>
          <w:szCs w:val="20"/>
        </w:rPr>
      </w:pPr>
      <w:r w:rsidRPr="0096737D">
        <w:rPr>
          <w:sz w:val="20"/>
          <w:szCs w:val="20"/>
        </w:rPr>
        <w:t>Postępowanie prowadzone jest w języku polskim w formie elektronicznej za pośrednictwem platformazakupowa.pl</w:t>
      </w:r>
    </w:p>
    <w:p w14:paraId="57111D23" w14:textId="4BC4B9AB" w:rsidR="00435A90" w:rsidRPr="0096737D" w:rsidRDefault="00435A90">
      <w:pPr>
        <w:numPr>
          <w:ilvl w:val="0"/>
          <w:numId w:val="34"/>
        </w:numPr>
        <w:pBdr>
          <w:top w:val="nil"/>
          <w:left w:val="nil"/>
          <w:bottom w:val="nil"/>
          <w:right w:val="nil"/>
          <w:between w:val="nil"/>
        </w:pBdr>
        <w:spacing w:line="360" w:lineRule="auto"/>
        <w:ind w:left="284" w:hanging="284"/>
        <w:jc w:val="both"/>
        <w:rPr>
          <w:color w:val="000000"/>
          <w:sz w:val="20"/>
          <w:szCs w:val="20"/>
        </w:rPr>
      </w:pPr>
      <w:r w:rsidRPr="0096737D">
        <w:rPr>
          <w:sz w:val="20"/>
          <w:szCs w:val="20"/>
        </w:rPr>
        <w:t xml:space="preserve">Komunikacja między Wykonawcami a Zamawiającym odbywa się elektronicznie za pośrednictwem platformy zakupowej </w:t>
      </w:r>
      <w:hyperlink r:id="rId13" w:history="1">
        <w:r w:rsidRPr="0096737D">
          <w:rPr>
            <w:rStyle w:val="Hipercze"/>
            <w:sz w:val="20"/>
            <w:szCs w:val="20"/>
          </w:rPr>
          <w:t>https://platformazakupowa.pl/pn/35wog/proceedings</w:t>
        </w:r>
      </w:hyperlink>
    </w:p>
    <w:p w14:paraId="4A1E43A5" w14:textId="377831A2" w:rsidR="00435A90" w:rsidRPr="0096737D" w:rsidRDefault="00435A90">
      <w:pPr>
        <w:numPr>
          <w:ilvl w:val="0"/>
          <w:numId w:val="34"/>
        </w:numPr>
        <w:pBdr>
          <w:top w:val="nil"/>
          <w:left w:val="nil"/>
          <w:bottom w:val="nil"/>
          <w:right w:val="nil"/>
          <w:between w:val="nil"/>
        </w:pBdr>
        <w:spacing w:line="360" w:lineRule="auto"/>
        <w:ind w:left="284" w:hanging="284"/>
        <w:jc w:val="both"/>
        <w:rPr>
          <w:color w:val="000000"/>
          <w:sz w:val="20"/>
          <w:szCs w:val="20"/>
        </w:rPr>
      </w:pPr>
      <w:r w:rsidRPr="0096737D">
        <w:rPr>
          <w:sz w:val="20"/>
          <w:szCs w:val="20"/>
        </w:rPr>
        <w:t xml:space="preserve">Zamawiający komunikował się będzie z Wykonawcą za pośrednictwem platformy zakupowej </w:t>
      </w:r>
      <w:r w:rsidR="0096737D">
        <w:rPr>
          <w:sz w:val="20"/>
          <w:szCs w:val="20"/>
        </w:rPr>
        <w:br/>
      </w:r>
      <w:r w:rsidRPr="0096737D">
        <w:rPr>
          <w:sz w:val="20"/>
          <w:szCs w:val="20"/>
        </w:rPr>
        <w:t>na adres e-mail podany przez Wykonawcę przy składaniu oferty.</w:t>
      </w:r>
    </w:p>
    <w:p w14:paraId="3239BC03" w14:textId="1B7403F4" w:rsidR="00435A90" w:rsidRPr="0096737D" w:rsidRDefault="00435A90">
      <w:pPr>
        <w:numPr>
          <w:ilvl w:val="0"/>
          <w:numId w:val="34"/>
        </w:numPr>
        <w:pBdr>
          <w:top w:val="nil"/>
          <w:left w:val="nil"/>
          <w:bottom w:val="nil"/>
          <w:right w:val="nil"/>
          <w:between w:val="nil"/>
        </w:pBdr>
        <w:spacing w:line="360" w:lineRule="auto"/>
        <w:ind w:left="284" w:hanging="284"/>
        <w:jc w:val="both"/>
        <w:rPr>
          <w:color w:val="000000"/>
          <w:sz w:val="20"/>
          <w:szCs w:val="20"/>
        </w:rPr>
      </w:pPr>
      <w:r w:rsidRPr="0096737D">
        <w:rPr>
          <w:sz w:val="20"/>
          <w:szCs w:val="20"/>
        </w:rPr>
        <w:t xml:space="preserve">Komunikacja między zamawiającym a Wykonawcami, w tym wszelkie oświadczenia, wnioski, zawiadomienia oraz informacje, przekazywane są za pośrednictwem platformazakupowa.pl </w:t>
      </w:r>
      <w:r w:rsidR="0096737D">
        <w:rPr>
          <w:sz w:val="20"/>
          <w:szCs w:val="20"/>
        </w:rPr>
        <w:br/>
      </w:r>
      <w:r w:rsidRPr="0096737D">
        <w:rPr>
          <w:sz w:val="20"/>
          <w:szCs w:val="20"/>
        </w:rPr>
        <w:t>i formularza „Wyślij wiadomość do zamawiającego”.</w:t>
      </w:r>
    </w:p>
    <w:p w14:paraId="1470738E" w14:textId="6A2269F0" w:rsidR="00393D3E" w:rsidRDefault="00435A90" w:rsidP="00393D3E">
      <w:pPr>
        <w:pBdr>
          <w:top w:val="nil"/>
          <w:left w:val="nil"/>
          <w:bottom w:val="nil"/>
          <w:right w:val="nil"/>
          <w:between w:val="nil"/>
        </w:pBdr>
        <w:spacing w:line="360" w:lineRule="auto"/>
        <w:ind w:left="284"/>
        <w:jc w:val="both"/>
        <w:rPr>
          <w:sz w:val="20"/>
          <w:szCs w:val="20"/>
        </w:rPr>
      </w:pPr>
      <w:r w:rsidRPr="0096737D">
        <w:rPr>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używany tylko w przypadku awarii powyższej platformy (z zastrzeżeniem składania oferty, dla której jedynym dopuszczalnym sposobem złożenia jest przekazanie za pośrednictwem platformy zakupowej): </w:t>
      </w:r>
      <w:r w:rsidR="00393D3E" w:rsidRPr="00393D3E">
        <w:rPr>
          <w:sz w:val="20"/>
          <w:szCs w:val="20"/>
        </w:rPr>
        <w:t>https://platformazakupowa.pl/pn/35wog/proceedings</w:t>
      </w:r>
    </w:p>
    <w:p w14:paraId="1B01A1A1" w14:textId="2DA4557D" w:rsidR="0096737D" w:rsidRPr="0096737D" w:rsidRDefault="00435A90" w:rsidP="00393D3E">
      <w:pPr>
        <w:pBdr>
          <w:top w:val="nil"/>
          <w:left w:val="nil"/>
          <w:bottom w:val="nil"/>
          <w:right w:val="nil"/>
          <w:between w:val="nil"/>
        </w:pBdr>
        <w:spacing w:line="360" w:lineRule="auto"/>
        <w:ind w:left="284"/>
        <w:jc w:val="both"/>
        <w:rPr>
          <w:sz w:val="20"/>
          <w:szCs w:val="20"/>
        </w:rPr>
      </w:pPr>
      <w:r w:rsidRPr="0096737D">
        <w:rPr>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0ADEC86" w14:textId="77777777" w:rsidR="0096737D" w:rsidRPr="0096737D" w:rsidRDefault="00435A90">
      <w:pPr>
        <w:numPr>
          <w:ilvl w:val="0"/>
          <w:numId w:val="34"/>
        </w:numPr>
        <w:pBdr>
          <w:top w:val="nil"/>
          <w:left w:val="nil"/>
          <w:bottom w:val="nil"/>
          <w:right w:val="nil"/>
          <w:between w:val="nil"/>
        </w:pBdr>
        <w:spacing w:line="360" w:lineRule="auto"/>
        <w:ind w:left="284" w:hanging="284"/>
        <w:jc w:val="both"/>
        <w:rPr>
          <w:sz w:val="20"/>
          <w:szCs w:val="20"/>
        </w:rPr>
      </w:pPr>
      <w:r w:rsidRPr="0096737D">
        <w:rPr>
          <w:sz w:val="20"/>
          <w:szCs w:val="20"/>
        </w:rPr>
        <w:t xml:space="preserve">Wykonawca jako podmiot profesjonalny ma obowiązek sprawdzania komunikatów </w:t>
      </w:r>
      <w:r w:rsidR="0096737D" w:rsidRPr="0096737D">
        <w:rPr>
          <w:sz w:val="20"/>
          <w:szCs w:val="20"/>
        </w:rPr>
        <w:br/>
      </w:r>
      <w:r w:rsidRPr="0096737D">
        <w:rPr>
          <w:sz w:val="20"/>
          <w:szCs w:val="20"/>
        </w:rPr>
        <w:t>i wiadomości bezpośrednio na platformazakupowa.pl przesłanych przez zamawiającego, gdyż system powiadomień może ulec awarii lub powiadomienie może trafić do folderu SPAM.</w:t>
      </w:r>
    </w:p>
    <w:p w14:paraId="4817523F" w14:textId="77777777" w:rsidR="0096737D" w:rsidRPr="0096737D" w:rsidRDefault="00435A90">
      <w:pPr>
        <w:numPr>
          <w:ilvl w:val="0"/>
          <w:numId w:val="34"/>
        </w:numPr>
        <w:pBdr>
          <w:top w:val="nil"/>
          <w:left w:val="nil"/>
          <w:bottom w:val="nil"/>
          <w:right w:val="nil"/>
          <w:between w:val="nil"/>
        </w:pBdr>
        <w:spacing w:line="360" w:lineRule="auto"/>
        <w:ind w:left="284" w:hanging="284"/>
        <w:jc w:val="both"/>
        <w:rPr>
          <w:sz w:val="20"/>
          <w:szCs w:val="20"/>
        </w:rPr>
      </w:pPr>
      <w:r w:rsidRPr="0096737D">
        <w:rPr>
          <w:sz w:val="20"/>
          <w:szCs w:val="20"/>
        </w:rPr>
        <w:lastRenderedPageBreak/>
        <w:t xml:space="preserve">Zamawiający, zgodnie z § 3 ust. 3 Rozporządzenia Prezesa Rady Ministrów </w:t>
      </w:r>
      <w:r w:rsidR="0096737D" w:rsidRPr="0096737D">
        <w:rPr>
          <w:sz w:val="20"/>
          <w:szCs w:val="20"/>
        </w:rPr>
        <w:br/>
      </w:r>
      <w:r w:rsidRPr="0096737D">
        <w:rPr>
          <w:sz w:val="20"/>
          <w:szCs w:val="20"/>
        </w:rPr>
        <w:t>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40116103" w14:textId="77777777" w:rsidR="0096737D" w:rsidRDefault="00435A90">
      <w:pPr>
        <w:pStyle w:val="Akapitzlist"/>
        <w:numPr>
          <w:ilvl w:val="1"/>
          <w:numId w:val="29"/>
        </w:numPr>
        <w:pBdr>
          <w:top w:val="nil"/>
          <w:left w:val="nil"/>
          <w:bottom w:val="nil"/>
          <w:right w:val="nil"/>
          <w:between w:val="nil"/>
        </w:pBdr>
        <w:spacing w:after="160" w:line="360" w:lineRule="auto"/>
        <w:ind w:left="709"/>
        <w:jc w:val="both"/>
        <w:rPr>
          <w:rFonts w:eastAsia="Calibri"/>
          <w:color w:val="000000"/>
          <w:sz w:val="20"/>
          <w:szCs w:val="20"/>
        </w:rPr>
      </w:pPr>
      <w:r>
        <w:t xml:space="preserve"> </w:t>
      </w:r>
      <w:r w:rsidR="0096737D" w:rsidRPr="002E5E2F">
        <w:rPr>
          <w:rFonts w:eastAsia="Calibri"/>
          <w:color w:val="000000"/>
          <w:sz w:val="20"/>
          <w:szCs w:val="20"/>
        </w:rPr>
        <w:t>stały dostęp do sieci Internet o gwarantowanej przepustowości nie mniejszej niż 512 kb/s,</w:t>
      </w:r>
    </w:p>
    <w:p w14:paraId="75C380DC" w14:textId="2411CCE0" w:rsidR="0096737D" w:rsidRDefault="0096737D">
      <w:pPr>
        <w:pStyle w:val="Akapitzlist"/>
        <w:numPr>
          <w:ilvl w:val="1"/>
          <w:numId w:val="29"/>
        </w:numPr>
        <w:pBdr>
          <w:top w:val="nil"/>
          <w:left w:val="nil"/>
          <w:bottom w:val="nil"/>
          <w:right w:val="nil"/>
          <w:between w:val="nil"/>
        </w:pBdr>
        <w:spacing w:after="160" w:line="360" w:lineRule="auto"/>
        <w:ind w:left="709"/>
        <w:jc w:val="both"/>
        <w:rPr>
          <w:rFonts w:eastAsia="Calibri"/>
          <w:color w:val="000000"/>
          <w:sz w:val="20"/>
          <w:szCs w:val="20"/>
        </w:rPr>
      </w:pPr>
      <w:r w:rsidRPr="002E5E2F">
        <w:rPr>
          <w:rFonts w:eastAsia="Calibri"/>
          <w:color w:val="000000"/>
          <w:sz w:val="20"/>
          <w:szCs w:val="20"/>
        </w:rPr>
        <w:t xml:space="preserve">komputer klasy PC lub MAC o następującej konfiguracji: pamięć min. 2 GB Ram, procesor Intel IV 2 GHZ lub jego nowsza wersja, jeden z systemów operacyjnych - MS Windows 7, Mac </w:t>
      </w:r>
      <w:r>
        <w:rPr>
          <w:rFonts w:eastAsia="Calibri"/>
          <w:color w:val="000000"/>
          <w:sz w:val="20"/>
          <w:szCs w:val="20"/>
        </w:rPr>
        <w:br/>
      </w:r>
      <w:r w:rsidRPr="002E5E2F">
        <w:rPr>
          <w:rFonts w:eastAsia="Calibri"/>
          <w:color w:val="000000"/>
          <w:sz w:val="20"/>
          <w:szCs w:val="20"/>
        </w:rPr>
        <w:t>Os x 10 4, Linux, lub ich nowsze wersje,</w:t>
      </w:r>
    </w:p>
    <w:p w14:paraId="683370C7" w14:textId="77777777" w:rsidR="0096737D" w:rsidRDefault="0096737D">
      <w:pPr>
        <w:pStyle w:val="Akapitzlist"/>
        <w:numPr>
          <w:ilvl w:val="1"/>
          <w:numId w:val="29"/>
        </w:numPr>
        <w:pBdr>
          <w:top w:val="nil"/>
          <w:left w:val="nil"/>
          <w:bottom w:val="nil"/>
          <w:right w:val="nil"/>
          <w:between w:val="nil"/>
        </w:pBdr>
        <w:spacing w:after="160" w:line="360" w:lineRule="auto"/>
        <w:ind w:left="709"/>
        <w:jc w:val="both"/>
        <w:rPr>
          <w:rFonts w:eastAsia="Calibri"/>
          <w:color w:val="000000"/>
          <w:sz w:val="20"/>
          <w:szCs w:val="20"/>
        </w:rPr>
      </w:pPr>
      <w:r w:rsidRPr="002E5E2F">
        <w:rPr>
          <w:rFonts w:eastAsia="Calibri"/>
          <w:color w:val="000000"/>
          <w:sz w:val="20"/>
          <w:szCs w:val="20"/>
        </w:rPr>
        <w:t>zainstalowana dowolna przeglądarka internetowa, w przypadku Internet Explorer minimalnie wersja 10 0.,</w:t>
      </w:r>
    </w:p>
    <w:p w14:paraId="187A820C" w14:textId="77777777" w:rsidR="0096737D" w:rsidRDefault="0096737D">
      <w:pPr>
        <w:pStyle w:val="Akapitzlist"/>
        <w:numPr>
          <w:ilvl w:val="1"/>
          <w:numId w:val="29"/>
        </w:numPr>
        <w:pBdr>
          <w:top w:val="nil"/>
          <w:left w:val="nil"/>
          <w:bottom w:val="nil"/>
          <w:right w:val="nil"/>
          <w:between w:val="nil"/>
        </w:pBdr>
        <w:spacing w:after="160" w:line="360" w:lineRule="auto"/>
        <w:ind w:left="709"/>
        <w:jc w:val="both"/>
        <w:rPr>
          <w:rFonts w:eastAsia="Calibri"/>
          <w:color w:val="000000"/>
          <w:sz w:val="20"/>
          <w:szCs w:val="20"/>
        </w:rPr>
      </w:pPr>
      <w:r w:rsidRPr="002E5E2F">
        <w:rPr>
          <w:rFonts w:eastAsia="Calibri"/>
          <w:color w:val="000000"/>
          <w:sz w:val="20"/>
          <w:szCs w:val="20"/>
        </w:rPr>
        <w:t>włączona obsługa JavaScript,</w:t>
      </w:r>
    </w:p>
    <w:p w14:paraId="2EDBD496" w14:textId="77777777" w:rsidR="0096737D" w:rsidRDefault="0096737D">
      <w:pPr>
        <w:pStyle w:val="Akapitzlist"/>
        <w:numPr>
          <w:ilvl w:val="1"/>
          <w:numId w:val="29"/>
        </w:numPr>
        <w:pBdr>
          <w:top w:val="nil"/>
          <w:left w:val="nil"/>
          <w:bottom w:val="nil"/>
          <w:right w:val="nil"/>
          <w:between w:val="nil"/>
        </w:pBdr>
        <w:spacing w:after="160" w:line="360" w:lineRule="auto"/>
        <w:ind w:left="709"/>
        <w:jc w:val="both"/>
        <w:rPr>
          <w:rFonts w:eastAsia="Calibri"/>
          <w:color w:val="000000"/>
          <w:sz w:val="20"/>
          <w:szCs w:val="20"/>
        </w:rPr>
      </w:pPr>
      <w:r w:rsidRPr="002E5E2F">
        <w:rPr>
          <w:rFonts w:eastAsia="Calibri"/>
          <w:color w:val="000000"/>
          <w:sz w:val="20"/>
          <w:szCs w:val="20"/>
        </w:rPr>
        <w:t>zainstalowany program Adobe Acrobat Reader lub inny obsługujący format plików .pdf,</w:t>
      </w:r>
    </w:p>
    <w:p w14:paraId="42774A3F" w14:textId="77777777" w:rsidR="0096737D" w:rsidRDefault="0096737D">
      <w:pPr>
        <w:pStyle w:val="Akapitzlist"/>
        <w:numPr>
          <w:ilvl w:val="1"/>
          <w:numId w:val="29"/>
        </w:numPr>
        <w:pBdr>
          <w:top w:val="nil"/>
          <w:left w:val="nil"/>
          <w:bottom w:val="nil"/>
          <w:right w:val="nil"/>
          <w:between w:val="nil"/>
        </w:pBdr>
        <w:spacing w:after="160" w:line="360" w:lineRule="auto"/>
        <w:ind w:left="709"/>
        <w:jc w:val="both"/>
        <w:rPr>
          <w:rFonts w:eastAsia="Calibri"/>
          <w:color w:val="000000"/>
          <w:sz w:val="20"/>
          <w:szCs w:val="20"/>
        </w:rPr>
      </w:pPr>
      <w:r w:rsidRPr="002E5E2F">
        <w:rPr>
          <w:rFonts w:eastAsia="Calibri"/>
          <w:color w:val="000000"/>
          <w:sz w:val="20"/>
          <w:szCs w:val="20"/>
        </w:rPr>
        <w:t>Platformazakupowa.pl działa według standardu przyjętego w komunikacji sieciowej - kodowanie UTF8,</w:t>
      </w:r>
    </w:p>
    <w:p w14:paraId="75681EDC" w14:textId="77777777" w:rsidR="0096737D" w:rsidRPr="002E5E2F" w:rsidRDefault="0096737D">
      <w:pPr>
        <w:pStyle w:val="Akapitzlist"/>
        <w:numPr>
          <w:ilvl w:val="1"/>
          <w:numId w:val="29"/>
        </w:numPr>
        <w:pBdr>
          <w:top w:val="nil"/>
          <w:left w:val="nil"/>
          <w:bottom w:val="nil"/>
          <w:right w:val="nil"/>
          <w:between w:val="nil"/>
        </w:pBdr>
        <w:spacing w:after="160" w:line="360" w:lineRule="auto"/>
        <w:ind w:left="709"/>
        <w:jc w:val="both"/>
        <w:rPr>
          <w:rFonts w:eastAsia="Calibri"/>
          <w:color w:val="000000"/>
          <w:sz w:val="20"/>
          <w:szCs w:val="20"/>
        </w:rPr>
      </w:pPr>
      <w:r w:rsidRPr="002E5E2F">
        <w:rPr>
          <w:rFonts w:eastAsia="Calibri"/>
          <w:color w:val="000000"/>
          <w:sz w:val="20"/>
          <w:szCs w:val="20"/>
        </w:rPr>
        <w:t>Oznaczenie czasu odbioru danych przez platformę zakupową stanowi datę oraz dokładny czas (hh:mm:ss) generowany wg. czasu lokalnego serwera synchronizowanego z zegarem Głównego Urzędu Miar.</w:t>
      </w:r>
    </w:p>
    <w:p w14:paraId="6A5EC056" w14:textId="77777777" w:rsidR="0096737D" w:rsidRPr="0096737D" w:rsidRDefault="0096737D">
      <w:pPr>
        <w:pStyle w:val="Akapitzlist"/>
        <w:numPr>
          <w:ilvl w:val="0"/>
          <w:numId w:val="34"/>
        </w:numPr>
        <w:pBdr>
          <w:top w:val="nil"/>
          <w:left w:val="nil"/>
          <w:bottom w:val="nil"/>
          <w:right w:val="nil"/>
          <w:between w:val="nil"/>
        </w:pBdr>
        <w:spacing w:line="360" w:lineRule="auto"/>
        <w:ind w:left="426"/>
        <w:jc w:val="both"/>
        <w:rPr>
          <w:rFonts w:eastAsia="Calibri"/>
          <w:sz w:val="20"/>
          <w:szCs w:val="20"/>
        </w:rPr>
      </w:pPr>
      <w:r w:rsidRPr="0096737D">
        <w:rPr>
          <w:sz w:val="20"/>
          <w:szCs w:val="20"/>
        </w:rPr>
        <w:t>Wymagania techniczne i organizacyjne wysyłania oraz odbierania dokumentów elektronicznych, elektronicznych kopii dokumentów i oświadczeń oraz informacji przekazywanych przy ich użyciu zostały opisane w Regulaminie korzystania z platformy, który znajduje się na stornie internetowej platformy zakupowej.</w:t>
      </w:r>
    </w:p>
    <w:p w14:paraId="037E9C8A" w14:textId="2792DED6" w:rsidR="0096737D" w:rsidRPr="0096737D" w:rsidRDefault="0096737D">
      <w:pPr>
        <w:pStyle w:val="Akapitzlist"/>
        <w:numPr>
          <w:ilvl w:val="0"/>
          <w:numId w:val="34"/>
        </w:numPr>
        <w:pBdr>
          <w:top w:val="nil"/>
          <w:left w:val="nil"/>
          <w:bottom w:val="nil"/>
          <w:right w:val="nil"/>
          <w:between w:val="nil"/>
        </w:pBdr>
        <w:spacing w:line="360" w:lineRule="auto"/>
        <w:ind w:left="426"/>
        <w:jc w:val="both"/>
        <w:rPr>
          <w:rFonts w:eastAsia="Calibri"/>
          <w:sz w:val="20"/>
          <w:szCs w:val="20"/>
        </w:rPr>
      </w:pPr>
      <w:r w:rsidRPr="0096737D">
        <w:rPr>
          <w:sz w:val="20"/>
          <w:szCs w:val="20"/>
        </w:rPr>
        <w:t>W przypadku większych plików Zamawiający zaleca podział pliku na mniejsze paczki np. 150 MB, zgodnie z instrukcją pakowania plików.</w:t>
      </w:r>
    </w:p>
    <w:p w14:paraId="0DECDE38" w14:textId="537343BB" w:rsidR="00435A90" w:rsidRPr="0096737D" w:rsidRDefault="0096737D">
      <w:pPr>
        <w:pStyle w:val="Akapitzlist"/>
        <w:numPr>
          <w:ilvl w:val="0"/>
          <w:numId w:val="34"/>
        </w:numPr>
        <w:pBdr>
          <w:top w:val="nil"/>
          <w:left w:val="nil"/>
          <w:bottom w:val="nil"/>
          <w:right w:val="nil"/>
          <w:between w:val="nil"/>
        </w:pBdr>
        <w:spacing w:line="360" w:lineRule="auto"/>
        <w:ind w:left="426"/>
        <w:jc w:val="both"/>
        <w:rPr>
          <w:rFonts w:eastAsia="Calibri"/>
          <w:sz w:val="20"/>
          <w:szCs w:val="20"/>
        </w:rPr>
      </w:pPr>
      <w:r w:rsidRPr="0096737D">
        <w:rPr>
          <w:sz w:val="20"/>
          <w:szCs w:val="20"/>
        </w:rPr>
        <w:t>Dokumenty elektroniczne, oświadczenia lub elektroniczne kopie dokumentów lub oświadczeń składane są przez Wykonawcę za pośrednictwem przycisku „Wyślij wiadomość” jako załączniki. 12. 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1E967E6B" w14:textId="77777777" w:rsidR="0096737D" w:rsidRPr="0096737D" w:rsidRDefault="0096737D">
      <w:pPr>
        <w:pStyle w:val="Akapitzlist"/>
        <w:numPr>
          <w:ilvl w:val="0"/>
          <w:numId w:val="34"/>
        </w:numPr>
        <w:pBdr>
          <w:top w:val="nil"/>
          <w:left w:val="nil"/>
          <w:bottom w:val="nil"/>
          <w:right w:val="nil"/>
          <w:between w:val="nil"/>
        </w:pBdr>
        <w:spacing w:line="360" w:lineRule="auto"/>
        <w:ind w:left="426"/>
        <w:jc w:val="both"/>
        <w:rPr>
          <w:rFonts w:eastAsia="Calibri"/>
          <w:sz w:val="20"/>
          <w:szCs w:val="20"/>
        </w:rPr>
      </w:pPr>
      <w:r w:rsidRPr="0096737D">
        <w:rPr>
          <w:sz w:val="20"/>
          <w:szCs w:val="20"/>
        </w:rPr>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6D725510" w14:textId="77777777" w:rsidR="0096737D" w:rsidRPr="0096737D" w:rsidRDefault="0096737D">
      <w:pPr>
        <w:pStyle w:val="Akapitzlist"/>
        <w:numPr>
          <w:ilvl w:val="0"/>
          <w:numId w:val="34"/>
        </w:numPr>
        <w:pBdr>
          <w:top w:val="nil"/>
          <w:left w:val="nil"/>
          <w:bottom w:val="nil"/>
          <w:right w:val="nil"/>
          <w:between w:val="nil"/>
        </w:pBdr>
        <w:spacing w:line="360" w:lineRule="auto"/>
        <w:ind w:left="426"/>
        <w:jc w:val="both"/>
        <w:rPr>
          <w:rFonts w:eastAsia="Calibri"/>
          <w:sz w:val="20"/>
          <w:szCs w:val="20"/>
        </w:rPr>
      </w:pPr>
      <w:r w:rsidRPr="0096737D">
        <w:rPr>
          <w:sz w:val="20"/>
          <w:szCs w:val="20"/>
        </w:rPr>
        <w:t>Za datę przekazania oferty przyjmuje się datę ich przekazania w systemie poprzez kliknięcie przycisku „Złóż ofertę” w drugim kroku i wyświetlaniu komunikatu, że oferta została złożona.</w:t>
      </w:r>
    </w:p>
    <w:p w14:paraId="57564DD1" w14:textId="77777777" w:rsidR="0096737D" w:rsidRPr="0096737D" w:rsidRDefault="0096737D">
      <w:pPr>
        <w:pStyle w:val="Akapitzlist"/>
        <w:numPr>
          <w:ilvl w:val="0"/>
          <w:numId w:val="34"/>
        </w:numPr>
        <w:pBdr>
          <w:top w:val="nil"/>
          <w:left w:val="nil"/>
          <w:bottom w:val="nil"/>
          <w:right w:val="nil"/>
          <w:between w:val="nil"/>
        </w:pBdr>
        <w:spacing w:line="360" w:lineRule="auto"/>
        <w:ind w:left="426"/>
        <w:jc w:val="both"/>
        <w:rPr>
          <w:rFonts w:eastAsia="Calibri"/>
          <w:sz w:val="20"/>
          <w:szCs w:val="20"/>
        </w:rPr>
      </w:pPr>
      <w:r w:rsidRPr="0096737D">
        <w:rPr>
          <w:sz w:val="20"/>
          <w:szCs w:val="20"/>
        </w:rPr>
        <w:t xml:space="preserve">We wszelkiej korespondencji związanej z niniejszym postępowaniem Zamawiający i Wykonawcy </w:t>
      </w:r>
      <w:r w:rsidRPr="0096737D">
        <w:rPr>
          <w:sz w:val="20"/>
          <w:szCs w:val="20"/>
        </w:rPr>
        <w:lastRenderedPageBreak/>
        <w:t>posługują się numerem postępowania.</w:t>
      </w:r>
    </w:p>
    <w:p w14:paraId="4D283BBF" w14:textId="77777777" w:rsidR="0096737D" w:rsidRPr="0096737D" w:rsidRDefault="0096737D">
      <w:pPr>
        <w:pStyle w:val="Akapitzlist"/>
        <w:numPr>
          <w:ilvl w:val="0"/>
          <w:numId w:val="34"/>
        </w:numPr>
        <w:pBdr>
          <w:top w:val="nil"/>
          <w:left w:val="nil"/>
          <w:bottom w:val="nil"/>
          <w:right w:val="nil"/>
          <w:between w:val="nil"/>
        </w:pBdr>
        <w:spacing w:line="360" w:lineRule="auto"/>
        <w:ind w:left="426"/>
        <w:jc w:val="both"/>
        <w:rPr>
          <w:rFonts w:eastAsia="Calibri"/>
          <w:sz w:val="20"/>
          <w:szCs w:val="20"/>
        </w:rPr>
      </w:pPr>
      <w:r w:rsidRPr="0096737D">
        <w:rPr>
          <w:sz w:val="20"/>
          <w:szCs w:val="20"/>
        </w:rPr>
        <w:t>Wykonawca, 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ofert/wniosków dostępnej przy użyciu Platformy Zakupowej znajdują się w zakładce „Instrukcje dla Wykonawców.</w:t>
      </w:r>
    </w:p>
    <w:p w14:paraId="10F76EAA" w14:textId="0C46004B" w:rsidR="0096737D" w:rsidRPr="0096737D" w:rsidRDefault="0096737D">
      <w:pPr>
        <w:pStyle w:val="Akapitzlist"/>
        <w:numPr>
          <w:ilvl w:val="0"/>
          <w:numId w:val="34"/>
        </w:numPr>
        <w:pBdr>
          <w:top w:val="nil"/>
          <w:left w:val="nil"/>
          <w:bottom w:val="nil"/>
          <w:right w:val="nil"/>
          <w:between w:val="nil"/>
        </w:pBdr>
        <w:spacing w:line="360" w:lineRule="auto"/>
        <w:ind w:left="426"/>
        <w:jc w:val="both"/>
        <w:rPr>
          <w:rFonts w:eastAsia="Calibri"/>
          <w:sz w:val="20"/>
          <w:szCs w:val="20"/>
        </w:rPr>
      </w:pPr>
      <w:r w:rsidRPr="0096737D">
        <w:rPr>
          <w:sz w:val="20"/>
          <w:szCs w:val="20"/>
        </w:rPr>
        <w:t xml:space="preserve"> </w:t>
      </w:r>
      <w:r w:rsidRPr="0096737D">
        <w:rPr>
          <w:b/>
          <w:bCs/>
          <w:sz w:val="20"/>
          <w:szCs w:val="20"/>
        </w:rPr>
        <w:t xml:space="preserve">Zamawiający nie ponosi odpowiedzialności za złożenie oferty w sposób niezgodny </w:t>
      </w:r>
      <w:r>
        <w:rPr>
          <w:b/>
          <w:bCs/>
          <w:sz w:val="20"/>
          <w:szCs w:val="20"/>
        </w:rPr>
        <w:br/>
      </w:r>
      <w:r w:rsidRPr="0096737D">
        <w:rPr>
          <w:b/>
          <w:bCs/>
          <w:sz w:val="20"/>
          <w:szCs w:val="20"/>
        </w:rPr>
        <w:t>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udziału w postepowaniu Zamawiający wskazuje na konieczność złożenia ich za pośrednictwem "FORMULARZA SKŁADANIA OFERT LUB WNIOSKU" dostępnego na Platformie zakupowej Open Nexus (platformazakupowa.pl).</w:t>
      </w:r>
      <w:r>
        <w:rPr>
          <w:b/>
          <w:bCs/>
          <w:sz w:val="20"/>
          <w:szCs w:val="20"/>
        </w:rPr>
        <w:br/>
      </w:r>
      <w:r w:rsidRPr="0096737D">
        <w:rPr>
          <w:b/>
          <w:bCs/>
          <w:sz w:val="20"/>
          <w:szCs w:val="20"/>
        </w:rPr>
        <w:t xml:space="preserve">W przypadku złożenia przez Wykonawcę oferty lub wniosku o dopuszczenie do udziału </w:t>
      </w:r>
      <w:r>
        <w:rPr>
          <w:b/>
          <w:bCs/>
          <w:sz w:val="20"/>
          <w:szCs w:val="20"/>
        </w:rPr>
        <w:br/>
      </w:r>
      <w:r w:rsidRPr="0096737D">
        <w:rPr>
          <w:b/>
          <w:bCs/>
          <w:sz w:val="20"/>
          <w:szCs w:val="20"/>
        </w:rPr>
        <w:t xml:space="preserve">w postepowaniu przy użyciu Platformy zakupowej Open Nexus w inny sposób niż </w:t>
      </w:r>
      <w:r>
        <w:rPr>
          <w:b/>
          <w:bCs/>
          <w:sz w:val="20"/>
          <w:szCs w:val="20"/>
        </w:rPr>
        <w:br/>
      </w:r>
      <w:r w:rsidRPr="0096737D">
        <w:rPr>
          <w:b/>
          <w:bCs/>
          <w:sz w:val="20"/>
          <w:szCs w:val="20"/>
        </w:rPr>
        <w:t>za pośrednictwem "FORMULARZA SKŁADANIA OFERT LUB WNIOSKU" oferta taka zostanie odrzucona jako niezgodna z ustawą</w:t>
      </w:r>
      <w:r w:rsidRPr="0096737D">
        <w:rPr>
          <w:sz w:val="20"/>
          <w:szCs w:val="20"/>
        </w:rPr>
        <w:t xml:space="preserve"> (art. 226 ust. 1 pkt 3 ustawy Pzp w związku z art. 221 ustawy Pzp).</w:t>
      </w:r>
    </w:p>
    <w:p w14:paraId="7AC54CD4" w14:textId="3EF15AF3" w:rsidR="00435A90" w:rsidRPr="0096737D" w:rsidRDefault="0096737D">
      <w:pPr>
        <w:pStyle w:val="Akapitzlist"/>
        <w:numPr>
          <w:ilvl w:val="0"/>
          <w:numId w:val="34"/>
        </w:numPr>
        <w:pBdr>
          <w:top w:val="nil"/>
          <w:left w:val="nil"/>
          <w:bottom w:val="nil"/>
          <w:right w:val="nil"/>
          <w:between w:val="nil"/>
        </w:pBdr>
        <w:spacing w:line="360" w:lineRule="auto"/>
        <w:ind w:left="426"/>
        <w:jc w:val="both"/>
        <w:rPr>
          <w:rFonts w:eastAsia="Calibri"/>
          <w:sz w:val="20"/>
          <w:szCs w:val="20"/>
        </w:rPr>
      </w:pPr>
      <w:r w:rsidRPr="0096737D">
        <w:rPr>
          <w:sz w:val="20"/>
          <w:szCs w:val="20"/>
        </w:rPr>
        <w:t xml:space="preserve">Zamawiający informuje, że instrukcje korzystania z platformazakupowa.pl dotyczące </w:t>
      </w:r>
      <w:r w:rsidRPr="0096737D">
        <w:rPr>
          <w:sz w:val="20"/>
          <w:szCs w:val="20"/>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6B63F43" w14:textId="77777777" w:rsidR="002C70D3" w:rsidRPr="00CB3017" w:rsidRDefault="002C70D3" w:rsidP="00D63EC2">
      <w:pPr>
        <w:pBdr>
          <w:top w:val="nil"/>
          <w:left w:val="nil"/>
          <w:bottom w:val="nil"/>
          <w:right w:val="nil"/>
          <w:between w:val="nil"/>
        </w:pBdr>
        <w:spacing w:line="360" w:lineRule="auto"/>
        <w:jc w:val="both"/>
        <w:rPr>
          <w:sz w:val="20"/>
          <w:szCs w:val="20"/>
        </w:rPr>
      </w:pPr>
    </w:p>
    <w:p w14:paraId="7EBFAC5A" w14:textId="77777777" w:rsidR="00CB3017" w:rsidRPr="00CB3017" w:rsidRDefault="00CB3017" w:rsidP="00CB3017">
      <w:pPr>
        <w:spacing w:line="360" w:lineRule="auto"/>
        <w:ind w:firstLine="709"/>
        <w:rPr>
          <w:b/>
          <w:sz w:val="20"/>
          <w:szCs w:val="20"/>
          <w:u w:val="single"/>
        </w:rPr>
      </w:pPr>
      <w:r w:rsidRPr="00CB3017">
        <w:rPr>
          <w:b/>
          <w:sz w:val="20"/>
          <w:szCs w:val="20"/>
          <w:u w:val="single"/>
        </w:rPr>
        <w:t>Wyjaśnienia dotyczące treści Specyfikacji Warunków Zamówienia</w:t>
      </w:r>
    </w:p>
    <w:p w14:paraId="647D36B8" w14:textId="77777777" w:rsidR="00CB3017" w:rsidRDefault="00CB3017">
      <w:pPr>
        <w:pStyle w:val="Akapitzlist"/>
        <w:numPr>
          <w:ilvl w:val="0"/>
          <w:numId w:val="30"/>
        </w:numPr>
        <w:spacing w:line="360" w:lineRule="auto"/>
        <w:ind w:firstLine="66"/>
        <w:jc w:val="both"/>
        <w:rPr>
          <w:sz w:val="20"/>
          <w:szCs w:val="20"/>
        </w:rPr>
      </w:pPr>
      <w:r w:rsidRPr="00CB3017">
        <w:rPr>
          <w:sz w:val="20"/>
          <w:szCs w:val="20"/>
        </w:rPr>
        <w:t xml:space="preserve">Wykonawca może zwrócić się do Zamawiającego o wyjaśnienie treści SWZ. </w:t>
      </w:r>
    </w:p>
    <w:p w14:paraId="39E1C1A2" w14:textId="5EA9A766" w:rsidR="00CB3017" w:rsidRPr="00CB3017" w:rsidRDefault="00CB3017">
      <w:pPr>
        <w:pStyle w:val="Akapitzlist"/>
        <w:numPr>
          <w:ilvl w:val="0"/>
          <w:numId w:val="30"/>
        </w:numPr>
        <w:spacing w:line="360" w:lineRule="auto"/>
        <w:ind w:left="709" w:hanging="283"/>
        <w:jc w:val="both"/>
        <w:rPr>
          <w:sz w:val="20"/>
          <w:szCs w:val="20"/>
        </w:rPr>
      </w:pPr>
      <w:r w:rsidRPr="00CB3017">
        <w:rPr>
          <w:sz w:val="20"/>
          <w:szCs w:val="20"/>
        </w:rPr>
        <w:t xml:space="preserve">Jeżeli wniosek o wyjaśnienie treści SWZ wpłynie do Zamawiającego nie później niż </w:t>
      </w:r>
      <w:r w:rsidRPr="00CB3017">
        <w:rPr>
          <w:sz w:val="20"/>
          <w:szCs w:val="20"/>
        </w:rPr>
        <w:br/>
        <w:t xml:space="preserve">na </w:t>
      </w:r>
      <w:r w:rsidRPr="005E18B6">
        <w:rPr>
          <w:b/>
          <w:bCs/>
          <w:sz w:val="20"/>
          <w:szCs w:val="20"/>
        </w:rPr>
        <w:t>1</w:t>
      </w:r>
      <w:r w:rsidRPr="00CB3017">
        <w:rPr>
          <w:b/>
          <w:sz w:val="20"/>
          <w:szCs w:val="20"/>
        </w:rPr>
        <w:t>4 dni</w:t>
      </w:r>
      <w:r w:rsidRPr="00CB3017">
        <w:rPr>
          <w:sz w:val="20"/>
          <w:szCs w:val="20"/>
        </w:rPr>
        <w:t xml:space="preserve"> przed upływem terminu składania ofert, Zamawiający udzieli wyjaśnień niezwłocznie, jednak nie później niż na </w:t>
      </w:r>
      <w:r>
        <w:rPr>
          <w:b/>
          <w:sz w:val="20"/>
          <w:szCs w:val="20"/>
        </w:rPr>
        <w:t>6</w:t>
      </w:r>
      <w:r w:rsidRPr="00CB3017">
        <w:rPr>
          <w:b/>
          <w:sz w:val="20"/>
          <w:szCs w:val="20"/>
        </w:rPr>
        <w:t xml:space="preserve"> dni</w:t>
      </w:r>
      <w:r w:rsidRPr="00CB3017">
        <w:rPr>
          <w:sz w:val="20"/>
          <w:szCs w:val="20"/>
        </w:rPr>
        <w:t xml:space="preserve"> przed upływem terminu składania ofert. Jeżeli wniosek </w:t>
      </w:r>
      <w:r w:rsidR="00616CFF">
        <w:rPr>
          <w:sz w:val="20"/>
          <w:szCs w:val="20"/>
        </w:rPr>
        <w:br/>
      </w:r>
      <w:r w:rsidRPr="00CB3017">
        <w:rPr>
          <w:sz w:val="20"/>
          <w:szCs w:val="20"/>
        </w:rPr>
        <w:t xml:space="preserve">o wyjaśnienie treści SWZ wpłynie po upływie terminu, o którym mowa powyżej, Zamawiający nie ma obowiązku udzielania wyjaśnień SWZ oraz obowiązku przedłużenia terminu składania ofert. </w:t>
      </w:r>
    </w:p>
    <w:p w14:paraId="24CE3EAB" w14:textId="77777777" w:rsidR="00CB3017" w:rsidRPr="00CB3017" w:rsidRDefault="00CB3017">
      <w:pPr>
        <w:numPr>
          <w:ilvl w:val="0"/>
          <w:numId w:val="30"/>
        </w:numPr>
        <w:spacing w:line="360" w:lineRule="auto"/>
        <w:ind w:left="709" w:hanging="283"/>
        <w:jc w:val="both"/>
        <w:rPr>
          <w:sz w:val="20"/>
          <w:szCs w:val="20"/>
        </w:rPr>
      </w:pPr>
      <w:r w:rsidRPr="00CB3017">
        <w:rPr>
          <w:sz w:val="20"/>
          <w:szCs w:val="20"/>
        </w:rPr>
        <w:t xml:space="preserve">Przedłużenie terminu składania ofert nie wpływa na bieg terminu składania wniosku, </w:t>
      </w:r>
      <w:r w:rsidRPr="00CB3017">
        <w:rPr>
          <w:sz w:val="20"/>
          <w:szCs w:val="20"/>
        </w:rPr>
        <w:br/>
        <w:t xml:space="preserve">o którym mowa powyżej. </w:t>
      </w:r>
    </w:p>
    <w:p w14:paraId="1746DF4B" w14:textId="77777777" w:rsidR="00CB3017" w:rsidRPr="00CB3017" w:rsidRDefault="00CB3017">
      <w:pPr>
        <w:numPr>
          <w:ilvl w:val="0"/>
          <w:numId w:val="30"/>
        </w:numPr>
        <w:spacing w:line="360" w:lineRule="auto"/>
        <w:ind w:left="709" w:hanging="283"/>
        <w:jc w:val="both"/>
        <w:rPr>
          <w:sz w:val="20"/>
          <w:szCs w:val="20"/>
        </w:rPr>
      </w:pPr>
      <w:r w:rsidRPr="00CB3017">
        <w:rPr>
          <w:sz w:val="20"/>
          <w:szCs w:val="20"/>
        </w:rPr>
        <w:t>Wyjaśnienia i zmiany treści SWZ oraz wszelkie informacje dotyczące przedmiotowego postępowania zamieszczane będą wyłącznie za pośrednictwem platformy zakupowej.</w:t>
      </w:r>
    </w:p>
    <w:p w14:paraId="14F10A6E" w14:textId="77777777" w:rsidR="00CB3017" w:rsidRPr="00CB3017" w:rsidRDefault="00CB3017">
      <w:pPr>
        <w:numPr>
          <w:ilvl w:val="0"/>
          <w:numId w:val="30"/>
        </w:numPr>
        <w:spacing w:line="360" w:lineRule="auto"/>
        <w:ind w:left="709" w:hanging="283"/>
        <w:jc w:val="both"/>
        <w:rPr>
          <w:sz w:val="20"/>
          <w:szCs w:val="20"/>
        </w:rPr>
      </w:pPr>
      <w:r w:rsidRPr="00CB3017">
        <w:rPr>
          <w:sz w:val="20"/>
          <w:szCs w:val="20"/>
        </w:rPr>
        <w:t>Wykonawca ma obowiązek sprawdzania informacji zamieszczonych na stronie postępowania na platformie zakupowej.</w:t>
      </w:r>
    </w:p>
    <w:p w14:paraId="335988C7" w14:textId="086B3BC8" w:rsidR="00CB3017" w:rsidRPr="007332A5" w:rsidRDefault="00CB3017">
      <w:pPr>
        <w:numPr>
          <w:ilvl w:val="0"/>
          <w:numId w:val="30"/>
        </w:numPr>
        <w:spacing w:line="360" w:lineRule="auto"/>
        <w:ind w:left="709" w:hanging="283"/>
        <w:jc w:val="both"/>
        <w:rPr>
          <w:sz w:val="20"/>
          <w:szCs w:val="20"/>
        </w:rPr>
      </w:pPr>
      <w:r w:rsidRPr="00CB3017">
        <w:rPr>
          <w:sz w:val="20"/>
          <w:szCs w:val="20"/>
        </w:rPr>
        <w:lastRenderedPageBreak/>
        <w:t>W przypadku rozbieżności pomiędzy treścią niniejszej SWZ, a treścią udzielonych odpowiedzi, jako obowiązującą należy przyjąć treść pisma zawierającego późniejsze oświadczenie Zamawiającego.</w:t>
      </w:r>
    </w:p>
    <w:p w14:paraId="000000C8" w14:textId="77777777" w:rsidR="0064397C" w:rsidRDefault="00874596">
      <w:pPr>
        <w:pStyle w:val="Nagwek2"/>
        <w:spacing w:before="240" w:after="240"/>
      </w:pPr>
      <w:bookmarkStart w:id="26" w:name="_Toc113535452"/>
      <w:r>
        <w:t>XIV. Opis sposobu przygotowania ofert oraz dokumentów wymaganych przez Zamawiającego w SWZ</w:t>
      </w:r>
      <w:bookmarkEnd w:id="26"/>
    </w:p>
    <w:p w14:paraId="20C9DEC2" w14:textId="63603ECB" w:rsidR="00185F21" w:rsidRPr="00264E4B" w:rsidRDefault="00185F21">
      <w:pPr>
        <w:numPr>
          <w:ilvl w:val="0"/>
          <w:numId w:val="17"/>
        </w:numPr>
        <w:spacing w:line="360" w:lineRule="auto"/>
        <w:jc w:val="both"/>
        <w:rPr>
          <w:rFonts w:eastAsia="Calibri"/>
          <w:sz w:val="20"/>
          <w:szCs w:val="20"/>
        </w:rPr>
      </w:pPr>
      <w:r w:rsidRPr="00264E4B">
        <w:rPr>
          <w:rFonts w:eastAsia="Calibri"/>
          <w:b/>
          <w:color w:val="000000"/>
          <w:sz w:val="20"/>
          <w:szCs w:val="20"/>
        </w:rPr>
        <w:t>Oferta oraz dokumenty składane wraz z ofertą:</w:t>
      </w:r>
    </w:p>
    <w:p w14:paraId="56386BA4" w14:textId="684A7CA2" w:rsidR="00185F21" w:rsidRPr="00264E4B" w:rsidRDefault="00185F21" w:rsidP="00264E4B">
      <w:pPr>
        <w:pStyle w:val="Akapitzlist"/>
        <w:spacing w:line="360" w:lineRule="auto"/>
        <w:ind w:left="1440" w:firstLine="0"/>
        <w:rPr>
          <w:rFonts w:eastAsia="Calibri"/>
          <w:b/>
          <w:bCs/>
          <w:color w:val="000000"/>
          <w:sz w:val="20"/>
          <w:szCs w:val="20"/>
          <w:lang w:val="pl" w:eastAsia="pl-PL"/>
        </w:rPr>
      </w:pPr>
      <w:r w:rsidRPr="00185F21">
        <w:rPr>
          <w:rFonts w:eastAsia="Calibri"/>
          <w:color w:val="000000"/>
          <w:sz w:val="20"/>
          <w:szCs w:val="20"/>
        </w:rPr>
        <w:t xml:space="preserve">Ofertę stanowi </w:t>
      </w:r>
      <w:r w:rsidRPr="00185F21">
        <w:rPr>
          <w:rFonts w:eastAsia="Calibri"/>
          <w:b/>
          <w:color w:val="000000"/>
          <w:sz w:val="20"/>
          <w:szCs w:val="20"/>
        </w:rPr>
        <w:t>Druk oferta</w:t>
      </w:r>
      <w:r w:rsidR="0023768E">
        <w:rPr>
          <w:rFonts w:eastAsia="Calibri"/>
          <w:b/>
          <w:color w:val="000000"/>
          <w:sz w:val="20"/>
          <w:szCs w:val="20"/>
        </w:rPr>
        <w:t xml:space="preserve">- </w:t>
      </w:r>
      <w:r w:rsidRPr="00185F21">
        <w:rPr>
          <w:rFonts w:eastAsia="Calibri"/>
          <w:color w:val="000000"/>
          <w:sz w:val="20"/>
          <w:szCs w:val="20"/>
        </w:rPr>
        <w:t xml:space="preserve"> </w:t>
      </w:r>
      <w:r w:rsidRPr="00185F21">
        <w:rPr>
          <w:rFonts w:eastAsia="Calibri"/>
          <w:b/>
          <w:color w:val="000000"/>
          <w:sz w:val="20"/>
          <w:szCs w:val="20"/>
        </w:rPr>
        <w:t>Załącznik nr 1</w:t>
      </w:r>
      <w:r w:rsidRPr="00185F21">
        <w:rPr>
          <w:rFonts w:eastAsia="Calibri"/>
          <w:color w:val="000000"/>
          <w:sz w:val="20"/>
          <w:szCs w:val="20"/>
        </w:rPr>
        <w:t xml:space="preserve"> do SWZ oraz </w:t>
      </w:r>
      <w:r w:rsidRPr="00185F21">
        <w:rPr>
          <w:rFonts w:eastAsia="Calibri"/>
          <w:b/>
          <w:bCs/>
          <w:color w:val="000000"/>
          <w:sz w:val="20"/>
          <w:szCs w:val="20"/>
          <w:lang w:val="pl" w:eastAsia="pl-PL"/>
        </w:rPr>
        <w:t>Formularz cenowy” zał</w:t>
      </w:r>
      <w:r w:rsidR="0023768E">
        <w:rPr>
          <w:rFonts w:eastAsia="Calibri"/>
          <w:b/>
          <w:bCs/>
          <w:color w:val="000000"/>
          <w:sz w:val="20"/>
          <w:szCs w:val="20"/>
          <w:lang w:val="pl" w:eastAsia="pl-PL"/>
        </w:rPr>
        <w:t xml:space="preserve">ącznik </w:t>
      </w:r>
      <w:r w:rsidRPr="00185F21">
        <w:rPr>
          <w:rFonts w:eastAsia="Calibri"/>
          <w:b/>
          <w:bCs/>
          <w:color w:val="000000"/>
          <w:sz w:val="20"/>
          <w:szCs w:val="20"/>
          <w:lang w:val="pl" w:eastAsia="pl-PL"/>
        </w:rPr>
        <w:t xml:space="preserve">nr </w:t>
      </w:r>
      <w:r w:rsidR="007D091C">
        <w:rPr>
          <w:rFonts w:eastAsia="Calibri"/>
          <w:b/>
          <w:bCs/>
          <w:color w:val="000000"/>
          <w:sz w:val="20"/>
          <w:szCs w:val="20"/>
          <w:lang w:val="pl" w:eastAsia="pl-PL"/>
        </w:rPr>
        <w:t>4</w:t>
      </w:r>
      <w:r w:rsidR="0023768E">
        <w:rPr>
          <w:rFonts w:eastAsia="Calibri"/>
          <w:b/>
          <w:bCs/>
          <w:color w:val="000000"/>
          <w:sz w:val="20"/>
          <w:szCs w:val="20"/>
          <w:lang w:val="pl" w:eastAsia="pl-PL"/>
        </w:rPr>
        <w:t xml:space="preserve"> do SWZ.</w:t>
      </w:r>
    </w:p>
    <w:p w14:paraId="28ED8319" w14:textId="501ECD57" w:rsidR="000A1133" w:rsidRPr="0023768E" w:rsidRDefault="000A1133" w:rsidP="00264E4B">
      <w:pPr>
        <w:pStyle w:val="Akapitzlist"/>
        <w:spacing w:line="360" w:lineRule="auto"/>
        <w:ind w:left="720" w:firstLine="0"/>
        <w:jc w:val="both"/>
        <w:rPr>
          <w:rFonts w:eastAsia="Calibri"/>
          <w:sz w:val="20"/>
          <w:szCs w:val="20"/>
        </w:rPr>
      </w:pPr>
      <w:r w:rsidRPr="0023768E">
        <w:rPr>
          <w:rFonts w:eastAsia="Calibri"/>
          <w:sz w:val="20"/>
          <w:szCs w:val="20"/>
        </w:rPr>
        <w:t xml:space="preserve">Wykonawca przygotowując ofertę zobowiązany jest </w:t>
      </w:r>
      <w:r w:rsidRPr="0023768E">
        <w:rPr>
          <w:rFonts w:eastAsia="Calibri"/>
          <w:b/>
          <w:bCs/>
          <w:sz w:val="20"/>
          <w:szCs w:val="20"/>
        </w:rPr>
        <w:t xml:space="preserve">dołączyć do </w:t>
      </w:r>
      <w:r w:rsidR="00863EFD">
        <w:rPr>
          <w:rFonts w:eastAsia="Calibri"/>
          <w:b/>
          <w:bCs/>
          <w:sz w:val="20"/>
          <w:szCs w:val="20"/>
        </w:rPr>
        <w:t>oferty</w:t>
      </w:r>
      <w:r w:rsidRPr="0023768E">
        <w:rPr>
          <w:rFonts w:eastAsia="Calibri"/>
          <w:sz w:val="20"/>
          <w:szCs w:val="20"/>
        </w:rPr>
        <w:t xml:space="preserve"> nw. dokumenty:</w:t>
      </w:r>
    </w:p>
    <w:p w14:paraId="73184A6C" w14:textId="63C67648" w:rsidR="009233FD" w:rsidRPr="000031A9" w:rsidRDefault="009233FD">
      <w:pPr>
        <w:pStyle w:val="Akapitzlist"/>
        <w:numPr>
          <w:ilvl w:val="0"/>
          <w:numId w:val="28"/>
        </w:numPr>
        <w:spacing w:line="360" w:lineRule="auto"/>
        <w:jc w:val="both"/>
        <w:rPr>
          <w:rFonts w:eastAsia="Calibri"/>
          <w:sz w:val="20"/>
          <w:szCs w:val="20"/>
        </w:rPr>
      </w:pPr>
      <w:r w:rsidRPr="000031A9">
        <w:rPr>
          <w:rFonts w:eastAsia="Calibri"/>
          <w:sz w:val="20"/>
          <w:szCs w:val="20"/>
        </w:rPr>
        <w:t xml:space="preserve">JEDZ (ESPD) </w:t>
      </w:r>
      <w:r w:rsidR="00755CDD" w:rsidRPr="000031A9">
        <w:rPr>
          <w:rFonts w:eastAsia="Calibri"/>
          <w:sz w:val="20"/>
          <w:szCs w:val="20"/>
        </w:rPr>
        <w:t xml:space="preserve"> </w:t>
      </w:r>
      <w:r w:rsidR="00755CDD" w:rsidRPr="000031A9">
        <w:rPr>
          <w:rFonts w:eastAsia="Calibri"/>
          <w:b/>
          <w:bCs/>
          <w:sz w:val="20"/>
          <w:szCs w:val="20"/>
        </w:rPr>
        <w:t>wykonawcy</w:t>
      </w:r>
      <w:r w:rsidRPr="000031A9">
        <w:rPr>
          <w:rFonts w:eastAsia="Calibri"/>
          <w:b/>
          <w:bCs/>
          <w:sz w:val="20"/>
          <w:szCs w:val="20"/>
        </w:rPr>
        <w:t xml:space="preserve">- (zał. nr </w:t>
      </w:r>
      <w:r w:rsidR="007D091C">
        <w:rPr>
          <w:rFonts w:eastAsia="Calibri"/>
          <w:b/>
          <w:bCs/>
          <w:sz w:val="20"/>
          <w:szCs w:val="20"/>
        </w:rPr>
        <w:t>6</w:t>
      </w:r>
      <w:r w:rsidRPr="000031A9">
        <w:rPr>
          <w:rFonts w:eastAsia="Calibri"/>
          <w:b/>
          <w:bCs/>
          <w:sz w:val="20"/>
          <w:szCs w:val="20"/>
        </w:rPr>
        <w:t>)</w:t>
      </w:r>
    </w:p>
    <w:p w14:paraId="24DB23CA" w14:textId="5F38D3C6" w:rsidR="00755CDD" w:rsidRPr="000031A9" w:rsidRDefault="00755CDD">
      <w:pPr>
        <w:pStyle w:val="Akapitzlist"/>
        <w:numPr>
          <w:ilvl w:val="0"/>
          <w:numId w:val="28"/>
        </w:numPr>
        <w:spacing w:line="360" w:lineRule="auto"/>
        <w:rPr>
          <w:rFonts w:eastAsia="Calibri"/>
          <w:sz w:val="20"/>
          <w:szCs w:val="20"/>
        </w:rPr>
      </w:pPr>
      <w:r w:rsidRPr="000031A9">
        <w:rPr>
          <w:rFonts w:eastAsia="Calibri"/>
          <w:sz w:val="20"/>
          <w:szCs w:val="20"/>
        </w:rPr>
        <w:t xml:space="preserve">JEDZ (ESPD)  </w:t>
      </w:r>
      <w:r w:rsidRPr="000031A9">
        <w:rPr>
          <w:rFonts w:eastAsia="Calibri"/>
          <w:b/>
          <w:bCs/>
          <w:sz w:val="20"/>
          <w:szCs w:val="20"/>
        </w:rPr>
        <w:t xml:space="preserve">podmiotu trzeciego (jeżeli dotyczy)- (zał. nr </w:t>
      </w:r>
      <w:r w:rsidR="007D091C">
        <w:rPr>
          <w:rFonts w:eastAsia="Calibri"/>
          <w:b/>
          <w:bCs/>
          <w:sz w:val="20"/>
          <w:szCs w:val="20"/>
        </w:rPr>
        <w:t>6</w:t>
      </w:r>
      <w:r w:rsidRPr="000031A9">
        <w:rPr>
          <w:rFonts w:eastAsia="Calibri"/>
          <w:b/>
          <w:bCs/>
          <w:sz w:val="20"/>
          <w:szCs w:val="20"/>
        </w:rPr>
        <w:t>)</w:t>
      </w:r>
    </w:p>
    <w:p w14:paraId="7FC8D34A" w14:textId="2D87EAE4" w:rsidR="009233FD" w:rsidRPr="000031A9" w:rsidRDefault="009233FD">
      <w:pPr>
        <w:pStyle w:val="Akapitzlist"/>
        <w:numPr>
          <w:ilvl w:val="0"/>
          <w:numId w:val="28"/>
        </w:numPr>
        <w:spacing w:line="360" w:lineRule="auto"/>
        <w:jc w:val="both"/>
        <w:rPr>
          <w:rFonts w:eastAsia="Calibri"/>
          <w:sz w:val="20"/>
          <w:szCs w:val="20"/>
        </w:rPr>
      </w:pPr>
      <w:r w:rsidRPr="000031A9">
        <w:rPr>
          <w:rFonts w:eastAsia="Calibri"/>
          <w:sz w:val="20"/>
          <w:szCs w:val="20"/>
        </w:rPr>
        <w:t xml:space="preserve">„Oświadczenie o oddaniu do dyspozycji niezbędnych zasobów” w celu korzystania </w:t>
      </w:r>
      <w:r w:rsidR="009E5F19" w:rsidRPr="000031A9">
        <w:rPr>
          <w:rFonts w:eastAsia="Calibri"/>
          <w:sz w:val="20"/>
          <w:szCs w:val="20"/>
        </w:rPr>
        <w:br/>
      </w:r>
      <w:r w:rsidRPr="000031A9">
        <w:rPr>
          <w:rFonts w:eastAsia="Calibri"/>
          <w:sz w:val="20"/>
          <w:szCs w:val="20"/>
        </w:rPr>
        <w:t xml:space="preserve">z nich przy wykonywaniu zamówienia” </w:t>
      </w:r>
      <w:bookmarkStart w:id="27" w:name="_Hlk64025265"/>
      <w:r w:rsidRPr="000031A9">
        <w:rPr>
          <w:rFonts w:eastAsia="Calibri"/>
          <w:sz w:val="20"/>
          <w:szCs w:val="20"/>
        </w:rPr>
        <w:t xml:space="preserve">- </w:t>
      </w:r>
      <w:r w:rsidRPr="000031A9">
        <w:rPr>
          <w:rFonts w:eastAsia="Calibri"/>
          <w:b/>
          <w:bCs/>
          <w:sz w:val="20"/>
          <w:szCs w:val="20"/>
        </w:rPr>
        <w:t xml:space="preserve">(zał. nr </w:t>
      </w:r>
      <w:r w:rsidR="007D091C">
        <w:rPr>
          <w:rFonts w:eastAsia="Calibri"/>
          <w:b/>
          <w:bCs/>
          <w:sz w:val="20"/>
          <w:szCs w:val="20"/>
        </w:rPr>
        <w:t>2</w:t>
      </w:r>
      <w:r w:rsidRPr="000031A9">
        <w:rPr>
          <w:rFonts w:eastAsia="Calibri"/>
          <w:b/>
          <w:bCs/>
          <w:sz w:val="20"/>
          <w:szCs w:val="20"/>
        </w:rPr>
        <w:t>)</w:t>
      </w:r>
      <w:r w:rsidRPr="000031A9">
        <w:rPr>
          <w:rFonts w:eastAsia="Calibri"/>
          <w:sz w:val="20"/>
          <w:szCs w:val="20"/>
        </w:rPr>
        <w:t xml:space="preserve"> </w:t>
      </w:r>
      <w:bookmarkEnd w:id="27"/>
      <w:r w:rsidRPr="000031A9">
        <w:rPr>
          <w:rFonts w:eastAsia="Calibri"/>
          <w:sz w:val="20"/>
          <w:szCs w:val="20"/>
        </w:rPr>
        <w:t xml:space="preserve">podpisany przez osobę(y) upoważnione do reprezentowania podmiotu oddającego zasoby do dyspozycji – </w:t>
      </w:r>
      <w:r w:rsidR="00616CFF">
        <w:rPr>
          <w:rFonts w:eastAsia="Calibri"/>
          <w:sz w:val="20"/>
          <w:szCs w:val="20"/>
        </w:rPr>
        <w:br/>
      </w:r>
      <w:r w:rsidRPr="000031A9">
        <w:rPr>
          <w:rFonts w:eastAsia="Calibri"/>
          <w:sz w:val="20"/>
          <w:szCs w:val="20"/>
        </w:rPr>
        <w:t>w przypadku korzystania z zasobów innych podmiotów</w:t>
      </w:r>
      <w:r w:rsidR="00BF0542" w:rsidRPr="000031A9">
        <w:rPr>
          <w:rFonts w:eastAsia="Calibri"/>
          <w:sz w:val="20"/>
          <w:szCs w:val="20"/>
        </w:rPr>
        <w:t xml:space="preserve"> (jeżeli dotyczy)-</w:t>
      </w:r>
      <w:r w:rsidRPr="000031A9">
        <w:rPr>
          <w:rFonts w:eastAsia="Calibri"/>
          <w:sz w:val="20"/>
          <w:szCs w:val="20"/>
        </w:rPr>
        <w:t>;</w:t>
      </w:r>
    </w:p>
    <w:p w14:paraId="2E81C848" w14:textId="223FAB66" w:rsidR="00E82135" w:rsidRPr="000031A9" w:rsidRDefault="00E82135">
      <w:pPr>
        <w:pStyle w:val="Akapitzlist"/>
        <w:numPr>
          <w:ilvl w:val="0"/>
          <w:numId w:val="28"/>
        </w:numPr>
        <w:spacing w:line="360" w:lineRule="auto"/>
        <w:jc w:val="both"/>
        <w:rPr>
          <w:rFonts w:eastAsia="Calibri"/>
          <w:sz w:val="20"/>
          <w:szCs w:val="20"/>
        </w:rPr>
      </w:pPr>
      <w:r w:rsidRPr="000031A9">
        <w:rPr>
          <w:rFonts w:eastAsia="Calibri"/>
          <w:sz w:val="20"/>
          <w:szCs w:val="20"/>
        </w:rPr>
        <w:t xml:space="preserve">Oświadczenie Wykonawców wspólnie ubiegających się o udzielenie zamówienia  </w:t>
      </w:r>
      <w:r w:rsidRPr="000031A9">
        <w:rPr>
          <w:rFonts w:eastAsia="Calibri"/>
          <w:b/>
          <w:bCs/>
          <w:sz w:val="20"/>
          <w:szCs w:val="20"/>
        </w:rPr>
        <w:t xml:space="preserve">(zał. nr </w:t>
      </w:r>
      <w:r w:rsidR="007D091C">
        <w:rPr>
          <w:rFonts w:eastAsia="Calibri"/>
          <w:b/>
          <w:bCs/>
          <w:sz w:val="20"/>
          <w:szCs w:val="20"/>
        </w:rPr>
        <w:t>3</w:t>
      </w:r>
      <w:r w:rsidRPr="000031A9">
        <w:rPr>
          <w:rFonts w:eastAsia="Calibri"/>
          <w:b/>
          <w:bCs/>
          <w:sz w:val="20"/>
          <w:szCs w:val="20"/>
        </w:rPr>
        <w:t>)</w:t>
      </w:r>
      <w:r w:rsidRPr="000031A9">
        <w:rPr>
          <w:rFonts w:eastAsia="Calibri"/>
          <w:sz w:val="20"/>
          <w:szCs w:val="20"/>
        </w:rPr>
        <w:t xml:space="preserve"> składane na podstawie art. 117 ust. 4 ustawy z dnia 11 września 2019 r. Prawo zamówień publicznych (jeżeli dotyczy);</w:t>
      </w:r>
    </w:p>
    <w:p w14:paraId="52568B30" w14:textId="5A507885" w:rsidR="00A66DC8" w:rsidRPr="00A66DC8" w:rsidRDefault="00F35852">
      <w:pPr>
        <w:pStyle w:val="Akapitzlist"/>
        <w:numPr>
          <w:ilvl w:val="0"/>
          <w:numId w:val="28"/>
        </w:numPr>
        <w:spacing w:line="360" w:lineRule="auto"/>
        <w:jc w:val="both"/>
        <w:rPr>
          <w:rFonts w:eastAsia="Calibri"/>
          <w:sz w:val="20"/>
          <w:szCs w:val="20"/>
        </w:rPr>
      </w:pPr>
      <w:r>
        <w:rPr>
          <w:rFonts w:eastAsia="Calibri"/>
          <w:sz w:val="20"/>
          <w:szCs w:val="20"/>
        </w:rPr>
        <w:t>p</w:t>
      </w:r>
      <w:r w:rsidR="00A66DC8">
        <w:rPr>
          <w:rFonts w:eastAsia="Calibri"/>
          <w:sz w:val="20"/>
          <w:szCs w:val="20"/>
        </w:rPr>
        <w:t xml:space="preserve">ełnomocnictwo </w:t>
      </w:r>
      <w:r w:rsidR="00A66DC8" w:rsidRPr="00A66DC8">
        <w:rPr>
          <w:rFonts w:eastAsia="Calibri"/>
          <w:sz w:val="20"/>
          <w:szCs w:val="20"/>
        </w:rPr>
        <w:t>jest wymagane dla osoby/osób podpisującej/cych ofertę, lub składających pozostałe oświadczenia woli w imieniu Wykonawcy, gdy prawo takie nie wynika z innych dokumentów załączonych do oferty</w:t>
      </w:r>
      <w:r w:rsidR="00A66DC8">
        <w:rPr>
          <w:rFonts w:eastAsia="Calibri"/>
          <w:sz w:val="20"/>
          <w:szCs w:val="20"/>
        </w:rPr>
        <w:t>;</w:t>
      </w:r>
    </w:p>
    <w:p w14:paraId="7DB0C11E" w14:textId="69054035" w:rsidR="000A1133" w:rsidRPr="007D091C" w:rsidRDefault="009233FD">
      <w:pPr>
        <w:pStyle w:val="Akapitzlist"/>
        <w:numPr>
          <w:ilvl w:val="0"/>
          <w:numId w:val="28"/>
        </w:numPr>
        <w:spacing w:line="360" w:lineRule="auto"/>
        <w:jc w:val="both"/>
        <w:rPr>
          <w:rFonts w:eastAsia="Calibri"/>
          <w:sz w:val="20"/>
          <w:szCs w:val="20"/>
        </w:rPr>
      </w:pPr>
      <w:r w:rsidRPr="009233FD">
        <w:rPr>
          <w:sz w:val="20"/>
          <w:szCs w:val="20"/>
        </w:rPr>
        <w:t xml:space="preserve">pełnomocnictwo do reprezentowania wszystkich wykonawców wspólnie ubiegających się o udzielenie zamówienia (konsorcjum). Pełnomocnik może być ustanowiony </w:t>
      </w:r>
      <w:r w:rsidRPr="009233FD">
        <w:rPr>
          <w:sz w:val="20"/>
          <w:szCs w:val="20"/>
        </w:rPr>
        <w:br/>
        <w:t>do reprezentowania wykonawców w postępowaniu albo do reprezentowania</w:t>
      </w:r>
      <w:r w:rsidRPr="009233FD">
        <w:rPr>
          <w:sz w:val="20"/>
          <w:szCs w:val="20"/>
        </w:rPr>
        <w:br/>
        <w:t xml:space="preserve">w postępowaniu i zawarcia umowy </w:t>
      </w:r>
      <w:bookmarkStart w:id="28" w:name="_Hlk64025444"/>
      <w:r w:rsidRPr="009233FD">
        <w:rPr>
          <w:sz w:val="20"/>
          <w:szCs w:val="20"/>
        </w:rPr>
        <w:t>(jeżeli</w:t>
      </w:r>
      <w:r w:rsidRPr="009233FD">
        <w:rPr>
          <w:spacing w:val="-6"/>
          <w:sz w:val="20"/>
          <w:szCs w:val="20"/>
        </w:rPr>
        <w:t xml:space="preserve"> </w:t>
      </w:r>
      <w:r w:rsidRPr="009233FD">
        <w:rPr>
          <w:sz w:val="20"/>
          <w:szCs w:val="20"/>
        </w:rPr>
        <w:t>dotyczy).</w:t>
      </w:r>
      <w:bookmarkEnd w:id="28"/>
    </w:p>
    <w:p w14:paraId="097D19DC" w14:textId="524B09D0" w:rsidR="008051E3" w:rsidRDefault="00F35852">
      <w:pPr>
        <w:numPr>
          <w:ilvl w:val="0"/>
          <w:numId w:val="17"/>
        </w:numPr>
        <w:spacing w:line="360" w:lineRule="auto"/>
        <w:jc w:val="both"/>
        <w:rPr>
          <w:b/>
          <w:bCs/>
          <w:sz w:val="20"/>
          <w:szCs w:val="20"/>
        </w:rPr>
      </w:pPr>
      <w:r w:rsidRPr="00F35852">
        <w:rPr>
          <w:b/>
          <w:bCs/>
          <w:sz w:val="20"/>
          <w:szCs w:val="20"/>
        </w:rPr>
        <w:t xml:space="preserve">Ofertę, w tym Jednolity Europejski Dokument Zamówienia (ESPD), sporządza się, pod rygorem nieważności, w formie elektronicznej (podpisanej kwalifikowanym podpisem elektronicznym).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t>
      </w:r>
      <w:r w:rsidR="00616CFF">
        <w:rPr>
          <w:b/>
          <w:bCs/>
          <w:sz w:val="20"/>
          <w:szCs w:val="20"/>
        </w:rPr>
        <w:br/>
      </w:r>
      <w:r w:rsidRPr="00F35852">
        <w:rPr>
          <w:b/>
          <w:bCs/>
          <w:sz w:val="20"/>
          <w:szCs w:val="20"/>
        </w:rPr>
        <w:t>w przycisk Przejdź do podsumowania).</w:t>
      </w:r>
    </w:p>
    <w:p w14:paraId="5B009C09" w14:textId="77777777" w:rsidR="00F35852" w:rsidRPr="008312D7" w:rsidRDefault="00F35852">
      <w:pPr>
        <w:numPr>
          <w:ilvl w:val="0"/>
          <w:numId w:val="17"/>
        </w:numPr>
        <w:spacing w:line="360" w:lineRule="auto"/>
        <w:jc w:val="both"/>
        <w:rPr>
          <w:b/>
          <w:bCs/>
          <w:sz w:val="20"/>
          <w:szCs w:val="20"/>
        </w:rPr>
      </w:pPr>
      <w:r w:rsidRPr="008312D7">
        <w:rPr>
          <w:sz w:val="20"/>
          <w:szCs w:val="20"/>
        </w:rPr>
        <w:t>Oferta powinna być:</w:t>
      </w:r>
    </w:p>
    <w:p w14:paraId="78161DD2" w14:textId="0382FBA7" w:rsidR="00F35852" w:rsidRPr="008312D7" w:rsidRDefault="00F35852" w:rsidP="00F35852">
      <w:pPr>
        <w:pStyle w:val="Akapitzlist"/>
        <w:numPr>
          <w:ilvl w:val="1"/>
          <w:numId w:val="2"/>
        </w:numPr>
        <w:spacing w:line="360" w:lineRule="auto"/>
        <w:jc w:val="both"/>
        <w:rPr>
          <w:sz w:val="20"/>
          <w:szCs w:val="20"/>
        </w:rPr>
      </w:pPr>
      <w:r w:rsidRPr="008312D7">
        <w:rPr>
          <w:sz w:val="20"/>
          <w:szCs w:val="20"/>
        </w:rPr>
        <w:t>sporządzona na podstawie załączników niniejszej SWZ w języku polskim,</w:t>
      </w:r>
    </w:p>
    <w:p w14:paraId="1444795D" w14:textId="77777777" w:rsidR="00F35852" w:rsidRPr="008312D7" w:rsidRDefault="00F35852" w:rsidP="00F35852">
      <w:pPr>
        <w:pStyle w:val="Akapitzlist"/>
        <w:numPr>
          <w:ilvl w:val="1"/>
          <w:numId w:val="2"/>
        </w:numPr>
        <w:spacing w:line="360" w:lineRule="auto"/>
        <w:jc w:val="both"/>
        <w:rPr>
          <w:sz w:val="20"/>
          <w:szCs w:val="20"/>
        </w:rPr>
      </w:pPr>
      <w:r w:rsidRPr="008312D7">
        <w:rPr>
          <w:sz w:val="20"/>
          <w:szCs w:val="20"/>
        </w:rPr>
        <w:t>złożona przy użyciu środków komunikacji elektronicznej tzn. za pośrednictwem platformazakupowa.pl,</w:t>
      </w:r>
    </w:p>
    <w:p w14:paraId="1CADC2A6" w14:textId="48C04C86" w:rsidR="00F35852" w:rsidRPr="008312D7" w:rsidRDefault="00F35852" w:rsidP="00F35852">
      <w:pPr>
        <w:pStyle w:val="Akapitzlist"/>
        <w:numPr>
          <w:ilvl w:val="1"/>
          <w:numId w:val="2"/>
        </w:numPr>
        <w:spacing w:line="360" w:lineRule="auto"/>
        <w:jc w:val="both"/>
        <w:rPr>
          <w:sz w:val="20"/>
          <w:szCs w:val="20"/>
        </w:rPr>
      </w:pPr>
      <w:r w:rsidRPr="008312D7">
        <w:rPr>
          <w:sz w:val="20"/>
          <w:szCs w:val="20"/>
        </w:rPr>
        <w:t xml:space="preserve">podpisana kwalifikowanym podpisem elektronicznym przez osobę/osoby </w:t>
      </w:r>
      <w:r w:rsidRPr="008312D7">
        <w:rPr>
          <w:sz w:val="20"/>
          <w:szCs w:val="20"/>
        </w:rPr>
        <w:lastRenderedPageBreak/>
        <w:t>upoważnioną/upoważnione.</w:t>
      </w:r>
    </w:p>
    <w:p w14:paraId="6263AE9A" w14:textId="03832F0D" w:rsidR="00F35852" w:rsidRPr="008312D7" w:rsidRDefault="00F35852">
      <w:pPr>
        <w:numPr>
          <w:ilvl w:val="0"/>
          <w:numId w:val="17"/>
        </w:numPr>
        <w:spacing w:line="360" w:lineRule="auto"/>
        <w:jc w:val="both"/>
        <w:rPr>
          <w:sz w:val="20"/>
          <w:szCs w:val="20"/>
        </w:rPr>
      </w:pPr>
      <w:r w:rsidRPr="008312D7">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9334441" w14:textId="65B4FBD1" w:rsidR="00F35852" w:rsidRPr="008312D7" w:rsidRDefault="00F35852">
      <w:pPr>
        <w:numPr>
          <w:ilvl w:val="0"/>
          <w:numId w:val="17"/>
        </w:numPr>
        <w:spacing w:line="360" w:lineRule="auto"/>
        <w:jc w:val="both"/>
        <w:rPr>
          <w:sz w:val="20"/>
          <w:szCs w:val="20"/>
        </w:rPr>
      </w:pPr>
      <w:r w:rsidRPr="008312D7">
        <w:rPr>
          <w:sz w:val="20"/>
          <w:szCs w:val="20"/>
        </w:rPr>
        <w:t>W przypadku wykorzystania formatu podpisu XAdES zewnętrzny. Zamawiający wymaga dołączenia odpowiedniej ilości plików tj. podpisywanych plików z danymi oraz plików XAdES.</w:t>
      </w:r>
    </w:p>
    <w:p w14:paraId="0E61CE2A" w14:textId="01D0BBDC" w:rsidR="00F35852" w:rsidRPr="008312D7" w:rsidRDefault="00F35852">
      <w:pPr>
        <w:numPr>
          <w:ilvl w:val="0"/>
          <w:numId w:val="17"/>
        </w:numPr>
        <w:spacing w:line="360" w:lineRule="auto"/>
        <w:jc w:val="both"/>
        <w:rPr>
          <w:sz w:val="20"/>
          <w:szCs w:val="20"/>
        </w:rPr>
      </w:pPr>
      <w:r w:rsidRPr="008312D7">
        <w:rPr>
          <w:b/>
          <w:bCs/>
          <w:sz w:val="20"/>
          <w:szCs w:val="20"/>
        </w:rPr>
        <w:t>Pełnomocnictwo</w:t>
      </w:r>
      <w:r w:rsidRPr="008312D7">
        <w:rPr>
          <w:sz w:val="20"/>
          <w:szCs w:val="20"/>
        </w:rPr>
        <w:t xml:space="preserve"> pod rygorem nieważności musi być złożone Zamawiającemu w postaci elektronicznej i opatrzonej kwalifikowanym podpisem elektronicznym.</w:t>
      </w:r>
    </w:p>
    <w:p w14:paraId="6AC2CB94" w14:textId="46EDBDF9" w:rsidR="00F35852" w:rsidRPr="008312D7" w:rsidRDefault="00F35852">
      <w:pPr>
        <w:pStyle w:val="Akapitzlist"/>
        <w:numPr>
          <w:ilvl w:val="0"/>
          <w:numId w:val="36"/>
        </w:numPr>
        <w:spacing w:line="360" w:lineRule="auto"/>
        <w:jc w:val="both"/>
        <w:rPr>
          <w:sz w:val="20"/>
          <w:szCs w:val="20"/>
        </w:rPr>
      </w:pPr>
      <w:r w:rsidRPr="008312D7">
        <w:rPr>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6AC1032" w14:textId="279492B7" w:rsidR="00F35852" w:rsidRPr="008312D7" w:rsidRDefault="00F35852">
      <w:pPr>
        <w:pStyle w:val="Akapitzlist"/>
        <w:numPr>
          <w:ilvl w:val="0"/>
          <w:numId w:val="36"/>
        </w:numPr>
        <w:spacing w:line="360" w:lineRule="auto"/>
        <w:jc w:val="both"/>
        <w:rPr>
          <w:sz w:val="20"/>
          <w:szCs w:val="20"/>
        </w:rPr>
      </w:pPr>
      <w:r w:rsidRPr="008312D7">
        <w:rPr>
          <w:sz w:val="20"/>
          <w:szCs w:val="20"/>
        </w:rPr>
        <w:t>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 przez mocodawcę, nie zaś jedynie przez pełnomocnika zgodnie z wyrokiem KIO z dnia 10 kwietnia 2019 r. (sygn. akt KIO 498/19).</w:t>
      </w:r>
    </w:p>
    <w:p w14:paraId="5FA5F792" w14:textId="32F24068" w:rsidR="00F35852" w:rsidRPr="008312D7" w:rsidRDefault="00F35852">
      <w:pPr>
        <w:numPr>
          <w:ilvl w:val="0"/>
          <w:numId w:val="17"/>
        </w:numPr>
        <w:spacing w:line="360" w:lineRule="auto"/>
        <w:jc w:val="both"/>
        <w:rPr>
          <w:sz w:val="20"/>
          <w:szCs w:val="20"/>
        </w:rPr>
      </w:pPr>
      <w:r w:rsidRPr="008312D7">
        <w:rPr>
          <w:b/>
          <w:bCs/>
          <w:sz w:val="20"/>
          <w:szCs w:val="20"/>
        </w:rPr>
        <w:t>Pozostałe dokumenty</w:t>
      </w:r>
      <w:r w:rsidRPr="008312D7">
        <w:rPr>
          <w:sz w:val="20"/>
          <w:szCs w:val="20"/>
        </w:rPr>
        <w:t xml:space="preserve"> należy przekazać jako dokumenty elektroniczne zgodnie z § 6 do 8 Rozporządzenia Prezesa Rady Ministrów z dnia 30 grudnia 2020 r. w sprawie sposobu sporządzania i przekazywania informacji oraz wymagań technicznych dla dokumentów elektronicznych oraz środków komunikacji elektronicznej</w:t>
      </w:r>
      <w:r w:rsidR="0096051C" w:rsidRPr="008312D7">
        <w:rPr>
          <w:sz w:val="20"/>
          <w:szCs w:val="20"/>
        </w:rPr>
        <w:t xml:space="preserve"> </w:t>
      </w:r>
      <w:r w:rsidRPr="008312D7">
        <w:rPr>
          <w:sz w:val="20"/>
          <w:szCs w:val="20"/>
        </w:rPr>
        <w:t>w postępowaniu o udzielenie zamówienia publicznego lub konkursie.</w:t>
      </w:r>
    </w:p>
    <w:p w14:paraId="7477A318" w14:textId="538FF913" w:rsidR="00F35852" w:rsidRPr="008312D7" w:rsidRDefault="0096051C">
      <w:pPr>
        <w:numPr>
          <w:ilvl w:val="0"/>
          <w:numId w:val="17"/>
        </w:numPr>
        <w:spacing w:line="360" w:lineRule="auto"/>
        <w:jc w:val="both"/>
        <w:rPr>
          <w:sz w:val="20"/>
          <w:szCs w:val="20"/>
        </w:rPr>
      </w:pPr>
      <w:r w:rsidRPr="008312D7">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p.z.p.</w:t>
      </w:r>
    </w:p>
    <w:p w14:paraId="12EA7573" w14:textId="74D4CCB7" w:rsidR="0096051C" w:rsidRPr="008312D7" w:rsidRDefault="0096051C" w:rsidP="00616CFF">
      <w:pPr>
        <w:numPr>
          <w:ilvl w:val="0"/>
          <w:numId w:val="17"/>
        </w:numPr>
        <w:spacing w:line="360" w:lineRule="auto"/>
        <w:ind w:left="709" w:hanging="283"/>
        <w:jc w:val="both"/>
        <w:rPr>
          <w:sz w:val="20"/>
          <w:szCs w:val="20"/>
        </w:rPr>
      </w:pPr>
      <w:r w:rsidRPr="008312D7">
        <w:rPr>
          <w:sz w:val="20"/>
          <w:szCs w:val="20"/>
        </w:rPr>
        <w:t xml:space="preserve">Zamawiający informuje, że w przypadku, kiedy Wykonawca otrzyma od niego wezwanie </w:t>
      </w:r>
      <w:r w:rsidR="008312D7" w:rsidRPr="008312D7">
        <w:rPr>
          <w:sz w:val="20"/>
          <w:szCs w:val="20"/>
        </w:rPr>
        <w:br/>
      </w:r>
      <w:r w:rsidRPr="008312D7">
        <w:rPr>
          <w:sz w:val="20"/>
          <w:szCs w:val="20"/>
        </w:rPr>
        <w:t xml:space="preserve">w trybie art. 224 ustawy Pzp, a złożone przez niego wyjaśnienia i/lub dowody stanowić będą </w:t>
      </w:r>
      <w:r w:rsidRPr="008312D7">
        <w:rPr>
          <w:sz w:val="20"/>
          <w:szCs w:val="20"/>
          <w:u w:val="single"/>
        </w:rPr>
        <w:t>tajemnicę przedsiębiorstwa</w:t>
      </w:r>
      <w:r w:rsidRPr="008312D7">
        <w:rPr>
          <w:sz w:val="20"/>
          <w:szCs w:val="20"/>
        </w:rPr>
        <w:t xml:space="preserve"> w rozumieniu przepisów ustawy o zwalczaniu nieuczciwej konkurencji, Wykonawcy będzie przysługiwało prawo zastrzeżenia ich jako tajemnica przedsiębiorstwa. Przedmiotowe zastrzeżenie Zamawiający uzna za skuteczne wyłącznie </w:t>
      </w:r>
      <w:r w:rsidR="008312D7" w:rsidRPr="008312D7">
        <w:rPr>
          <w:sz w:val="20"/>
          <w:szCs w:val="20"/>
        </w:rPr>
        <w:br/>
      </w:r>
      <w:r w:rsidRPr="008312D7">
        <w:rPr>
          <w:sz w:val="20"/>
          <w:szCs w:val="20"/>
        </w:rPr>
        <w:t>w sytuacji, kiedy Wykonawca, oprócz samego zastrzeżenia, jednocześnie wykaże, iż dane informacje stanowią tajemnicę przedsiębiorstwa.</w:t>
      </w:r>
    </w:p>
    <w:p w14:paraId="5626B6CC" w14:textId="22BE83BD" w:rsidR="008312D7" w:rsidRPr="008312D7" w:rsidRDefault="0096051C" w:rsidP="00616CFF">
      <w:pPr>
        <w:numPr>
          <w:ilvl w:val="0"/>
          <w:numId w:val="17"/>
        </w:numPr>
        <w:spacing w:line="360" w:lineRule="auto"/>
        <w:ind w:left="709" w:hanging="425"/>
        <w:jc w:val="both"/>
        <w:rPr>
          <w:sz w:val="20"/>
          <w:szCs w:val="20"/>
        </w:rPr>
      </w:pPr>
      <w:r w:rsidRPr="008312D7">
        <w:rPr>
          <w:sz w:val="20"/>
          <w:szCs w:val="20"/>
        </w:rPr>
        <w:t xml:space="preserve">Wykonawca, za pośrednictwem platformazakupowa.pl może przed upływem terminu </w:t>
      </w:r>
      <w:r w:rsidR="008312D7" w:rsidRPr="008312D7">
        <w:rPr>
          <w:sz w:val="20"/>
          <w:szCs w:val="20"/>
        </w:rPr>
        <w:br/>
      </w:r>
      <w:r w:rsidRPr="008312D7">
        <w:rPr>
          <w:sz w:val="20"/>
          <w:szCs w:val="20"/>
        </w:rPr>
        <w:t xml:space="preserve">do składania ofert zmienić lub wycofać ofertę. Sposób dokonywania zmiany lub wycofania </w:t>
      </w:r>
      <w:r w:rsidRPr="008312D7">
        <w:rPr>
          <w:sz w:val="20"/>
          <w:szCs w:val="20"/>
        </w:rPr>
        <w:lastRenderedPageBreak/>
        <w:t xml:space="preserve">oferty zamieszczono w instrukcji zamieszczonej na stronie internetowej pod adresem: </w:t>
      </w:r>
      <w:hyperlink r:id="rId14" w:history="1">
        <w:r w:rsidR="008312D7" w:rsidRPr="008312D7">
          <w:rPr>
            <w:rStyle w:val="Hipercze"/>
            <w:sz w:val="20"/>
            <w:szCs w:val="20"/>
          </w:rPr>
          <w:t>https://platformazakupowa.pl/strona/45-instrukcje</w:t>
        </w:r>
      </w:hyperlink>
      <w:r w:rsidR="008312D7" w:rsidRPr="008312D7">
        <w:rPr>
          <w:sz w:val="20"/>
          <w:szCs w:val="20"/>
        </w:rPr>
        <w:t>.</w:t>
      </w:r>
    </w:p>
    <w:p w14:paraId="46B81B66" w14:textId="77777777" w:rsidR="008312D7" w:rsidRPr="008312D7" w:rsidRDefault="0096051C" w:rsidP="00616CFF">
      <w:pPr>
        <w:numPr>
          <w:ilvl w:val="0"/>
          <w:numId w:val="17"/>
        </w:numPr>
        <w:spacing w:line="360" w:lineRule="auto"/>
        <w:ind w:left="709" w:hanging="425"/>
        <w:jc w:val="both"/>
        <w:rPr>
          <w:sz w:val="20"/>
          <w:szCs w:val="20"/>
        </w:rPr>
      </w:pPr>
      <w:r w:rsidRPr="008312D7">
        <w:rPr>
          <w:sz w:val="20"/>
          <w:szCs w:val="20"/>
        </w:rPr>
        <w:t>Każdy z Wykonawców może złożyć tylko jedną ofertę. Złożenie większej liczby ofert lub oferty zawierającej propozycje wariantowe spowoduje odrzucenie oferty.</w:t>
      </w:r>
    </w:p>
    <w:p w14:paraId="7B5F7EC3" w14:textId="77777777" w:rsidR="008312D7" w:rsidRPr="008312D7" w:rsidRDefault="0096051C" w:rsidP="00616CFF">
      <w:pPr>
        <w:numPr>
          <w:ilvl w:val="0"/>
          <w:numId w:val="17"/>
        </w:numPr>
        <w:spacing w:line="360" w:lineRule="auto"/>
        <w:ind w:left="709" w:hanging="425"/>
        <w:jc w:val="both"/>
        <w:rPr>
          <w:sz w:val="20"/>
          <w:szCs w:val="20"/>
        </w:rPr>
      </w:pPr>
      <w:r w:rsidRPr="008312D7">
        <w:rPr>
          <w:sz w:val="20"/>
          <w:szCs w:val="20"/>
        </w:rPr>
        <w:t>Ceny oferty muszą zawierać wszystkie koszty, jakie musi ponieść Wykonawca, aby zrealizować zamówienie z najwyższą starannością.</w:t>
      </w:r>
    </w:p>
    <w:p w14:paraId="397A6900" w14:textId="77777777" w:rsidR="008312D7" w:rsidRPr="008312D7" w:rsidRDefault="0096051C" w:rsidP="00616CFF">
      <w:pPr>
        <w:numPr>
          <w:ilvl w:val="0"/>
          <w:numId w:val="17"/>
        </w:numPr>
        <w:spacing w:line="360" w:lineRule="auto"/>
        <w:ind w:left="709" w:hanging="425"/>
        <w:jc w:val="both"/>
        <w:rPr>
          <w:sz w:val="20"/>
          <w:szCs w:val="20"/>
        </w:rPr>
      </w:pPr>
      <w:r w:rsidRPr="008312D7">
        <w:rPr>
          <w:sz w:val="20"/>
          <w:szCs w:val="20"/>
        </w:rPr>
        <w:t>Dokumenty i oświadczenia składane przez wykonawcę powinny być sporządzone w języku polskim. W przypadku załączenia dokumentów sporządzonych w innym języku niż dopuszczony, Wykonawca zobowiązany jest załączyć tłumaczenie na język polski.</w:t>
      </w:r>
    </w:p>
    <w:p w14:paraId="7B63D8EA" w14:textId="77777777" w:rsidR="008312D7" w:rsidRPr="008312D7" w:rsidRDefault="0096051C" w:rsidP="00616CFF">
      <w:pPr>
        <w:numPr>
          <w:ilvl w:val="0"/>
          <w:numId w:val="17"/>
        </w:numPr>
        <w:spacing w:line="360" w:lineRule="auto"/>
        <w:ind w:left="709" w:hanging="425"/>
        <w:jc w:val="both"/>
        <w:rPr>
          <w:sz w:val="20"/>
          <w:szCs w:val="20"/>
        </w:rPr>
      </w:pPr>
      <w:r w:rsidRPr="008312D7">
        <w:rPr>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p>
    <w:p w14:paraId="2C8A487B" w14:textId="4342F954" w:rsidR="008312D7" w:rsidRPr="008312D7" w:rsidRDefault="0096051C" w:rsidP="008312D7">
      <w:pPr>
        <w:spacing w:line="360" w:lineRule="auto"/>
        <w:ind w:left="709"/>
        <w:jc w:val="both"/>
        <w:rPr>
          <w:sz w:val="20"/>
          <w:szCs w:val="20"/>
        </w:rPr>
      </w:pPr>
      <w:r w:rsidRPr="008312D7">
        <w:rPr>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313495" w14:textId="40857B33" w:rsidR="0096051C" w:rsidRPr="008312D7" w:rsidRDefault="0096051C" w:rsidP="00616CFF">
      <w:pPr>
        <w:numPr>
          <w:ilvl w:val="0"/>
          <w:numId w:val="17"/>
        </w:numPr>
        <w:spacing w:line="360" w:lineRule="auto"/>
        <w:ind w:left="709" w:hanging="425"/>
        <w:jc w:val="both"/>
        <w:rPr>
          <w:sz w:val="20"/>
          <w:szCs w:val="20"/>
        </w:rPr>
      </w:pPr>
      <w:r w:rsidRPr="008312D7">
        <w:rPr>
          <w:sz w:val="20"/>
          <w:szCs w:val="20"/>
        </w:rPr>
        <w:t xml:space="preserve">Maksymalny rozmiar jednego pliku przesyłanego za pośrednictwem dedykowanych formularzy do: złożenia, zmiany, wycofania oferty wynosi 150 MB natomiast przy komunikacji wielkość pliku to maksymalnie 500 MB. 16. Wykonawcy ponoszą wszelkie koszty związane </w:t>
      </w:r>
      <w:r w:rsidR="008312D7" w:rsidRPr="008312D7">
        <w:rPr>
          <w:sz w:val="20"/>
          <w:szCs w:val="20"/>
        </w:rPr>
        <w:br/>
      </w:r>
      <w:r w:rsidRPr="008312D7">
        <w:rPr>
          <w:sz w:val="20"/>
          <w:szCs w:val="20"/>
        </w:rPr>
        <w:t>z przygotowaniem i złożeniem oferty.</w:t>
      </w:r>
    </w:p>
    <w:p w14:paraId="36734C5C" w14:textId="39CF37D1" w:rsidR="008312D7" w:rsidRPr="008312D7" w:rsidRDefault="008312D7" w:rsidP="00616CFF">
      <w:pPr>
        <w:numPr>
          <w:ilvl w:val="0"/>
          <w:numId w:val="17"/>
        </w:numPr>
        <w:spacing w:line="360" w:lineRule="auto"/>
        <w:ind w:left="709" w:hanging="425"/>
        <w:jc w:val="both"/>
        <w:rPr>
          <w:b/>
          <w:bCs/>
          <w:sz w:val="20"/>
          <w:szCs w:val="20"/>
        </w:rPr>
      </w:pPr>
      <w:r w:rsidRPr="008312D7">
        <w:rPr>
          <w:sz w:val="20"/>
          <w:szCs w:val="20"/>
        </w:rPr>
        <w:t>Wykonawcy ponoszą wszelkie koszty związane z przygotowaniem i złożeniem oferty.</w:t>
      </w:r>
    </w:p>
    <w:p w14:paraId="682B20B1" w14:textId="77777777" w:rsidR="0096051C" w:rsidRPr="008312D7" w:rsidRDefault="0096051C" w:rsidP="0096051C">
      <w:pPr>
        <w:spacing w:line="360" w:lineRule="auto"/>
        <w:jc w:val="both"/>
        <w:rPr>
          <w:b/>
          <w:bCs/>
          <w:sz w:val="20"/>
          <w:szCs w:val="20"/>
        </w:rPr>
      </w:pPr>
    </w:p>
    <w:p w14:paraId="000000D9" w14:textId="77777777" w:rsidR="0064397C" w:rsidRDefault="00874596">
      <w:pPr>
        <w:pStyle w:val="Nagwek2"/>
        <w:spacing w:before="240" w:after="240"/>
      </w:pPr>
      <w:bookmarkStart w:id="29" w:name="_Toc113535453"/>
      <w:r>
        <w:t>XV. Sposób obliczania ceny oferty</w:t>
      </w:r>
      <w:bookmarkEnd w:id="29"/>
    </w:p>
    <w:p w14:paraId="203EF483" w14:textId="03E1B244" w:rsidR="0056728D" w:rsidRPr="0056728D" w:rsidRDefault="0056728D" w:rsidP="00617A65">
      <w:pPr>
        <w:numPr>
          <w:ilvl w:val="0"/>
          <w:numId w:val="5"/>
        </w:numPr>
        <w:spacing w:line="360" w:lineRule="auto"/>
        <w:ind w:left="426" w:hanging="284"/>
        <w:jc w:val="both"/>
        <w:rPr>
          <w:sz w:val="20"/>
          <w:szCs w:val="20"/>
        </w:rPr>
      </w:pPr>
      <w:r w:rsidRPr="0056728D">
        <w:rPr>
          <w:sz w:val="20"/>
          <w:szCs w:val="20"/>
        </w:rPr>
        <w:t>Cenę oferty należy wskazać w formularzu „</w:t>
      </w:r>
      <w:r w:rsidR="00681358">
        <w:rPr>
          <w:sz w:val="20"/>
          <w:szCs w:val="20"/>
        </w:rPr>
        <w:t>Oferta</w:t>
      </w:r>
      <w:r w:rsidRPr="0056728D">
        <w:rPr>
          <w:sz w:val="20"/>
          <w:szCs w:val="20"/>
        </w:rPr>
        <w:t>” stanowiącym załącznik nr 1 do SWZ.</w:t>
      </w:r>
    </w:p>
    <w:p w14:paraId="37D2ABBC" w14:textId="3D164115" w:rsidR="00F526CA" w:rsidRPr="00F526CA" w:rsidRDefault="00F526CA" w:rsidP="00617A65">
      <w:pPr>
        <w:numPr>
          <w:ilvl w:val="0"/>
          <w:numId w:val="5"/>
        </w:numPr>
        <w:spacing w:line="360" w:lineRule="auto"/>
        <w:ind w:left="426" w:hanging="284"/>
        <w:jc w:val="both"/>
        <w:rPr>
          <w:sz w:val="20"/>
          <w:szCs w:val="20"/>
        </w:rPr>
      </w:pPr>
      <w:r>
        <w:rPr>
          <w:b/>
          <w:bCs/>
          <w:sz w:val="20"/>
          <w:szCs w:val="20"/>
        </w:rPr>
        <w:t>O</w:t>
      </w:r>
      <w:r w:rsidRPr="00F526CA">
        <w:rPr>
          <w:b/>
          <w:bCs/>
          <w:sz w:val="20"/>
          <w:szCs w:val="20"/>
        </w:rPr>
        <w:t>fertę stanowią: „</w:t>
      </w:r>
      <w:r w:rsidR="00681358">
        <w:rPr>
          <w:b/>
          <w:bCs/>
          <w:sz w:val="20"/>
          <w:szCs w:val="20"/>
        </w:rPr>
        <w:t>Oferta</w:t>
      </w:r>
      <w:r w:rsidRPr="00F526CA">
        <w:rPr>
          <w:b/>
          <w:bCs/>
          <w:sz w:val="20"/>
          <w:szCs w:val="20"/>
        </w:rPr>
        <w:t>” oraz „Formularz cenowy” lub „kosztorys inwestorki” jeśli określa to SWZ (ww. dokumenty stanowią integralną całość);</w:t>
      </w:r>
    </w:p>
    <w:p w14:paraId="753B1F84" w14:textId="080ABA3E" w:rsidR="00E502B0" w:rsidRPr="00E502B0" w:rsidRDefault="00E502B0" w:rsidP="00617A65">
      <w:pPr>
        <w:numPr>
          <w:ilvl w:val="0"/>
          <w:numId w:val="5"/>
        </w:numPr>
        <w:spacing w:line="360" w:lineRule="auto"/>
        <w:ind w:left="426" w:hanging="284"/>
        <w:jc w:val="both"/>
        <w:rPr>
          <w:sz w:val="20"/>
          <w:szCs w:val="20"/>
        </w:rPr>
      </w:pPr>
      <w:r w:rsidRPr="00E502B0">
        <w:rPr>
          <w:sz w:val="20"/>
          <w:szCs w:val="20"/>
        </w:rPr>
        <w:t xml:space="preserve">Cena podana w ofercie powinna wynikać z Formularza cenowego, stanowiącego załącznik </w:t>
      </w:r>
      <w:r w:rsidRPr="005E06C2">
        <w:rPr>
          <w:sz w:val="20"/>
          <w:szCs w:val="20"/>
        </w:rPr>
        <w:t xml:space="preserve">nr </w:t>
      </w:r>
      <w:r w:rsidR="00580B99">
        <w:rPr>
          <w:sz w:val="20"/>
          <w:szCs w:val="20"/>
        </w:rPr>
        <w:t>4</w:t>
      </w:r>
      <w:r w:rsidR="005E06C2" w:rsidRPr="005E06C2">
        <w:rPr>
          <w:sz w:val="20"/>
          <w:szCs w:val="20"/>
        </w:rPr>
        <w:t xml:space="preserve"> </w:t>
      </w:r>
      <w:r w:rsidRPr="005E06C2">
        <w:rPr>
          <w:sz w:val="20"/>
          <w:szCs w:val="20"/>
        </w:rPr>
        <w:t xml:space="preserve">do </w:t>
      </w:r>
      <w:r w:rsidR="002B2850" w:rsidRPr="005E06C2">
        <w:rPr>
          <w:sz w:val="20"/>
          <w:szCs w:val="20"/>
        </w:rPr>
        <w:t>S</w:t>
      </w:r>
      <w:r w:rsidRPr="005E06C2">
        <w:rPr>
          <w:sz w:val="20"/>
          <w:szCs w:val="20"/>
        </w:rPr>
        <w:t>WZ</w:t>
      </w:r>
      <w:r w:rsidR="00023877">
        <w:rPr>
          <w:sz w:val="20"/>
          <w:szCs w:val="20"/>
        </w:rPr>
        <w:t xml:space="preserve">. </w:t>
      </w:r>
      <w:r w:rsidR="00023877" w:rsidRPr="006F2B31">
        <w:rPr>
          <w:sz w:val="20"/>
          <w:szCs w:val="20"/>
        </w:rPr>
        <w:t>W ofercie należy uwzględnić</w:t>
      </w:r>
      <w:r w:rsidR="00023877" w:rsidRPr="00023877">
        <w:rPr>
          <w:i/>
          <w:iCs/>
          <w:sz w:val="20"/>
          <w:szCs w:val="20"/>
          <w:u w:val="single"/>
        </w:rPr>
        <w:t xml:space="preserve"> Rozporządzenie Rady Ministrów z dnia 14 września 2024 roku w sprawie wysokości minimalnego wynagrodzenia za pracę oraz wysok</w:t>
      </w:r>
      <w:r w:rsidR="006F2B31">
        <w:rPr>
          <w:i/>
          <w:iCs/>
          <w:sz w:val="20"/>
          <w:szCs w:val="20"/>
          <w:u w:val="single"/>
        </w:rPr>
        <w:t>ości</w:t>
      </w:r>
      <w:r w:rsidR="00023877" w:rsidRPr="00023877">
        <w:rPr>
          <w:i/>
          <w:iCs/>
          <w:sz w:val="20"/>
          <w:szCs w:val="20"/>
          <w:u w:val="single"/>
        </w:rPr>
        <w:t xml:space="preserve"> minimalnej stawki godzinowej w 2025 r. (Dz. U.2024 poz.1362).</w:t>
      </w:r>
    </w:p>
    <w:p w14:paraId="000000DB" w14:textId="66AC8840" w:rsidR="0064397C" w:rsidRPr="001C2BAB" w:rsidRDefault="00874596" w:rsidP="00617A65">
      <w:pPr>
        <w:numPr>
          <w:ilvl w:val="0"/>
          <w:numId w:val="5"/>
        </w:numPr>
        <w:spacing w:line="360" w:lineRule="auto"/>
        <w:ind w:left="426" w:hanging="284"/>
        <w:jc w:val="both"/>
        <w:rPr>
          <w:b/>
          <w:bCs/>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DC" w14:textId="77777777" w:rsidR="0064397C" w:rsidRDefault="00874596" w:rsidP="00617A65">
      <w:pPr>
        <w:numPr>
          <w:ilvl w:val="0"/>
          <w:numId w:val="5"/>
        </w:numPr>
        <w:spacing w:line="360" w:lineRule="auto"/>
        <w:ind w:left="426" w:hanging="284"/>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883BCCF" w14:textId="6D4FC376" w:rsidR="009E3893" w:rsidRDefault="00874596" w:rsidP="00617A65">
      <w:pPr>
        <w:numPr>
          <w:ilvl w:val="0"/>
          <w:numId w:val="5"/>
        </w:numPr>
        <w:spacing w:line="360" w:lineRule="auto"/>
        <w:ind w:left="426" w:hanging="284"/>
        <w:jc w:val="both"/>
        <w:rPr>
          <w:sz w:val="20"/>
          <w:szCs w:val="20"/>
        </w:rPr>
      </w:pPr>
      <w:r>
        <w:rPr>
          <w:sz w:val="20"/>
          <w:szCs w:val="20"/>
        </w:rPr>
        <w:t>Cena oferty powinna być wyrażona w złotych polskich (PLN) z dokładnością do dwóch miejsc po przecinku</w:t>
      </w:r>
      <w:r w:rsidR="00707811" w:rsidRPr="00707811">
        <w:t xml:space="preserve"> </w:t>
      </w:r>
      <w:r w:rsidR="00707811" w:rsidRPr="00707811">
        <w:rPr>
          <w:sz w:val="20"/>
          <w:szCs w:val="20"/>
        </w:rPr>
        <w:t>zgodnie z matematycznymi regułami zaokrąglania</w:t>
      </w:r>
      <w:r w:rsidR="009E3893">
        <w:rPr>
          <w:sz w:val="20"/>
          <w:szCs w:val="20"/>
        </w:rPr>
        <w:t>.</w:t>
      </w:r>
      <w:r w:rsidR="00A84172" w:rsidRPr="00A84172">
        <w:t xml:space="preserve"> </w:t>
      </w:r>
      <w:r w:rsidR="00A84172" w:rsidRPr="00A84172">
        <w:rPr>
          <w:sz w:val="20"/>
          <w:szCs w:val="20"/>
        </w:rPr>
        <w:t>Jeżeli parametr miejsca tysięcznego jest poniżej 5 to parametr setny zaokrągla się w dół, jeżeli parametr miejsca tysięcznego jest 5 i powyżej to parametr setny zaokrągla się w górę.</w:t>
      </w:r>
    </w:p>
    <w:p w14:paraId="2950019D" w14:textId="10A902DC" w:rsidR="00A84172" w:rsidRPr="00A84172" w:rsidRDefault="00A84172" w:rsidP="00A84172">
      <w:pPr>
        <w:numPr>
          <w:ilvl w:val="0"/>
          <w:numId w:val="5"/>
        </w:numPr>
        <w:spacing w:line="360" w:lineRule="auto"/>
        <w:ind w:left="426" w:hanging="284"/>
        <w:jc w:val="both"/>
        <w:rPr>
          <w:sz w:val="20"/>
          <w:szCs w:val="20"/>
        </w:rPr>
      </w:pPr>
      <w:r w:rsidRPr="00A84172">
        <w:rPr>
          <w:sz w:val="20"/>
          <w:szCs w:val="20"/>
        </w:rPr>
        <w:lastRenderedPageBreak/>
        <w:t>Cena oferty musi być wartością wyższą od zera.</w:t>
      </w:r>
    </w:p>
    <w:p w14:paraId="6DFE2EEE" w14:textId="77777777" w:rsidR="009E3893" w:rsidRDefault="009E3893" w:rsidP="00617A65">
      <w:pPr>
        <w:numPr>
          <w:ilvl w:val="0"/>
          <w:numId w:val="5"/>
        </w:numPr>
        <w:spacing w:line="360" w:lineRule="auto"/>
        <w:ind w:left="426" w:hanging="284"/>
        <w:jc w:val="both"/>
        <w:rPr>
          <w:sz w:val="20"/>
          <w:szCs w:val="20"/>
        </w:rPr>
      </w:pPr>
      <w:r w:rsidRPr="009E3893">
        <w:rPr>
          <w:sz w:val="20"/>
          <w:szCs w:val="20"/>
        </w:rPr>
        <w:t>Nie dopuszcza się jakichkolwiek negocjacji ceny zawartej w ofercie.</w:t>
      </w:r>
    </w:p>
    <w:p w14:paraId="000000DD" w14:textId="71F43085" w:rsidR="0064397C" w:rsidRPr="009E3893" w:rsidRDefault="009E3893" w:rsidP="00617A65">
      <w:pPr>
        <w:numPr>
          <w:ilvl w:val="0"/>
          <w:numId w:val="5"/>
        </w:numPr>
        <w:spacing w:line="360" w:lineRule="auto"/>
        <w:ind w:left="426" w:hanging="284"/>
        <w:jc w:val="both"/>
        <w:rPr>
          <w:sz w:val="20"/>
          <w:szCs w:val="20"/>
        </w:rPr>
      </w:pPr>
      <w:r w:rsidRPr="009E3893">
        <w:rPr>
          <w:sz w:val="20"/>
          <w:szCs w:val="20"/>
        </w:rPr>
        <w:t>Cena podana w ofercie powinna być kompletna, jednoznaczna i ostateczna (czyli niezmienna przez okres trwania umowy).</w:t>
      </w:r>
    </w:p>
    <w:p w14:paraId="000000DE" w14:textId="77777777" w:rsidR="0064397C" w:rsidRDefault="00874596" w:rsidP="00617A65">
      <w:pPr>
        <w:numPr>
          <w:ilvl w:val="0"/>
          <w:numId w:val="5"/>
        </w:numPr>
        <w:spacing w:line="360" w:lineRule="auto"/>
        <w:ind w:left="426" w:hanging="284"/>
        <w:jc w:val="both"/>
        <w:rPr>
          <w:sz w:val="20"/>
          <w:szCs w:val="20"/>
        </w:rPr>
      </w:pPr>
      <w:r>
        <w:rPr>
          <w:sz w:val="20"/>
          <w:szCs w:val="20"/>
        </w:rPr>
        <w:t>Zamawiający nie przewiduje rozliczeń w walucie obcej.</w:t>
      </w:r>
    </w:p>
    <w:p w14:paraId="000000DF" w14:textId="77777777" w:rsidR="0064397C" w:rsidRDefault="00874596" w:rsidP="00617A65">
      <w:pPr>
        <w:numPr>
          <w:ilvl w:val="0"/>
          <w:numId w:val="5"/>
        </w:numPr>
        <w:spacing w:line="360" w:lineRule="auto"/>
        <w:ind w:left="426" w:hanging="284"/>
        <w:jc w:val="both"/>
        <w:rPr>
          <w:sz w:val="20"/>
          <w:szCs w:val="20"/>
        </w:rPr>
      </w:pPr>
      <w:r>
        <w:rPr>
          <w:sz w:val="20"/>
          <w:szCs w:val="20"/>
        </w:rPr>
        <w:t>Wyliczona cena oferty brutto będzie służyć do porównania złożonych ofert i do rozliczenia w trakcie realizacji zamówienia.</w:t>
      </w:r>
    </w:p>
    <w:p w14:paraId="000000E0" w14:textId="79086892" w:rsidR="0064397C" w:rsidRDefault="00874596" w:rsidP="00617A65">
      <w:pPr>
        <w:numPr>
          <w:ilvl w:val="0"/>
          <w:numId w:val="5"/>
        </w:numPr>
        <w:spacing w:line="360" w:lineRule="auto"/>
        <w:ind w:left="426" w:hanging="284"/>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4"/>
      </w:r>
      <w:r>
        <w:rPr>
          <w:sz w:val="20"/>
          <w:szCs w:val="20"/>
        </w:rPr>
        <w:t>.</w:t>
      </w:r>
      <w:r>
        <w:rPr>
          <w:b/>
          <w:sz w:val="20"/>
          <w:szCs w:val="20"/>
        </w:rPr>
        <w:t xml:space="preserve"> </w:t>
      </w:r>
      <w:r>
        <w:rPr>
          <w:sz w:val="20"/>
          <w:szCs w:val="20"/>
        </w:rPr>
        <w:t>W ofercie</w:t>
      </w:r>
      <w:r w:rsidR="00AD6D1C">
        <w:rPr>
          <w:sz w:val="20"/>
          <w:szCs w:val="20"/>
        </w:rPr>
        <w:t xml:space="preserve"> </w:t>
      </w:r>
      <w:r>
        <w:rPr>
          <w:sz w:val="20"/>
          <w:szCs w:val="20"/>
        </w:rPr>
        <w:t>Wykonawca ma obowiązek:</w:t>
      </w:r>
    </w:p>
    <w:p w14:paraId="000000E1" w14:textId="77777777" w:rsidR="0064397C" w:rsidRDefault="00874596">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2" w14:textId="77777777" w:rsidR="0064397C" w:rsidRDefault="00874596">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E3" w14:textId="77777777" w:rsidR="0064397C" w:rsidRDefault="00874596">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E4" w14:textId="77777777" w:rsidR="0064397C" w:rsidRDefault="00874596">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E5" w14:textId="45470370" w:rsidR="0064397C" w:rsidRDefault="00874596" w:rsidP="00617A65">
      <w:pPr>
        <w:numPr>
          <w:ilvl w:val="0"/>
          <w:numId w:val="5"/>
        </w:numPr>
        <w:spacing w:line="360" w:lineRule="auto"/>
        <w:ind w:left="426" w:hanging="284"/>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sidR="00393D3E">
        <w:rPr>
          <w:sz w:val="20"/>
          <w:szCs w:val="20"/>
        </w:rPr>
        <w:br/>
      </w:r>
      <w:r>
        <w:rPr>
          <w:sz w:val="20"/>
          <w:szCs w:val="20"/>
        </w:rPr>
        <w:t xml:space="preserve">W przypadku, gdy Wykonawca zobowiązany jest złożyć oświadczenie o powstaniu u Zamawiającego obowiązku podatkowego, to winien odpowiednio zmodyfikować treść formularza.  </w:t>
      </w:r>
    </w:p>
    <w:p w14:paraId="2259ABDD" w14:textId="22F025E1" w:rsidR="004C4ABD" w:rsidRPr="004C4ABD" w:rsidRDefault="005376C3" w:rsidP="004C4ABD">
      <w:pPr>
        <w:numPr>
          <w:ilvl w:val="0"/>
          <w:numId w:val="5"/>
        </w:numPr>
        <w:spacing w:line="360" w:lineRule="auto"/>
        <w:ind w:left="426" w:hanging="284"/>
        <w:jc w:val="both"/>
        <w:rPr>
          <w:sz w:val="20"/>
          <w:szCs w:val="20"/>
        </w:rPr>
      </w:pPr>
      <w:r>
        <w:rPr>
          <w:sz w:val="20"/>
          <w:szCs w:val="20"/>
        </w:rPr>
        <w:t>J</w:t>
      </w:r>
      <w:r w:rsidRPr="005376C3">
        <w:rPr>
          <w:sz w:val="20"/>
          <w:szCs w:val="20"/>
        </w:rPr>
        <w:t xml:space="preserve">eśli Wykonawca, na potwierdzenie spełnienia warunku udziału w postępowaniu wymienionych w </w:t>
      </w:r>
      <w:r w:rsidR="00E0178E">
        <w:rPr>
          <w:sz w:val="20"/>
          <w:szCs w:val="20"/>
        </w:rPr>
        <w:t>Rozdział</w:t>
      </w:r>
      <w:r w:rsidRPr="005376C3">
        <w:rPr>
          <w:sz w:val="20"/>
          <w:szCs w:val="20"/>
        </w:rPr>
        <w:t xml:space="preserve"> </w:t>
      </w:r>
      <w:r w:rsidR="00782566">
        <w:rPr>
          <w:sz w:val="20"/>
          <w:szCs w:val="20"/>
        </w:rPr>
        <w:t>VIII</w:t>
      </w:r>
      <w:r w:rsidRPr="005376C3">
        <w:rPr>
          <w:sz w:val="20"/>
          <w:szCs w:val="20"/>
        </w:rPr>
        <w:t xml:space="preserve"> pkt </w:t>
      </w:r>
      <w:r w:rsidR="00782566">
        <w:rPr>
          <w:sz w:val="20"/>
          <w:szCs w:val="20"/>
        </w:rPr>
        <w:t>2 ppkt 3 i 4</w:t>
      </w:r>
      <w:r w:rsidRPr="005376C3">
        <w:rPr>
          <w:sz w:val="20"/>
          <w:szCs w:val="20"/>
        </w:rPr>
        <w:t xml:space="preserve"> (np. wiedzy i doświadczenia, dokumentu potwierdzającego ubezpieczenie</w:t>
      </w:r>
      <w:r>
        <w:rPr>
          <w:sz w:val="20"/>
          <w:szCs w:val="20"/>
        </w:rPr>
        <w:t xml:space="preserve"> </w:t>
      </w:r>
      <w:r w:rsidRPr="005376C3">
        <w:rPr>
          <w:sz w:val="20"/>
          <w:szCs w:val="20"/>
        </w:rPr>
        <w:t xml:space="preserve">odpowiedzialności cywilnej, zdolności kredytowej lub posiadanych środków na koncie)  przedstawi dokumenty wyrażone w innej walucie niż PLN, Zamawiający do oceny spełnienia ww. warunków przez Wykonawcę przeliczy podane kwoty po średnim kursie tej waluty w stosunku do PLN publikowanym przez NBP (Tabela A kursów średnich walut obcych) w </w:t>
      </w:r>
      <w:r>
        <w:rPr>
          <w:sz w:val="20"/>
          <w:szCs w:val="20"/>
        </w:rPr>
        <w:t>składania</w:t>
      </w:r>
      <w:r w:rsidRPr="005376C3">
        <w:rPr>
          <w:sz w:val="20"/>
          <w:szCs w:val="20"/>
        </w:rPr>
        <w:t xml:space="preserve"> ofert/składania wniosków o dopuszczenie do udziału w postępowaniu</w:t>
      </w:r>
      <w:r>
        <w:rPr>
          <w:sz w:val="20"/>
          <w:szCs w:val="20"/>
        </w:rPr>
        <w:t>.</w:t>
      </w:r>
    </w:p>
    <w:p w14:paraId="11D1B983" w14:textId="77777777" w:rsidR="005376C3" w:rsidRDefault="005376C3" w:rsidP="005376C3">
      <w:pPr>
        <w:spacing w:line="360" w:lineRule="auto"/>
        <w:ind w:left="426"/>
        <w:jc w:val="both"/>
        <w:rPr>
          <w:sz w:val="20"/>
          <w:szCs w:val="20"/>
        </w:rPr>
      </w:pPr>
    </w:p>
    <w:p w14:paraId="000000E6" w14:textId="6C58DE64" w:rsidR="0064397C" w:rsidRPr="00C97A5E" w:rsidRDefault="00874596">
      <w:pPr>
        <w:pStyle w:val="Nagwek2"/>
        <w:spacing w:before="240" w:after="240"/>
      </w:pPr>
      <w:bookmarkStart w:id="30" w:name="_Toc113535454"/>
      <w:r w:rsidRPr="00C97A5E">
        <w:t>XVI. Wymagania dotyczące wadium</w:t>
      </w:r>
      <w:bookmarkEnd w:id="30"/>
    </w:p>
    <w:p w14:paraId="381B339D" w14:textId="0937B5A0" w:rsidR="003C15C0" w:rsidRDefault="003C15C0" w:rsidP="003C15C0">
      <w:pPr>
        <w:spacing w:before="240" w:line="360" w:lineRule="auto"/>
        <w:ind w:left="284"/>
        <w:jc w:val="both"/>
        <w:rPr>
          <w:sz w:val="20"/>
          <w:szCs w:val="20"/>
        </w:rPr>
      </w:pPr>
      <w:r>
        <w:rPr>
          <w:sz w:val="20"/>
          <w:szCs w:val="20"/>
        </w:rPr>
        <w:t>Zamawiający nie wymaga wniesienia wadium.</w:t>
      </w:r>
    </w:p>
    <w:p w14:paraId="000000FA" w14:textId="77777777" w:rsidR="0064397C" w:rsidRDefault="00874596">
      <w:pPr>
        <w:pStyle w:val="Nagwek2"/>
        <w:spacing w:before="240" w:after="240"/>
      </w:pPr>
      <w:bookmarkStart w:id="31" w:name="_Toc113535455"/>
      <w:r>
        <w:lastRenderedPageBreak/>
        <w:t>XVII. Termin związania ofertą</w:t>
      </w:r>
      <w:bookmarkEnd w:id="31"/>
    </w:p>
    <w:p w14:paraId="000000FB" w14:textId="13E9B942" w:rsidR="0064397C" w:rsidRPr="00687481" w:rsidRDefault="00874596">
      <w:pPr>
        <w:numPr>
          <w:ilvl w:val="0"/>
          <w:numId w:val="18"/>
        </w:numPr>
        <w:spacing w:before="240" w:line="360" w:lineRule="auto"/>
        <w:ind w:left="426"/>
        <w:jc w:val="both"/>
        <w:rPr>
          <w:color w:val="000000" w:themeColor="text1"/>
          <w:sz w:val="20"/>
          <w:szCs w:val="20"/>
        </w:rPr>
      </w:pPr>
      <w:r>
        <w:rPr>
          <w:sz w:val="20"/>
          <w:szCs w:val="20"/>
        </w:rPr>
        <w:t xml:space="preserve">Wykonawca będzie związany ofertą przez okres </w:t>
      </w:r>
      <w:r w:rsidR="001A7882">
        <w:rPr>
          <w:b/>
          <w:sz w:val="20"/>
          <w:szCs w:val="20"/>
        </w:rPr>
        <w:t>9</w:t>
      </w:r>
      <w:r>
        <w:rPr>
          <w:b/>
          <w:sz w:val="20"/>
          <w:szCs w:val="20"/>
        </w:rPr>
        <w:t>0 dni</w:t>
      </w:r>
      <w:r w:rsidRPr="008312D7">
        <w:rPr>
          <w:sz w:val="20"/>
          <w:szCs w:val="20"/>
        </w:rPr>
        <w:t xml:space="preserve">, </w:t>
      </w:r>
      <w:r w:rsidRPr="00AE0500">
        <w:rPr>
          <w:b/>
          <w:bCs/>
          <w:sz w:val="20"/>
          <w:szCs w:val="20"/>
          <w:highlight w:val="yellow"/>
          <w:u w:val="single"/>
        </w:rPr>
        <w:t>tj. do dnia</w:t>
      </w:r>
      <w:r w:rsidR="001A5D14" w:rsidRPr="00AE0500">
        <w:rPr>
          <w:b/>
          <w:bCs/>
          <w:sz w:val="20"/>
          <w:szCs w:val="20"/>
          <w:highlight w:val="yellow"/>
          <w:u w:val="single"/>
        </w:rPr>
        <w:t xml:space="preserve"> </w:t>
      </w:r>
      <w:r w:rsidR="00655369">
        <w:rPr>
          <w:b/>
          <w:bCs/>
          <w:sz w:val="20"/>
          <w:szCs w:val="20"/>
          <w:highlight w:val="yellow"/>
          <w:u w:val="single"/>
        </w:rPr>
        <w:t>04.06</w:t>
      </w:r>
      <w:r w:rsidR="00AE0500" w:rsidRPr="00AE0500">
        <w:rPr>
          <w:b/>
          <w:bCs/>
          <w:sz w:val="20"/>
          <w:szCs w:val="20"/>
          <w:highlight w:val="yellow"/>
          <w:u w:val="single"/>
        </w:rPr>
        <w:t>.2025 r.</w:t>
      </w:r>
      <w:r w:rsidR="002038D0" w:rsidRPr="008312D7">
        <w:rPr>
          <w:b/>
          <w:bCs/>
          <w:sz w:val="20"/>
          <w:szCs w:val="20"/>
          <w:u w:val="single"/>
        </w:rPr>
        <w:t xml:space="preserve"> </w:t>
      </w:r>
      <w:r w:rsidRPr="00687481">
        <w:rPr>
          <w:color w:val="000000" w:themeColor="text1"/>
          <w:sz w:val="20"/>
          <w:szCs w:val="20"/>
        </w:rPr>
        <w:t>Bieg terminu związania ofertą rozpoczyna się wraz z upływem terminu składania ofert</w:t>
      </w:r>
      <w:r w:rsidR="0098314A" w:rsidRPr="00687481">
        <w:rPr>
          <w:color w:val="000000" w:themeColor="text1"/>
          <w:sz w:val="20"/>
          <w:szCs w:val="20"/>
        </w:rPr>
        <w:t xml:space="preserve"> przy czym pierwszym dniem terminu związania ofertą jest dzień, w którym upływa termin składania ofert.</w:t>
      </w:r>
    </w:p>
    <w:p w14:paraId="000000FC" w14:textId="0BC38056" w:rsidR="0064397C" w:rsidRPr="00687481" w:rsidRDefault="00874596">
      <w:pPr>
        <w:numPr>
          <w:ilvl w:val="0"/>
          <w:numId w:val="18"/>
        </w:numPr>
        <w:spacing w:line="360" w:lineRule="auto"/>
        <w:ind w:left="426"/>
        <w:jc w:val="both"/>
        <w:rPr>
          <w:color w:val="000000" w:themeColor="text1"/>
          <w:sz w:val="20"/>
          <w:szCs w:val="20"/>
        </w:rPr>
      </w:pPr>
      <w:r w:rsidRPr="00687481">
        <w:rPr>
          <w:color w:val="000000" w:themeColor="text1"/>
          <w:sz w:val="20"/>
          <w:szCs w:val="20"/>
        </w:rPr>
        <w:t xml:space="preserve">W przypadku gdy wybór najkorzystniejszej oferty nie nastąpi przed upływem terminu związania ofertą wskazanego w </w:t>
      </w:r>
      <w:r w:rsidR="00EA1232" w:rsidRPr="00687481">
        <w:rPr>
          <w:color w:val="000000" w:themeColor="text1"/>
          <w:sz w:val="20"/>
          <w:szCs w:val="20"/>
        </w:rPr>
        <w:t>pkt</w:t>
      </w:r>
      <w:r w:rsidRPr="00687481">
        <w:rPr>
          <w:color w:val="000000" w:themeColor="text1"/>
          <w:sz w:val="20"/>
          <w:szCs w:val="20"/>
        </w:rPr>
        <w:t xml:space="preserve">. 1, Zamawiający przed upływem terminu związania ofertą zwraca się jednokrotnie do Wykonawców o wyrażenie zgody na przedłużenie tego terminu o wskazywany przez niego okres, nie dłuższy niż </w:t>
      </w:r>
      <w:r w:rsidR="003619B2" w:rsidRPr="00687481">
        <w:rPr>
          <w:b/>
          <w:bCs/>
          <w:color w:val="000000" w:themeColor="text1"/>
          <w:sz w:val="20"/>
          <w:szCs w:val="20"/>
        </w:rPr>
        <w:t>6</w:t>
      </w:r>
      <w:r w:rsidRPr="00687481">
        <w:rPr>
          <w:b/>
          <w:bCs/>
          <w:color w:val="000000" w:themeColor="text1"/>
          <w:sz w:val="20"/>
          <w:szCs w:val="20"/>
        </w:rPr>
        <w:t xml:space="preserve">0 </w:t>
      </w:r>
      <w:r w:rsidRPr="00687481">
        <w:rPr>
          <w:color w:val="000000" w:themeColor="text1"/>
          <w:sz w:val="20"/>
          <w:szCs w:val="20"/>
        </w:rPr>
        <w:t>dni.</w:t>
      </w:r>
      <w:r w:rsidR="000913DC" w:rsidRPr="00687481">
        <w:rPr>
          <w:color w:val="000000" w:themeColor="text1"/>
          <w:sz w:val="20"/>
          <w:szCs w:val="20"/>
        </w:rPr>
        <w:t xml:space="preserve"> </w:t>
      </w:r>
      <w:r w:rsidRPr="00687481">
        <w:rPr>
          <w:color w:val="000000" w:themeColor="text1"/>
          <w:sz w:val="20"/>
          <w:szCs w:val="20"/>
        </w:rPr>
        <w:t>Przedłużenie terminu związania ofertą wymaga złożenia przez wykonawcę pisemnego oświadczenia o wyrażeniu zgody na przedłużenie terminu związania ofertą.</w:t>
      </w:r>
    </w:p>
    <w:p w14:paraId="000000FD" w14:textId="77777777" w:rsidR="0064397C" w:rsidRPr="00687481" w:rsidRDefault="00874596">
      <w:pPr>
        <w:numPr>
          <w:ilvl w:val="0"/>
          <w:numId w:val="18"/>
        </w:numPr>
        <w:spacing w:line="360" w:lineRule="auto"/>
        <w:ind w:left="426"/>
        <w:jc w:val="both"/>
        <w:rPr>
          <w:color w:val="000000" w:themeColor="text1"/>
          <w:sz w:val="20"/>
          <w:szCs w:val="20"/>
        </w:rPr>
      </w:pPr>
      <w:r w:rsidRPr="00687481">
        <w:rPr>
          <w:color w:val="000000" w:themeColor="text1"/>
          <w:sz w:val="20"/>
          <w:szCs w:val="20"/>
        </w:rPr>
        <w:t>Odmowa wyrażenia zgody na przedłużenie terminu związania ofertą nie powoduje utraty wadium.</w:t>
      </w:r>
    </w:p>
    <w:p w14:paraId="000000FE" w14:textId="77777777" w:rsidR="0064397C" w:rsidRPr="00687481" w:rsidRDefault="00874596">
      <w:pPr>
        <w:pStyle w:val="Nagwek2"/>
        <w:spacing w:before="240" w:after="240"/>
        <w:rPr>
          <w:color w:val="000000" w:themeColor="text1"/>
        </w:rPr>
      </w:pPr>
      <w:bookmarkStart w:id="32" w:name="_Toc113535456"/>
      <w:r w:rsidRPr="00687481">
        <w:rPr>
          <w:color w:val="000000" w:themeColor="text1"/>
        </w:rPr>
        <w:t>XVIII. Miejsce i termin składania ofert</w:t>
      </w:r>
      <w:bookmarkEnd w:id="32"/>
    </w:p>
    <w:p w14:paraId="116F65A0" w14:textId="52E8CD7A" w:rsidR="00863EFD" w:rsidRPr="002038D0" w:rsidRDefault="000C7767">
      <w:pPr>
        <w:pStyle w:val="Akapitzlist"/>
        <w:numPr>
          <w:ilvl w:val="0"/>
          <w:numId w:val="14"/>
        </w:numPr>
        <w:spacing w:line="360" w:lineRule="auto"/>
        <w:rPr>
          <w:b/>
          <w:bCs/>
          <w:color w:val="000000" w:themeColor="text1"/>
          <w:sz w:val="20"/>
          <w:szCs w:val="20"/>
          <w:highlight w:val="yellow"/>
          <w:lang w:val="pl" w:eastAsia="pl-PL"/>
        </w:rPr>
      </w:pPr>
      <w:r w:rsidRPr="000C7767">
        <w:rPr>
          <w:color w:val="000000" w:themeColor="text1"/>
          <w:sz w:val="20"/>
          <w:szCs w:val="20"/>
          <w:lang w:val="pl" w:eastAsia="pl-PL"/>
        </w:rPr>
        <w:t>Termin składania ofert</w:t>
      </w:r>
      <w:r w:rsidR="00655369">
        <w:rPr>
          <w:color w:val="000000" w:themeColor="text1"/>
          <w:sz w:val="20"/>
          <w:szCs w:val="20"/>
          <w:lang w:val="pl" w:eastAsia="pl-PL"/>
        </w:rPr>
        <w:t xml:space="preserve"> </w:t>
      </w:r>
      <w:r w:rsidR="00655369" w:rsidRPr="00655369">
        <w:rPr>
          <w:b/>
          <w:bCs/>
          <w:color w:val="000000" w:themeColor="text1"/>
          <w:sz w:val="20"/>
          <w:szCs w:val="20"/>
          <w:highlight w:val="yellow"/>
          <w:lang w:val="pl" w:eastAsia="pl-PL"/>
        </w:rPr>
        <w:t>07.03</w:t>
      </w:r>
      <w:r w:rsidR="00FF1F03">
        <w:rPr>
          <w:b/>
          <w:bCs/>
          <w:color w:val="000000" w:themeColor="text1"/>
          <w:sz w:val="20"/>
          <w:szCs w:val="20"/>
          <w:highlight w:val="yellow"/>
          <w:lang w:val="pl" w:eastAsia="pl-PL"/>
        </w:rPr>
        <w:t>.</w:t>
      </w:r>
      <w:r w:rsidR="00AE0500">
        <w:rPr>
          <w:b/>
          <w:bCs/>
          <w:color w:val="000000" w:themeColor="text1"/>
          <w:sz w:val="20"/>
          <w:szCs w:val="20"/>
          <w:highlight w:val="yellow"/>
          <w:lang w:val="pl" w:eastAsia="pl-PL"/>
        </w:rPr>
        <w:t>202</w:t>
      </w:r>
      <w:r w:rsidR="003C46A0">
        <w:rPr>
          <w:b/>
          <w:bCs/>
          <w:color w:val="000000" w:themeColor="text1"/>
          <w:sz w:val="20"/>
          <w:szCs w:val="20"/>
          <w:highlight w:val="yellow"/>
          <w:lang w:val="pl" w:eastAsia="pl-PL"/>
        </w:rPr>
        <w:t>5</w:t>
      </w:r>
      <w:r w:rsidRPr="002038D0">
        <w:rPr>
          <w:b/>
          <w:bCs/>
          <w:color w:val="000000" w:themeColor="text1"/>
          <w:sz w:val="20"/>
          <w:szCs w:val="20"/>
          <w:highlight w:val="yellow"/>
          <w:lang w:val="pl" w:eastAsia="pl-PL"/>
        </w:rPr>
        <w:t xml:space="preserve"> godzina </w:t>
      </w:r>
      <w:r w:rsidR="00FF1F03">
        <w:rPr>
          <w:b/>
          <w:bCs/>
          <w:color w:val="000000" w:themeColor="text1"/>
          <w:sz w:val="20"/>
          <w:szCs w:val="20"/>
          <w:highlight w:val="yellow"/>
          <w:lang w:val="pl" w:eastAsia="pl-PL"/>
        </w:rPr>
        <w:t>09</w:t>
      </w:r>
      <w:r w:rsidR="00C43328" w:rsidRPr="002038D0">
        <w:rPr>
          <w:b/>
          <w:bCs/>
          <w:color w:val="000000" w:themeColor="text1"/>
          <w:sz w:val="20"/>
          <w:szCs w:val="20"/>
          <w:highlight w:val="yellow"/>
          <w:lang w:val="pl" w:eastAsia="pl-PL"/>
        </w:rPr>
        <w:t>:</w:t>
      </w:r>
      <w:r w:rsidR="00857675">
        <w:rPr>
          <w:b/>
          <w:bCs/>
          <w:color w:val="000000" w:themeColor="text1"/>
          <w:sz w:val="20"/>
          <w:szCs w:val="20"/>
          <w:highlight w:val="yellow"/>
          <w:lang w:val="pl" w:eastAsia="pl-PL"/>
        </w:rPr>
        <w:t>0</w:t>
      </w:r>
      <w:r w:rsidR="00C43328" w:rsidRPr="002038D0">
        <w:rPr>
          <w:b/>
          <w:bCs/>
          <w:color w:val="000000" w:themeColor="text1"/>
          <w:sz w:val="20"/>
          <w:szCs w:val="20"/>
          <w:highlight w:val="yellow"/>
          <w:lang w:val="pl" w:eastAsia="pl-PL"/>
        </w:rPr>
        <w:t>0</w:t>
      </w:r>
      <w:r w:rsidR="003C46A0">
        <w:rPr>
          <w:b/>
          <w:bCs/>
          <w:color w:val="000000" w:themeColor="text1"/>
          <w:sz w:val="20"/>
          <w:szCs w:val="20"/>
          <w:highlight w:val="yellow"/>
          <w:lang w:val="pl" w:eastAsia="pl-PL"/>
        </w:rPr>
        <w:t>:00</w:t>
      </w:r>
    </w:p>
    <w:p w14:paraId="000000FF" w14:textId="787D42D3" w:rsidR="0064397C" w:rsidRPr="00D8478B" w:rsidRDefault="00874596">
      <w:pPr>
        <w:pStyle w:val="Akapitzlist"/>
        <w:numPr>
          <w:ilvl w:val="0"/>
          <w:numId w:val="14"/>
        </w:numPr>
        <w:spacing w:line="360" w:lineRule="auto"/>
        <w:rPr>
          <w:b/>
          <w:bCs/>
          <w:color w:val="000000" w:themeColor="text1"/>
          <w:sz w:val="20"/>
          <w:szCs w:val="20"/>
          <w:lang w:val="pl" w:eastAsia="pl-PL"/>
        </w:rPr>
      </w:pPr>
      <w:r w:rsidRPr="00863EFD">
        <w:rPr>
          <w:color w:val="000000" w:themeColor="text1"/>
          <w:sz w:val="20"/>
          <w:szCs w:val="20"/>
        </w:rPr>
        <w:t xml:space="preserve">Ofertę wraz z wymaganymi dokumentami należy umieścić na </w:t>
      </w:r>
      <w:r w:rsidR="00D8478B" w:rsidRPr="00330548">
        <w:rPr>
          <w:szCs w:val="20"/>
        </w:rPr>
        <w:t>:</w:t>
      </w:r>
      <w:r w:rsidR="00D8478B" w:rsidRPr="007D6719">
        <w:rPr>
          <w:b/>
          <w:szCs w:val="20"/>
        </w:rPr>
        <w:t xml:space="preserve">  </w:t>
      </w:r>
      <w:r w:rsidR="00D8478B" w:rsidRPr="00D8478B">
        <w:rPr>
          <w:b/>
          <w:bCs/>
          <w:sz w:val="20"/>
          <w:szCs w:val="20"/>
        </w:rPr>
        <w:t>https://platformazakupowa.pl/pn/35wog/proceedings</w:t>
      </w:r>
    </w:p>
    <w:p w14:paraId="00000100" w14:textId="3032886A" w:rsidR="0064397C" w:rsidRPr="00393D3E" w:rsidRDefault="00874596">
      <w:pPr>
        <w:numPr>
          <w:ilvl w:val="0"/>
          <w:numId w:val="14"/>
        </w:numPr>
        <w:pBdr>
          <w:top w:val="nil"/>
          <w:left w:val="nil"/>
          <w:bottom w:val="nil"/>
          <w:right w:val="nil"/>
          <w:between w:val="nil"/>
        </w:pBdr>
        <w:spacing w:line="360" w:lineRule="auto"/>
        <w:jc w:val="both"/>
        <w:rPr>
          <w:sz w:val="20"/>
          <w:szCs w:val="20"/>
        </w:rPr>
      </w:pPr>
      <w:r w:rsidRPr="00393D3E">
        <w:rPr>
          <w:sz w:val="20"/>
          <w:szCs w:val="20"/>
        </w:rPr>
        <w:t>Do oferty należy dołączyć wszystkie wymagane w SWZ dokumenty.</w:t>
      </w:r>
    </w:p>
    <w:p w14:paraId="4FB3C38C" w14:textId="77777777" w:rsidR="003110CB" w:rsidRPr="00393D3E" w:rsidRDefault="003110CB">
      <w:pPr>
        <w:numPr>
          <w:ilvl w:val="0"/>
          <w:numId w:val="14"/>
        </w:numPr>
        <w:pBdr>
          <w:top w:val="nil"/>
          <w:left w:val="nil"/>
          <w:bottom w:val="nil"/>
          <w:right w:val="nil"/>
          <w:between w:val="nil"/>
        </w:pBdr>
        <w:spacing w:line="360" w:lineRule="auto"/>
        <w:jc w:val="both"/>
        <w:rPr>
          <w:sz w:val="20"/>
          <w:szCs w:val="20"/>
        </w:rPr>
      </w:pPr>
      <w:r w:rsidRPr="00393D3E">
        <w:rPr>
          <w:sz w:val="20"/>
          <w:szCs w:val="20"/>
        </w:rPr>
        <w:t>Po wypełnieniu Formularza składania oferty lub wniosku i dołączenia wszystkich wymaganych załączników należy kliknąć przycisk „Przejdź do podsumowania”.</w:t>
      </w:r>
    </w:p>
    <w:p w14:paraId="39E49A49" w14:textId="35F0BEE0" w:rsidR="003110CB" w:rsidRPr="00393D3E" w:rsidRDefault="003110CB">
      <w:pPr>
        <w:numPr>
          <w:ilvl w:val="0"/>
          <w:numId w:val="14"/>
        </w:numPr>
        <w:pBdr>
          <w:top w:val="nil"/>
          <w:left w:val="nil"/>
          <w:bottom w:val="nil"/>
          <w:right w:val="nil"/>
          <w:between w:val="nil"/>
        </w:pBdr>
        <w:spacing w:line="360" w:lineRule="auto"/>
        <w:jc w:val="both"/>
        <w:rPr>
          <w:sz w:val="20"/>
          <w:szCs w:val="20"/>
        </w:rPr>
      </w:pPr>
      <w:r w:rsidRPr="00393D3E">
        <w:rPr>
          <w:sz w:val="20"/>
          <w:szCs w:val="20"/>
        </w:rPr>
        <w:t xml:space="preserve">Oferta lub wniosek składana elektronicznie musi zostać podpisana podpisem elektronicznym. W procesie składania oferty za pośrednictwem platformazakupowa.pl, Wykonawca powinien złożyć podpis bezpośrednio na dokumentach przesłanych za pośrednictwem platformazakupowa.pl. Zalecamy stosowanie podpisu na każdym załączonym pliku osobno, </w:t>
      </w:r>
      <w:r w:rsidRPr="00393D3E">
        <w:rPr>
          <w:sz w:val="20"/>
          <w:szCs w:val="20"/>
        </w:rPr>
        <w:br/>
        <w:t xml:space="preserve">w szczególności wskazanych w art. 63 ust 1 Pzp, gdzie zaznaczono, iż oferty, wnioski </w:t>
      </w:r>
      <w:r w:rsidRPr="00393D3E">
        <w:rPr>
          <w:sz w:val="20"/>
          <w:szCs w:val="20"/>
        </w:rPr>
        <w:br/>
        <w:t xml:space="preserve">o dopuszczenie do udziału w postępowaniu oraz oświadczenie, o którym mowa w art. 125 ust.1 sporządza się, pod rygorem nieważności, w postaci lub formie elektronicznej i opatruje się odpowiednio </w:t>
      </w:r>
      <w:r w:rsidRPr="00393D3E">
        <w:rPr>
          <w:sz w:val="20"/>
          <w:szCs w:val="20"/>
        </w:rPr>
        <w:br/>
        <w:t xml:space="preserve">w odniesieniu do wartości postępowania kwalifikowanym podpisem elektronicznym. </w:t>
      </w:r>
    </w:p>
    <w:p w14:paraId="451FAE28" w14:textId="77777777" w:rsidR="003110CB" w:rsidRPr="00393D3E" w:rsidRDefault="003110CB">
      <w:pPr>
        <w:numPr>
          <w:ilvl w:val="0"/>
          <w:numId w:val="14"/>
        </w:numPr>
        <w:pBdr>
          <w:top w:val="nil"/>
          <w:left w:val="nil"/>
          <w:bottom w:val="nil"/>
          <w:right w:val="nil"/>
          <w:between w:val="nil"/>
        </w:pBdr>
        <w:spacing w:line="360" w:lineRule="auto"/>
        <w:jc w:val="both"/>
        <w:rPr>
          <w:sz w:val="20"/>
          <w:szCs w:val="20"/>
        </w:rPr>
      </w:pPr>
      <w:r w:rsidRPr="00393D3E">
        <w:rPr>
          <w:sz w:val="20"/>
          <w:szCs w:val="20"/>
        </w:rPr>
        <w:t xml:space="preserve">Za datę złożenia oferty przyjmuje się datę jej przekazania w systemie (platformie) </w:t>
      </w:r>
      <w:r w:rsidRPr="00393D3E">
        <w:rPr>
          <w:sz w:val="20"/>
          <w:szCs w:val="20"/>
        </w:rPr>
        <w:br/>
        <w:t>w drugim kroku składania oferty poprzez kliknięcie przycisku “Złóż ofertę” i wyświetlenie się komunikatu, że oferta została zaszyfrowana i złożona.</w:t>
      </w:r>
    </w:p>
    <w:p w14:paraId="1DA807BA" w14:textId="7435526C" w:rsidR="000C7767" w:rsidRPr="00393D3E" w:rsidRDefault="003110CB">
      <w:pPr>
        <w:numPr>
          <w:ilvl w:val="0"/>
          <w:numId w:val="14"/>
        </w:numPr>
        <w:pBdr>
          <w:top w:val="nil"/>
          <w:left w:val="nil"/>
          <w:bottom w:val="nil"/>
          <w:right w:val="nil"/>
          <w:between w:val="nil"/>
        </w:pBdr>
        <w:spacing w:line="360" w:lineRule="auto"/>
        <w:jc w:val="both"/>
        <w:rPr>
          <w:sz w:val="20"/>
          <w:szCs w:val="20"/>
        </w:rPr>
      </w:pPr>
      <w:r w:rsidRPr="00393D3E">
        <w:rPr>
          <w:sz w:val="20"/>
          <w:szCs w:val="20"/>
        </w:rPr>
        <w:t>Szczegółowa instrukcja dla Wykonawców dotycząca złożenia, zmiany i wycofania oferty znajduje się na stronie internetowej pod adresem: https://platformazakupowa.pl/strona/45- instrukcje.</w:t>
      </w:r>
    </w:p>
    <w:p w14:paraId="1394A9F4" w14:textId="77777777" w:rsidR="003110CB" w:rsidRPr="00393D3E" w:rsidRDefault="003110CB" w:rsidP="003110CB">
      <w:pPr>
        <w:pBdr>
          <w:top w:val="nil"/>
          <w:left w:val="nil"/>
          <w:bottom w:val="nil"/>
          <w:right w:val="nil"/>
          <w:between w:val="nil"/>
        </w:pBdr>
        <w:spacing w:line="360" w:lineRule="auto"/>
        <w:ind w:left="720"/>
        <w:jc w:val="both"/>
        <w:rPr>
          <w:sz w:val="20"/>
          <w:szCs w:val="20"/>
        </w:rPr>
      </w:pPr>
    </w:p>
    <w:p w14:paraId="1D97B8F8" w14:textId="77777777" w:rsidR="004C4ABD" w:rsidRPr="00393D3E" w:rsidRDefault="004C4ABD" w:rsidP="004C4ABD">
      <w:pPr>
        <w:pBdr>
          <w:top w:val="nil"/>
          <w:left w:val="nil"/>
          <w:bottom w:val="nil"/>
          <w:right w:val="nil"/>
          <w:between w:val="nil"/>
        </w:pBdr>
        <w:spacing w:after="240" w:line="360" w:lineRule="auto"/>
        <w:ind w:left="720"/>
        <w:jc w:val="both"/>
        <w:rPr>
          <w:b/>
          <w:bCs/>
          <w:sz w:val="20"/>
          <w:szCs w:val="20"/>
        </w:rPr>
      </w:pPr>
      <w:r w:rsidRPr="00393D3E">
        <w:rPr>
          <w:b/>
          <w:bCs/>
          <w:sz w:val="20"/>
          <w:szCs w:val="20"/>
        </w:rPr>
        <w:t>Wycofanie oferty</w:t>
      </w:r>
    </w:p>
    <w:p w14:paraId="609FCC1F" w14:textId="4ABC9998" w:rsidR="004C4ABD" w:rsidRPr="00393D3E" w:rsidRDefault="004C4ABD">
      <w:pPr>
        <w:numPr>
          <w:ilvl w:val="0"/>
          <w:numId w:val="14"/>
        </w:numPr>
        <w:pBdr>
          <w:top w:val="nil"/>
          <w:left w:val="nil"/>
          <w:bottom w:val="nil"/>
          <w:right w:val="nil"/>
          <w:between w:val="nil"/>
        </w:pBdr>
        <w:spacing w:line="360" w:lineRule="auto"/>
        <w:jc w:val="both"/>
        <w:rPr>
          <w:sz w:val="20"/>
          <w:szCs w:val="20"/>
        </w:rPr>
      </w:pPr>
      <w:r w:rsidRPr="00393D3E">
        <w:rPr>
          <w:sz w:val="20"/>
          <w:szCs w:val="20"/>
        </w:rPr>
        <w:t xml:space="preserve">Do upływu terminu składania ofert Wykonawca może wycofać ofertę. </w:t>
      </w:r>
    </w:p>
    <w:p w14:paraId="1DC80715" w14:textId="2B70D983" w:rsidR="003110CB" w:rsidRPr="00393D3E" w:rsidRDefault="003110CB">
      <w:pPr>
        <w:numPr>
          <w:ilvl w:val="0"/>
          <w:numId w:val="14"/>
        </w:numPr>
        <w:pBdr>
          <w:top w:val="nil"/>
          <w:left w:val="nil"/>
          <w:bottom w:val="nil"/>
          <w:right w:val="nil"/>
          <w:between w:val="nil"/>
        </w:pBdr>
        <w:spacing w:line="360" w:lineRule="auto"/>
        <w:jc w:val="both"/>
        <w:rPr>
          <w:sz w:val="20"/>
          <w:szCs w:val="20"/>
        </w:rPr>
      </w:pPr>
      <w:r w:rsidRPr="00393D3E">
        <w:rPr>
          <w:sz w:val="20"/>
          <w:szCs w:val="20"/>
        </w:rPr>
        <w:lastRenderedPageBreak/>
        <w:t>Instrukcja wycofania/ponownego złożenia oferty dostępna jest na stronie internetowej platformy zakupowej.</w:t>
      </w:r>
    </w:p>
    <w:p w14:paraId="00000105" w14:textId="77777777" w:rsidR="0064397C" w:rsidRDefault="00874596">
      <w:pPr>
        <w:pStyle w:val="Nagwek2"/>
        <w:spacing w:line="320" w:lineRule="auto"/>
        <w:jc w:val="both"/>
      </w:pPr>
      <w:bookmarkStart w:id="33" w:name="_Toc113535457"/>
      <w:r w:rsidRPr="00393D3E">
        <w:t>XIX. Otwarcie ofert</w:t>
      </w:r>
      <w:bookmarkEnd w:id="33"/>
    </w:p>
    <w:p w14:paraId="00000106" w14:textId="4851C4BF" w:rsidR="0064397C" w:rsidRPr="002038D0" w:rsidRDefault="00874596" w:rsidP="004E3EE1">
      <w:pPr>
        <w:numPr>
          <w:ilvl w:val="0"/>
          <w:numId w:val="3"/>
        </w:numPr>
        <w:spacing w:line="360" w:lineRule="auto"/>
        <w:jc w:val="both"/>
        <w:rPr>
          <w:color w:val="000000" w:themeColor="text1"/>
          <w:sz w:val="20"/>
          <w:szCs w:val="20"/>
          <w:highlight w:val="yellow"/>
        </w:rPr>
      </w:pPr>
      <w:r w:rsidRPr="004E3EE1">
        <w:rPr>
          <w:sz w:val="20"/>
          <w:szCs w:val="20"/>
        </w:rPr>
        <w:t xml:space="preserve">Otwarcie ofert następuje niezwłocznie po upływie terminu składania ofert, nie później niż następnego dnia po dniu, w którym upłynął termin składania </w:t>
      </w:r>
      <w:r w:rsidRPr="00687481">
        <w:rPr>
          <w:color w:val="000000" w:themeColor="text1"/>
          <w:sz w:val="20"/>
          <w:szCs w:val="20"/>
        </w:rPr>
        <w:t>ofert tj</w:t>
      </w:r>
      <w:r w:rsidRPr="002038D0">
        <w:rPr>
          <w:color w:val="000000" w:themeColor="text1"/>
          <w:sz w:val="20"/>
          <w:szCs w:val="20"/>
          <w:highlight w:val="yellow"/>
        </w:rPr>
        <w:t>.</w:t>
      </w:r>
      <w:r w:rsidR="00393D3E">
        <w:rPr>
          <w:color w:val="000000" w:themeColor="text1"/>
          <w:sz w:val="20"/>
          <w:szCs w:val="20"/>
          <w:highlight w:val="yellow"/>
        </w:rPr>
        <w:t xml:space="preserve"> </w:t>
      </w:r>
      <w:r w:rsidR="00655369">
        <w:rPr>
          <w:b/>
          <w:bCs/>
          <w:color w:val="000000" w:themeColor="text1"/>
          <w:sz w:val="20"/>
          <w:szCs w:val="20"/>
          <w:highlight w:val="yellow"/>
        </w:rPr>
        <w:t>07.03</w:t>
      </w:r>
      <w:r w:rsidR="002038D0" w:rsidRPr="002038D0">
        <w:rPr>
          <w:b/>
          <w:bCs/>
          <w:color w:val="000000" w:themeColor="text1"/>
          <w:sz w:val="20"/>
          <w:szCs w:val="20"/>
          <w:highlight w:val="yellow"/>
          <w:u w:val="single"/>
        </w:rPr>
        <w:t>.</w:t>
      </w:r>
      <w:r w:rsidR="006D4CC6" w:rsidRPr="002038D0">
        <w:rPr>
          <w:b/>
          <w:bCs/>
          <w:color w:val="000000" w:themeColor="text1"/>
          <w:sz w:val="20"/>
          <w:szCs w:val="20"/>
          <w:highlight w:val="yellow"/>
          <w:u w:val="single"/>
        </w:rPr>
        <w:t>202</w:t>
      </w:r>
      <w:r w:rsidR="003C46A0">
        <w:rPr>
          <w:b/>
          <w:bCs/>
          <w:color w:val="000000" w:themeColor="text1"/>
          <w:sz w:val="20"/>
          <w:szCs w:val="20"/>
          <w:highlight w:val="yellow"/>
          <w:u w:val="single"/>
        </w:rPr>
        <w:t>5</w:t>
      </w:r>
      <w:r w:rsidR="006D4CC6" w:rsidRPr="002038D0">
        <w:rPr>
          <w:b/>
          <w:bCs/>
          <w:color w:val="000000" w:themeColor="text1"/>
          <w:sz w:val="20"/>
          <w:szCs w:val="20"/>
          <w:highlight w:val="yellow"/>
          <w:u w:val="single"/>
        </w:rPr>
        <w:t xml:space="preserve"> r.</w:t>
      </w:r>
      <w:r w:rsidR="00FF1F03">
        <w:rPr>
          <w:b/>
          <w:bCs/>
          <w:color w:val="000000" w:themeColor="text1"/>
          <w:sz w:val="20"/>
          <w:szCs w:val="20"/>
          <w:highlight w:val="yellow"/>
          <w:u w:val="single"/>
        </w:rPr>
        <w:t xml:space="preserve"> g</w:t>
      </w:r>
      <w:r w:rsidR="004E3EE1" w:rsidRPr="002038D0">
        <w:rPr>
          <w:b/>
          <w:bCs/>
          <w:color w:val="000000" w:themeColor="text1"/>
          <w:sz w:val="20"/>
          <w:szCs w:val="20"/>
          <w:highlight w:val="yellow"/>
          <w:u w:val="single"/>
        </w:rPr>
        <w:t>odz</w:t>
      </w:r>
      <w:r w:rsidR="00FF1F03">
        <w:rPr>
          <w:b/>
          <w:bCs/>
          <w:color w:val="000000" w:themeColor="text1"/>
          <w:sz w:val="20"/>
          <w:szCs w:val="20"/>
          <w:highlight w:val="yellow"/>
          <w:u w:val="single"/>
        </w:rPr>
        <w:t>ina</w:t>
      </w:r>
      <w:r w:rsidR="004E3EE1" w:rsidRPr="002038D0">
        <w:rPr>
          <w:b/>
          <w:bCs/>
          <w:color w:val="000000" w:themeColor="text1"/>
          <w:sz w:val="20"/>
          <w:szCs w:val="20"/>
          <w:highlight w:val="yellow"/>
        </w:rPr>
        <w:t xml:space="preserve"> </w:t>
      </w:r>
      <w:r w:rsidR="00FF1F03">
        <w:rPr>
          <w:b/>
          <w:bCs/>
          <w:color w:val="000000" w:themeColor="text1"/>
          <w:sz w:val="20"/>
          <w:szCs w:val="20"/>
          <w:highlight w:val="yellow"/>
          <w:u w:val="single"/>
        </w:rPr>
        <w:t>09</w:t>
      </w:r>
      <w:r w:rsidR="004E3EE1" w:rsidRPr="002038D0">
        <w:rPr>
          <w:b/>
          <w:bCs/>
          <w:color w:val="000000" w:themeColor="text1"/>
          <w:sz w:val="20"/>
          <w:szCs w:val="20"/>
          <w:highlight w:val="yellow"/>
          <w:u w:val="single"/>
        </w:rPr>
        <w:t>:</w:t>
      </w:r>
      <w:r w:rsidR="00857675">
        <w:rPr>
          <w:b/>
          <w:bCs/>
          <w:color w:val="000000" w:themeColor="text1"/>
          <w:sz w:val="20"/>
          <w:szCs w:val="20"/>
          <w:highlight w:val="yellow"/>
          <w:u w:val="single"/>
        </w:rPr>
        <w:t>15</w:t>
      </w:r>
      <w:r w:rsidR="003C46A0">
        <w:rPr>
          <w:b/>
          <w:bCs/>
          <w:color w:val="000000" w:themeColor="text1"/>
          <w:sz w:val="20"/>
          <w:szCs w:val="20"/>
          <w:highlight w:val="yellow"/>
          <w:u w:val="single"/>
        </w:rPr>
        <w:t>:00</w:t>
      </w:r>
      <w:r w:rsidR="00042E78" w:rsidRPr="002038D0">
        <w:rPr>
          <w:b/>
          <w:bCs/>
          <w:color w:val="000000" w:themeColor="text1"/>
          <w:sz w:val="20"/>
          <w:szCs w:val="20"/>
          <w:highlight w:val="yellow"/>
          <w:u w:val="single"/>
        </w:rPr>
        <w:t>.</w:t>
      </w:r>
    </w:p>
    <w:p w14:paraId="4A6D39CC" w14:textId="569A93E6" w:rsidR="002F7660" w:rsidRDefault="002F7660" w:rsidP="00B17B0F">
      <w:pPr>
        <w:pStyle w:val="Akapitzlist"/>
        <w:numPr>
          <w:ilvl w:val="0"/>
          <w:numId w:val="3"/>
        </w:numPr>
        <w:spacing w:line="360" w:lineRule="auto"/>
        <w:jc w:val="both"/>
        <w:rPr>
          <w:color w:val="000000" w:themeColor="text1"/>
          <w:sz w:val="20"/>
          <w:szCs w:val="20"/>
          <w:lang w:val="pl" w:eastAsia="pl-PL"/>
        </w:rPr>
      </w:pPr>
      <w:r w:rsidRPr="00687481">
        <w:rPr>
          <w:color w:val="000000" w:themeColor="text1"/>
          <w:sz w:val="20"/>
          <w:szCs w:val="20"/>
        </w:rPr>
        <w:t>Otwarcie ofert nastąpi w siedzibie Zamawiającego</w:t>
      </w:r>
      <w:r w:rsidR="000976B4" w:rsidRPr="00687481">
        <w:rPr>
          <w:color w:val="000000" w:themeColor="text1"/>
          <w:sz w:val="20"/>
          <w:szCs w:val="20"/>
        </w:rPr>
        <w:t>.</w:t>
      </w:r>
      <w:r w:rsidR="000976B4" w:rsidRPr="00687481">
        <w:rPr>
          <w:color w:val="000000" w:themeColor="text1"/>
        </w:rPr>
        <w:t xml:space="preserve"> </w:t>
      </w:r>
      <w:r w:rsidR="000976B4" w:rsidRPr="00687481">
        <w:rPr>
          <w:color w:val="000000" w:themeColor="text1"/>
          <w:sz w:val="20"/>
          <w:szCs w:val="20"/>
          <w:lang w:val="pl" w:eastAsia="pl-PL"/>
        </w:rPr>
        <w:t>Otwarcie ofert jest niepubliczne</w:t>
      </w:r>
      <w:r w:rsidR="00DE6C20" w:rsidRPr="00687481">
        <w:rPr>
          <w:color w:val="000000" w:themeColor="text1"/>
          <w:sz w:val="20"/>
          <w:szCs w:val="20"/>
          <w:lang w:val="pl" w:eastAsia="pl-PL"/>
        </w:rPr>
        <w:t>.</w:t>
      </w:r>
    </w:p>
    <w:p w14:paraId="0328CC7B" w14:textId="33A0AC7D" w:rsidR="000C7767" w:rsidRPr="000C7767" w:rsidRDefault="000C7767" w:rsidP="00755DDD">
      <w:pPr>
        <w:pStyle w:val="Akapitzlist"/>
        <w:numPr>
          <w:ilvl w:val="0"/>
          <w:numId w:val="3"/>
        </w:numPr>
        <w:spacing w:line="360" w:lineRule="auto"/>
        <w:rPr>
          <w:color w:val="000000" w:themeColor="text1"/>
          <w:sz w:val="20"/>
          <w:szCs w:val="20"/>
          <w:lang w:val="pl" w:eastAsia="pl-PL"/>
        </w:rPr>
      </w:pPr>
      <w:r w:rsidRPr="000C7767">
        <w:rPr>
          <w:color w:val="000000" w:themeColor="text1"/>
          <w:sz w:val="20"/>
          <w:szCs w:val="20"/>
          <w:lang w:val="pl" w:eastAsia="pl-PL"/>
        </w:rPr>
        <w:t xml:space="preserve">Otwarcie ofert zostanie dokonane poprzez rozszyfrowanie ofert złożonych za pośrednictwem Systemu. Przed otwarciem ofert Zamawiający udostępni w Systemie kwotę, jaką zamierza przeznaczyć na sfinansowanie zamówienia. </w:t>
      </w:r>
    </w:p>
    <w:p w14:paraId="00000107" w14:textId="2E9C6C26" w:rsidR="0064397C" w:rsidRPr="004E3EE1" w:rsidRDefault="00874596" w:rsidP="007372EA">
      <w:pPr>
        <w:numPr>
          <w:ilvl w:val="0"/>
          <w:numId w:val="3"/>
        </w:numPr>
        <w:pBdr>
          <w:top w:val="nil"/>
          <w:left w:val="nil"/>
          <w:bottom w:val="nil"/>
          <w:right w:val="nil"/>
          <w:between w:val="nil"/>
        </w:pBdr>
        <w:spacing w:line="360" w:lineRule="auto"/>
        <w:jc w:val="both"/>
        <w:rPr>
          <w:sz w:val="20"/>
          <w:szCs w:val="20"/>
        </w:rPr>
      </w:pPr>
      <w:r w:rsidRPr="004E3EE1">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64397C" w:rsidRPr="004E3EE1" w:rsidRDefault="00874596" w:rsidP="004E3EE1">
      <w:pPr>
        <w:numPr>
          <w:ilvl w:val="0"/>
          <w:numId w:val="3"/>
        </w:numPr>
        <w:pBdr>
          <w:top w:val="nil"/>
          <w:left w:val="nil"/>
          <w:bottom w:val="nil"/>
          <w:right w:val="nil"/>
          <w:between w:val="nil"/>
        </w:pBdr>
        <w:spacing w:line="360" w:lineRule="auto"/>
        <w:jc w:val="both"/>
        <w:rPr>
          <w:sz w:val="20"/>
          <w:szCs w:val="20"/>
        </w:rPr>
      </w:pPr>
      <w:r w:rsidRPr="004E3EE1">
        <w:rPr>
          <w:sz w:val="20"/>
          <w:szCs w:val="20"/>
        </w:rPr>
        <w:t>Zamawiający poinformuje o zmianie terminu otwarcia ofert na stronie internetowej prowadzonego postępowania.</w:t>
      </w:r>
    </w:p>
    <w:p w14:paraId="0000010A" w14:textId="77777777" w:rsidR="0064397C" w:rsidRPr="004E3EE1" w:rsidRDefault="00874596" w:rsidP="004E3EE1">
      <w:pPr>
        <w:numPr>
          <w:ilvl w:val="0"/>
          <w:numId w:val="3"/>
        </w:numPr>
        <w:pBdr>
          <w:top w:val="nil"/>
          <w:left w:val="nil"/>
          <w:bottom w:val="nil"/>
          <w:right w:val="nil"/>
          <w:between w:val="nil"/>
        </w:pBdr>
        <w:spacing w:line="360" w:lineRule="auto"/>
        <w:jc w:val="both"/>
        <w:rPr>
          <w:sz w:val="20"/>
          <w:szCs w:val="20"/>
        </w:rPr>
      </w:pPr>
      <w:r w:rsidRPr="004E3EE1">
        <w:rPr>
          <w:sz w:val="20"/>
          <w:szCs w:val="20"/>
        </w:rPr>
        <w:t>Zamawiający, niezwłocznie po otwarciu ofert, udostępnia na stronie internetowej prowadzonego postępowania informacje o:</w:t>
      </w:r>
    </w:p>
    <w:p w14:paraId="0000010B" w14:textId="77777777" w:rsidR="0064397C" w:rsidRPr="004E3EE1" w:rsidRDefault="00874596" w:rsidP="004E3EE1">
      <w:pPr>
        <w:shd w:val="clear" w:color="auto" w:fill="FFFFFF"/>
        <w:spacing w:line="360" w:lineRule="auto"/>
        <w:ind w:left="720"/>
        <w:jc w:val="both"/>
        <w:rPr>
          <w:sz w:val="20"/>
          <w:szCs w:val="20"/>
        </w:rPr>
      </w:pPr>
      <w:r w:rsidRPr="004E3EE1">
        <w:rPr>
          <w:sz w:val="20"/>
          <w:szCs w:val="20"/>
        </w:rPr>
        <w:t>1) nazwach albo imionach i nazwiskach oraz siedzibach lub miejscach prowadzonej działalności gospodarczej albo miejscach zamieszkania Wykonawców, których oferty zostały otwarte;</w:t>
      </w:r>
    </w:p>
    <w:p w14:paraId="0000010C" w14:textId="77777777" w:rsidR="0064397C" w:rsidRDefault="00874596" w:rsidP="004E3EE1">
      <w:pPr>
        <w:shd w:val="clear" w:color="auto" w:fill="FFFFFF"/>
        <w:spacing w:line="360" w:lineRule="auto"/>
        <w:ind w:firstLine="720"/>
        <w:jc w:val="both"/>
        <w:rPr>
          <w:sz w:val="20"/>
          <w:szCs w:val="20"/>
        </w:rPr>
      </w:pPr>
      <w:r w:rsidRPr="004E3EE1">
        <w:rPr>
          <w:sz w:val="20"/>
          <w:szCs w:val="20"/>
        </w:rPr>
        <w:t>2) cenach lub kosztach zawartych w ofertach.</w:t>
      </w:r>
    </w:p>
    <w:p w14:paraId="0202E74B" w14:textId="0B7D360D" w:rsidR="003110CB" w:rsidRPr="003110CB" w:rsidRDefault="003110CB" w:rsidP="003110CB">
      <w:pPr>
        <w:shd w:val="clear" w:color="auto" w:fill="FFFFFF"/>
        <w:spacing w:line="360" w:lineRule="auto"/>
        <w:ind w:left="709"/>
        <w:jc w:val="both"/>
        <w:rPr>
          <w:sz w:val="20"/>
          <w:szCs w:val="20"/>
        </w:rPr>
      </w:pPr>
      <w:r w:rsidRPr="003110CB">
        <w:rPr>
          <w:sz w:val="20"/>
          <w:szCs w:val="20"/>
        </w:rPr>
        <w:t>Informacja zostanie opublikowana na stronie postępowania na platformazakupowa.pl w sekcji ,,Komunikaty” .</w:t>
      </w:r>
    </w:p>
    <w:p w14:paraId="0000010F" w14:textId="77777777" w:rsidR="0064397C" w:rsidRDefault="00874596">
      <w:pPr>
        <w:pStyle w:val="Nagwek2"/>
        <w:spacing w:line="320" w:lineRule="auto"/>
        <w:jc w:val="both"/>
      </w:pPr>
      <w:bookmarkStart w:id="34" w:name="_Toc113535458"/>
      <w:r>
        <w:t>XX. Opis kryteriów oceny ofert wraz z podaniem wag tych kryteriów i sposobu oceny ofert</w:t>
      </w:r>
      <w:bookmarkEnd w:id="34"/>
      <w:r>
        <w:t xml:space="preserve"> </w:t>
      </w:r>
    </w:p>
    <w:p w14:paraId="00000110" w14:textId="7A19774D" w:rsidR="0064397C" w:rsidRDefault="00874596">
      <w:pPr>
        <w:numPr>
          <w:ilvl w:val="0"/>
          <w:numId w:val="9"/>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6808D7D3" w14:textId="77777777" w:rsidR="00AE0760" w:rsidRDefault="00AE0760" w:rsidP="00AE0760">
      <w:pPr>
        <w:suppressAutoHyphens/>
        <w:spacing w:before="240" w:after="200"/>
        <w:ind w:left="709" w:hanging="709"/>
        <w:rPr>
          <w:rFonts w:eastAsia="Times New Roman"/>
          <w:sz w:val="20"/>
          <w:u w:val="single"/>
        </w:rPr>
      </w:pPr>
      <w:r>
        <w:rPr>
          <w:rFonts w:eastAsia="Times New Roman"/>
          <w:sz w:val="20"/>
          <w:u w:val="single"/>
        </w:rPr>
        <w:t>Kryterium wyboru:</w:t>
      </w:r>
    </w:p>
    <w:p w14:paraId="364CA58D" w14:textId="70585E4C" w:rsidR="00AE0760" w:rsidRPr="00857675" w:rsidRDefault="00857675" w:rsidP="00AE0760">
      <w:pPr>
        <w:suppressAutoHyphens/>
        <w:spacing w:before="240" w:after="200"/>
        <w:ind w:left="709" w:hanging="709"/>
        <w:rPr>
          <w:noProof/>
          <w:sz w:val="20"/>
          <w:szCs w:val="20"/>
        </w:rPr>
      </w:pPr>
      <w:r w:rsidRPr="00857675">
        <w:rPr>
          <w:noProof/>
          <w:sz w:val="20"/>
          <w:szCs w:val="20"/>
        </w:rPr>
        <w:t>Kryterium – cena 100%</w:t>
      </w:r>
    </w:p>
    <w:p w14:paraId="673B2E22" w14:textId="77777777" w:rsidR="00857675" w:rsidRDefault="00857675" w:rsidP="00857675">
      <w:pPr>
        <w:rPr>
          <w:bCs/>
          <w:iCs/>
          <w:color w:val="000000"/>
          <w:sz w:val="20"/>
        </w:rPr>
      </w:pPr>
      <w:r w:rsidRPr="006F0119">
        <w:rPr>
          <w:bCs/>
          <w:iCs/>
          <w:color w:val="000000"/>
          <w:sz w:val="20"/>
        </w:rPr>
        <w:t>Oferta będzie oceniana wg wzoru:</w:t>
      </w:r>
    </w:p>
    <w:p w14:paraId="71D7E8F3" w14:textId="77777777" w:rsidR="00616CFF" w:rsidRPr="006F0119" w:rsidRDefault="00616CFF" w:rsidP="00857675">
      <w:pPr>
        <w:rPr>
          <w:bCs/>
          <w:iCs/>
          <w:color w:val="000000"/>
          <w:sz w:val="20"/>
        </w:rPr>
      </w:pPr>
    </w:p>
    <w:p w14:paraId="229C0950" w14:textId="77777777" w:rsidR="00616CFF" w:rsidRPr="00616CFF" w:rsidRDefault="00616CFF" w:rsidP="00616CFF">
      <w:pPr>
        <w:spacing w:line="360" w:lineRule="auto"/>
        <w:jc w:val="both"/>
        <w:rPr>
          <w:rFonts w:eastAsia="Times New Roman"/>
          <w:b/>
          <w:lang w:val="pl-PL"/>
        </w:rPr>
      </w:pPr>
      <w:r w:rsidRPr="00616CFF">
        <w:rPr>
          <w:rFonts w:eastAsia="Times New Roman"/>
          <w:sz w:val="24"/>
          <w:szCs w:val="20"/>
          <w:lang w:val="pl-PL"/>
        </w:rPr>
        <w:t xml:space="preserve">           </w:t>
      </w:r>
      <w:r w:rsidRPr="00616CFF">
        <w:rPr>
          <w:rFonts w:eastAsia="Times New Roman"/>
          <w:b/>
          <w:lang w:val="pl-PL"/>
        </w:rPr>
        <w:t>Kryterium cena (C) = 100%</w:t>
      </w:r>
    </w:p>
    <w:p w14:paraId="571E1681" w14:textId="77777777" w:rsidR="00616CFF" w:rsidRPr="00616CFF" w:rsidRDefault="00616CFF" w:rsidP="00616CFF">
      <w:pPr>
        <w:spacing w:line="360" w:lineRule="auto"/>
        <w:jc w:val="both"/>
        <w:rPr>
          <w:rFonts w:eastAsia="Times New Roman"/>
          <w:b/>
          <w:lang w:val="pl-PL"/>
        </w:rPr>
      </w:pPr>
      <w:r w:rsidRPr="00616CFF">
        <w:rPr>
          <w:rFonts w:eastAsia="Times New Roman"/>
          <w:b/>
          <w:lang w:val="pl-PL"/>
        </w:rPr>
        <w:t xml:space="preserve">                     C = (Cmin/Cx x 100%)</w:t>
      </w:r>
    </w:p>
    <w:p w14:paraId="385247E7" w14:textId="77777777" w:rsidR="00616CFF" w:rsidRPr="00616CFF" w:rsidRDefault="00616CFF" w:rsidP="00616CFF">
      <w:pPr>
        <w:spacing w:line="240" w:lineRule="auto"/>
        <w:jc w:val="both"/>
        <w:rPr>
          <w:rFonts w:eastAsia="Times New Roman"/>
          <w:sz w:val="20"/>
          <w:szCs w:val="20"/>
          <w:lang w:val="pl-PL"/>
        </w:rPr>
      </w:pPr>
      <w:r w:rsidRPr="00616CFF">
        <w:rPr>
          <w:rFonts w:eastAsia="Times New Roman"/>
          <w:sz w:val="20"/>
          <w:szCs w:val="20"/>
          <w:lang w:val="pl-PL"/>
        </w:rPr>
        <w:t xml:space="preserve">             gdzie:</w:t>
      </w:r>
    </w:p>
    <w:p w14:paraId="479D381E" w14:textId="77777777" w:rsidR="00616CFF" w:rsidRPr="00616CFF" w:rsidRDefault="00616CFF" w:rsidP="00616CFF">
      <w:pPr>
        <w:spacing w:line="240" w:lineRule="auto"/>
        <w:jc w:val="both"/>
        <w:rPr>
          <w:rFonts w:eastAsia="Times New Roman"/>
          <w:sz w:val="20"/>
          <w:szCs w:val="20"/>
          <w:lang w:val="pl-PL"/>
        </w:rPr>
      </w:pPr>
      <w:r w:rsidRPr="00616CFF">
        <w:rPr>
          <w:rFonts w:eastAsia="Times New Roman"/>
          <w:sz w:val="20"/>
          <w:szCs w:val="20"/>
          <w:lang w:val="pl-PL"/>
        </w:rPr>
        <w:t xml:space="preserve">             C</w:t>
      </w:r>
      <w:r w:rsidRPr="00616CFF">
        <w:rPr>
          <w:rFonts w:eastAsia="Times New Roman"/>
          <w:sz w:val="20"/>
          <w:szCs w:val="20"/>
          <w:vertAlign w:val="subscript"/>
          <w:lang w:val="pl-PL"/>
        </w:rPr>
        <w:t>min</w:t>
      </w:r>
      <w:r w:rsidRPr="00616CFF">
        <w:rPr>
          <w:rFonts w:eastAsia="Times New Roman"/>
          <w:sz w:val="20"/>
          <w:szCs w:val="20"/>
          <w:lang w:val="pl-PL"/>
        </w:rPr>
        <w:t xml:space="preserve"> – najniższa cena spośród złożonych ofert; zł brutto</w:t>
      </w:r>
    </w:p>
    <w:p w14:paraId="757EB082" w14:textId="77777777" w:rsidR="00616CFF" w:rsidRPr="00616CFF" w:rsidRDefault="00616CFF" w:rsidP="00616CFF">
      <w:pPr>
        <w:spacing w:line="240" w:lineRule="auto"/>
        <w:ind w:firstLine="709"/>
        <w:jc w:val="both"/>
        <w:rPr>
          <w:rFonts w:eastAsia="Times New Roman"/>
          <w:sz w:val="20"/>
          <w:szCs w:val="20"/>
          <w:lang w:val="pl-PL"/>
        </w:rPr>
      </w:pPr>
      <w:r w:rsidRPr="00616CFF">
        <w:rPr>
          <w:rFonts w:eastAsia="Times New Roman"/>
          <w:sz w:val="20"/>
          <w:szCs w:val="20"/>
          <w:lang w:val="pl-PL"/>
        </w:rPr>
        <w:lastRenderedPageBreak/>
        <w:t>C</w:t>
      </w:r>
      <w:r w:rsidRPr="00616CFF">
        <w:rPr>
          <w:rFonts w:eastAsia="Times New Roman"/>
          <w:sz w:val="20"/>
          <w:szCs w:val="20"/>
          <w:vertAlign w:val="subscript"/>
          <w:lang w:val="pl-PL"/>
        </w:rPr>
        <w:t>x</w:t>
      </w:r>
      <w:r w:rsidRPr="00616CFF">
        <w:rPr>
          <w:rFonts w:eastAsia="Times New Roman"/>
          <w:sz w:val="20"/>
          <w:szCs w:val="20"/>
          <w:lang w:val="pl-PL"/>
        </w:rPr>
        <w:t xml:space="preserve"> – cena badanej oferty; zł brutto</w:t>
      </w:r>
    </w:p>
    <w:p w14:paraId="184674B9" w14:textId="77777777" w:rsidR="00616CFF" w:rsidRPr="00616CFF" w:rsidRDefault="00616CFF" w:rsidP="00616CFF">
      <w:pPr>
        <w:spacing w:line="240" w:lineRule="auto"/>
        <w:ind w:firstLine="709"/>
        <w:jc w:val="both"/>
        <w:rPr>
          <w:rFonts w:eastAsia="Times New Roman"/>
          <w:sz w:val="20"/>
          <w:szCs w:val="20"/>
          <w:lang w:val="pl-PL"/>
        </w:rPr>
      </w:pPr>
      <w:r w:rsidRPr="00616CFF">
        <w:rPr>
          <w:rFonts w:eastAsia="Times New Roman"/>
          <w:sz w:val="20"/>
          <w:szCs w:val="20"/>
          <w:lang w:val="pl-PL"/>
        </w:rPr>
        <w:t>przy czym 1% = 1pkt</w:t>
      </w:r>
    </w:p>
    <w:p w14:paraId="61F89CAB" w14:textId="77777777" w:rsidR="00616CFF" w:rsidRPr="00616CFF" w:rsidRDefault="00616CFF" w:rsidP="00616CFF">
      <w:pPr>
        <w:spacing w:line="240" w:lineRule="auto"/>
        <w:jc w:val="both"/>
        <w:rPr>
          <w:rFonts w:eastAsia="Times New Roman"/>
          <w:sz w:val="20"/>
          <w:szCs w:val="20"/>
          <w:lang w:val="pl-PL"/>
        </w:rPr>
      </w:pPr>
    </w:p>
    <w:p w14:paraId="199F468E" w14:textId="77777777" w:rsidR="00616CFF" w:rsidRPr="00616CFF" w:rsidRDefault="00616CFF" w:rsidP="00616CFF">
      <w:pPr>
        <w:spacing w:line="360" w:lineRule="auto"/>
        <w:jc w:val="both"/>
        <w:rPr>
          <w:rFonts w:eastAsia="Times New Roman"/>
          <w:b/>
          <w:sz w:val="20"/>
          <w:szCs w:val="20"/>
          <w:lang w:val="pl-PL"/>
        </w:rPr>
      </w:pPr>
      <w:r w:rsidRPr="00616CFF">
        <w:rPr>
          <w:rFonts w:eastAsia="Times New Roman"/>
          <w:b/>
          <w:sz w:val="20"/>
          <w:szCs w:val="20"/>
          <w:lang w:val="pl-PL"/>
        </w:rPr>
        <w:t>Maksymalna ilość punktów do uzyskania przez Wykonawcę w kryterium ceny to 100 pkt.</w:t>
      </w:r>
    </w:p>
    <w:p w14:paraId="3577DB47" w14:textId="77777777" w:rsidR="00AE0760" w:rsidRPr="00A74389" w:rsidRDefault="00AE0760" w:rsidP="00AE0760">
      <w:pPr>
        <w:spacing w:line="360" w:lineRule="auto"/>
        <w:jc w:val="both"/>
        <w:rPr>
          <w:bCs/>
          <w:sz w:val="20"/>
          <w:szCs w:val="20"/>
          <w:lang w:val="pl-PL"/>
        </w:rPr>
      </w:pPr>
      <w:r w:rsidRPr="00A74389">
        <w:rPr>
          <w:bCs/>
          <w:sz w:val="20"/>
          <w:szCs w:val="20"/>
          <w:lang w:val="pl-PL"/>
        </w:rPr>
        <w:t>Cenę oferty należy podać w złotych polskich, w której to walucie będą prowadzone, również wszystkie rozliczenia pomiędzy Zamawiającym i Wykonawcą.</w:t>
      </w:r>
    </w:p>
    <w:p w14:paraId="52241074" w14:textId="05E36371" w:rsidR="00AE0760" w:rsidRDefault="00AE0760" w:rsidP="00AE0760">
      <w:pPr>
        <w:spacing w:line="360" w:lineRule="auto"/>
        <w:jc w:val="both"/>
        <w:rPr>
          <w:bCs/>
          <w:sz w:val="20"/>
          <w:szCs w:val="20"/>
          <w:lang w:val="pl-PL"/>
        </w:rPr>
      </w:pPr>
      <w:r w:rsidRPr="00A74389">
        <w:rPr>
          <w:bCs/>
          <w:sz w:val="20"/>
          <w:szCs w:val="20"/>
          <w:lang w:val="pl-PL"/>
        </w:rPr>
        <w:t xml:space="preserve">W ofercie powinna znajdować się cena brutto oferowana przez Wykonawcę wyliczona zgodnie z „Formularzem cenowym” stanowiącym </w:t>
      </w:r>
      <w:r w:rsidRPr="00783322">
        <w:rPr>
          <w:bCs/>
          <w:sz w:val="20"/>
          <w:szCs w:val="20"/>
          <w:lang w:val="pl-PL"/>
        </w:rPr>
        <w:t xml:space="preserve">załącznik nr </w:t>
      </w:r>
      <w:r w:rsidR="00857675">
        <w:rPr>
          <w:bCs/>
          <w:sz w:val="20"/>
          <w:szCs w:val="20"/>
          <w:lang w:val="pl-PL"/>
        </w:rPr>
        <w:t>4</w:t>
      </w:r>
      <w:r w:rsidRPr="00783322">
        <w:rPr>
          <w:bCs/>
          <w:sz w:val="20"/>
          <w:szCs w:val="20"/>
          <w:lang w:val="pl-PL"/>
        </w:rPr>
        <w:t xml:space="preserve"> do SIWZ.</w:t>
      </w:r>
      <w:r w:rsidRPr="00A74389">
        <w:rPr>
          <w:bCs/>
          <w:sz w:val="20"/>
          <w:szCs w:val="20"/>
          <w:lang w:val="pl-PL"/>
        </w:rPr>
        <w:t xml:space="preserve"> Wszystkie ceny przedstawione </w:t>
      </w:r>
      <w:r w:rsidRPr="00A74389">
        <w:rPr>
          <w:bCs/>
          <w:sz w:val="20"/>
          <w:szCs w:val="20"/>
          <w:lang w:val="pl-PL"/>
        </w:rPr>
        <w:br/>
        <w:t>w ofercie powinny uwzględniać całość kosztów niezbędnych do wykonania całości zamówienia oraz należnych podatków zgodnie z obowiązującymi przepisami. Cena podana w ofercie będzie niezmienna przez okres trwania umowy. Wyliczenia dokonywane w formularzu cenowym i wskazane w druku „Oferta” należy obliczać z dokładnością do dwóch miejsc po przecinku zgodnie z matematycznymi regułami zaokrąglania</w:t>
      </w:r>
    </w:p>
    <w:p w14:paraId="4C980DED" w14:textId="77777777" w:rsidR="00AE0760" w:rsidRDefault="00AE0760" w:rsidP="00AE0760">
      <w:pPr>
        <w:spacing w:line="360" w:lineRule="auto"/>
        <w:jc w:val="both"/>
        <w:rPr>
          <w:sz w:val="20"/>
          <w:szCs w:val="20"/>
        </w:rPr>
      </w:pPr>
      <w:r w:rsidRPr="00A74389">
        <w:rPr>
          <w:bCs/>
          <w:sz w:val="20"/>
          <w:szCs w:val="20"/>
          <w:lang w:val="pl-PL"/>
        </w:rPr>
        <w:t>.</w:t>
      </w:r>
      <w:r>
        <w:rPr>
          <w:bCs/>
          <w:sz w:val="20"/>
          <w:szCs w:val="20"/>
          <w:lang w:val="pl-PL"/>
        </w:rPr>
        <w:t>P</w:t>
      </w:r>
      <w:r w:rsidRPr="009070BF">
        <w:rPr>
          <w:sz w:val="20"/>
          <w:szCs w:val="20"/>
        </w:rPr>
        <w:t xml:space="preserve">odstawą przyznania punktów w kryterium „cena” będzie cena ofertowa brutto podana przez Wykonawcę w </w:t>
      </w:r>
      <w:r w:rsidRPr="001B7DD4">
        <w:rPr>
          <w:sz w:val="20"/>
          <w:szCs w:val="20"/>
        </w:rPr>
        <w:t xml:space="preserve"> </w:t>
      </w:r>
      <w:bookmarkStart w:id="35" w:name="_Hlk64967302"/>
      <w:r w:rsidRPr="001B7DD4">
        <w:rPr>
          <w:sz w:val="20"/>
          <w:szCs w:val="20"/>
        </w:rPr>
        <w:t>Druku Oferta (zał. nr 1 do SWZ)</w:t>
      </w:r>
      <w:r>
        <w:rPr>
          <w:sz w:val="20"/>
          <w:szCs w:val="20"/>
        </w:rPr>
        <w:t>.</w:t>
      </w:r>
      <w:bookmarkEnd w:id="35"/>
    </w:p>
    <w:p w14:paraId="005B2A7F" w14:textId="6F41C963" w:rsidR="00AE0760" w:rsidRDefault="00AE0760" w:rsidP="00AE0760">
      <w:pPr>
        <w:spacing w:line="360" w:lineRule="auto"/>
        <w:jc w:val="both"/>
        <w:rPr>
          <w:sz w:val="20"/>
          <w:szCs w:val="20"/>
        </w:rPr>
      </w:pPr>
      <w:r w:rsidRPr="009070BF">
        <w:rPr>
          <w:sz w:val="20"/>
          <w:szCs w:val="20"/>
        </w:rPr>
        <w:t xml:space="preserve">Cena ofertowa brutto musi uwzględniać wszelkie koszty jakie Wykonawca poniesie w związku </w:t>
      </w:r>
      <w:r w:rsidR="00A83427">
        <w:rPr>
          <w:sz w:val="20"/>
          <w:szCs w:val="20"/>
        </w:rPr>
        <w:br/>
      </w:r>
      <w:r w:rsidRPr="009070BF">
        <w:rPr>
          <w:sz w:val="20"/>
          <w:szCs w:val="20"/>
        </w:rPr>
        <w:t>z realizacją przedmiotu zamówienia.</w:t>
      </w:r>
    </w:p>
    <w:p w14:paraId="00000121" w14:textId="77777777" w:rsidR="0064397C" w:rsidRDefault="00874596">
      <w:pPr>
        <w:pStyle w:val="Nagwek2"/>
        <w:spacing w:line="320" w:lineRule="auto"/>
        <w:jc w:val="both"/>
      </w:pPr>
      <w:bookmarkStart w:id="36" w:name="_Toc113535459"/>
      <w:r>
        <w:t>XXI. Informacje o formalnościach, jakie powinny być dopełnione po wyborze oferty w celu zawarcia umowy</w:t>
      </w:r>
      <w:bookmarkEnd w:id="36"/>
    </w:p>
    <w:p w14:paraId="00000122" w14:textId="41C91830" w:rsidR="0064397C" w:rsidRDefault="00874596" w:rsidP="00617A6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niż </w:t>
      </w:r>
      <w:r w:rsidR="004E3EE1" w:rsidRPr="004E3EE1">
        <w:rPr>
          <w:b/>
          <w:bCs/>
          <w:sz w:val="20"/>
          <w:szCs w:val="20"/>
        </w:rPr>
        <w:t>10</w:t>
      </w:r>
      <w:r>
        <w:rPr>
          <w:sz w:val="20"/>
          <w:szCs w:val="20"/>
        </w:rPr>
        <w:t xml:space="preserve"> dni od dnia przesłania zawiadomienia o wyborze najkorzystniejszej oferty.</w:t>
      </w:r>
    </w:p>
    <w:p w14:paraId="00000123" w14:textId="114414A8" w:rsidR="0064397C" w:rsidRDefault="00874596" w:rsidP="00617A65">
      <w:pPr>
        <w:numPr>
          <w:ilvl w:val="0"/>
          <w:numId w:val="7"/>
        </w:numPr>
        <w:spacing w:line="360" w:lineRule="auto"/>
        <w:ind w:left="426" w:hanging="426"/>
        <w:jc w:val="both"/>
        <w:rPr>
          <w:sz w:val="20"/>
          <w:szCs w:val="20"/>
        </w:rPr>
      </w:pPr>
      <w:r>
        <w:rPr>
          <w:sz w:val="20"/>
          <w:szCs w:val="20"/>
        </w:rPr>
        <w:t xml:space="preserve">Zamawiający może zawrzeć umowę w sprawie zamówienia publicznego przed upływem terminu, o którym mowa w </w:t>
      </w:r>
      <w:r w:rsidR="00194A50">
        <w:rPr>
          <w:sz w:val="20"/>
          <w:szCs w:val="20"/>
        </w:rPr>
        <w:t xml:space="preserve">pkt </w:t>
      </w:r>
      <w:r>
        <w:rPr>
          <w:sz w:val="20"/>
          <w:szCs w:val="20"/>
        </w:rPr>
        <w:t xml:space="preserve"> 1, jeżeli w postępowaniu o udzielenie zamówienia prowadzonym w trybie</w:t>
      </w:r>
      <w:r w:rsidR="006A59AF">
        <w:rPr>
          <w:sz w:val="20"/>
          <w:szCs w:val="20"/>
        </w:rPr>
        <w:t xml:space="preserve"> przetargu nieograniczonego </w:t>
      </w:r>
      <w:r>
        <w:rPr>
          <w:sz w:val="20"/>
          <w:szCs w:val="20"/>
        </w:rPr>
        <w:t>złożono tylko jedną ofertę.</w:t>
      </w:r>
    </w:p>
    <w:p w14:paraId="00000124" w14:textId="77777777" w:rsidR="0064397C" w:rsidRDefault="00874596" w:rsidP="00617A65">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1E776944" w14:textId="56CC518A" w:rsidR="004D4674" w:rsidRDefault="004D4674" w:rsidP="00617A65">
      <w:pPr>
        <w:numPr>
          <w:ilvl w:val="0"/>
          <w:numId w:val="7"/>
        </w:numPr>
        <w:spacing w:line="360" w:lineRule="auto"/>
        <w:ind w:left="462" w:hanging="426"/>
        <w:jc w:val="both"/>
        <w:rPr>
          <w:sz w:val="20"/>
          <w:szCs w:val="20"/>
        </w:rPr>
      </w:pPr>
      <w:r w:rsidRPr="004D4674">
        <w:rPr>
          <w:sz w:val="20"/>
          <w:szCs w:val="20"/>
        </w:rPr>
        <w:t>Przed podpisaniem umowy, Wykonawca będzie zobowiązany do dostarczenia Zamawiającemu dokumentów potwierdzających, że jest ubezpieczony od odpowiedzialności cywilnej w zakresie prowadzonej działalności gospodarczej związanej z przedmiotem zamówienia</w:t>
      </w:r>
      <w:r>
        <w:rPr>
          <w:sz w:val="20"/>
          <w:szCs w:val="20"/>
        </w:rPr>
        <w:t>.</w:t>
      </w:r>
    </w:p>
    <w:p w14:paraId="753D0192" w14:textId="4E81EEAE" w:rsidR="00857675" w:rsidRPr="00A83427" w:rsidRDefault="004D4674" w:rsidP="00A83427">
      <w:pPr>
        <w:spacing w:line="360" w:lineRule="auto"/>
        <w:ind w:left="462"/>
        <w:jc w:val="both"/>
        <w:rPr>
          <w:sz w:val="20"/>
          <w:szCs w:val="20"/>
        </w:rPr>
      </w:pPr>
      <w:r w:rsidRPr="004D4674">
        <w:rPr>
          <w:sz w:val="20"/>
          <w:szCs w:val="20"/>
        </w:rPr>
        <w:t xml:space="preserve">Zamawiający wymaga, aby Wykonawca posiadał ważną, opłaconą polisę OC na czas obowiązywania umowy na kwotę: </w:t>
      </w:r>
      <w:r w:rsidR="00857675" w:rsidRPr="00857675">
        <w:rPr>
          <w:b/>
          <w:bCs/>
          <w:sz w:val="20"/>
          <w:szCs w:val="20"/>
          <w:lang w:val="pl-PL"/>
        </w:rPr>
        <w:t xml:space="preserve">co najmniej </w:t>
      </w:r>
      <w:r w:rsidR="00A83427" w:rsidRPr="00A83427">
        <w:rPr>
          <w:rFonts w:eastAsia="Times New Roman" w:cs="Times New Roman"/>
          <w:b/>
          <w:bCs/>
          <w:sz w:val="20"/>
          <w:szCs w:val="20"/>
          <w:lang w:val="pl-PL"/>
        </w:rPr>
        <w:t>900 000,00</w:t>
      </w:r>
      <w:r w:rsidR="00A83427">
        <w:rPr>
          <w:rFonts w:eastAsia="Times New Roman" w:cs="Times New Roman"/>
          <w:b/>
          <w:bCs/>
          <w:sz w:val="20"/>
          <w:szCs w:val="20"/>
          <w:lang w:val="pl-PL"/>
        </w:rPr>
        <w:t xml:space="preserve"> zł</w:t>
      </w:r>
      <w:r w:rsidR="00A83427" w:rsidRPr="00A83427">
        <w:rPr>
          <w:rFonts w:eastAsia="Times New Roman" w:cs="Times New Roman"/>
          <w:b/>
          <w:bCs/>
          <w:sz w:val="20"/>
          <w:szCs w:val="20"/>
          <w:lang w:val="pl-PL"/>
        </w:rPr>
        <w:t xml:space="preserve"> </w:t>
      </w:r>
      <w:r w:rsidR="00A83427" w:rsidRPr="00A83427">
        <w:rPr>
          <w:rFonts w:eastAsia="Times New Roman" w:cs="Times New Roman"/>
          <w:sz w:val="20"/>
          <w:szCs w:val="20"/>
          <w:lang w:val="pl-PL"/>
        </w:rPr>
        <w:t>(słownie: dziewięćset tysięcy złotych).</w:t>
      </w:r>
    </w:p>
    <w:p w14:paraId="6F5DE0D9" w14:textId="69AE7076" w:rsidR="004D4674" w:rsidRPr="004D4674" w:rsidRDefault="004D4674" w:rsidP="008F1DBF">
      <w:pPr>
        <w:spacing w:line="360" w:lineRule="auto"/>
        <w:ind w:left="462"/>
        <w:jc w:val="both"/>
        <w:rPr>
          <w:sz w:val="20"/>
          <w:szCs w:val="20"/>
        </w:rPr>
      </w:pPr>
      <w:r w:rsidRPr="004D4674">
        <w:rPr>
          <w:sz w:val="20"/>
          <w:szCs w:val="20"/>
        </w:rPr>
        <w:t xml:space="preserve">W przypadku wygaśnięcia przedmiotowego ubezpieczenia w trakcie trwania umowy, Wykonawca w terminie 2 dni przed zaistniałym faktem, zobowiązany jest każdorazowo do dostarczenia </w:t>
      </w:r>
      <w:r w:rsidR="00A83427">
        <w:rPr>
          <w:sz w:val="20"/>
          <w:szCs w:val="20"/>
        </w:rPr>
        <w:br/>
      </w:r>
      <w:r w:rsidRPr="004D4674">
        <w:rPr>
          <w:sz w:val="20"/>
          <w:szCs w:val="20"/>
        </w:rPr>
        <w:t>do siedziby Zamawiającego nowego dokumentu potwierdzającego zawarcie ubezpieczenia. Wraz z dokumentem potwierdzającym ubezpieczenie od odpowiedzialności cywilnej  Wykonawca przedłoży OW.</w:t>
      </w:r>
    </w:p>
    <w:p w14:paraId="3E99892C" w14:textId="2A405F35" w:rsidR="004D4674" w:rsidRPr="004D4674" w:rsidRDefault="004D4674" w:rsidP="004D4674">
      <w:pPr>
        <w:spacing w:line="360" w:lineRule="auto"/>
        <w:ind w:left="462"/>
        <w:jc w:val="both"/>
        <w:rPr>
          <w:sz w:val="20"/>
          <w:szCs w:val="20"/>
        </w:rPr>
      </w:pPr>
      <w:r w:rsidRPr="004D4674">
        <w:rPr>
          <w:sz w:val="20"/>
          <w:szCs w:val="20"/>
        </w:rPr>
        <w:lastRenderedPageBreak/>
        <w:t>Ciągłość ważności ubezpieczenia Wykonawca musi utrzymać do zakończenia terminu realizacji umowy przedstawiając dokumenty Zamawiającemu potwierdzające ww. ciągłość.</w:t>
      </w:r>
    </w:p>
    <w:p w14:paraId="00000125" w14:textId="422EF4F0" w:rsidR="0064397C" w:rsidRDefault="00874596" w:rsidP="00617A6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2399AA45" w:rsidR="005A0CF1" w:rsidRDefault="005A0CF1" w:rsidP="005A0CF1">
      <w:pPr>
        <w:numPr>
          <w:ilvl w:val="0"/>
          <w:numId w:val="7"/>
        </w:numPr>
        <w:spacing w:line="360" w:lineRule="auto"/>
        <w:ind w:left="462" w:hanging="426"/>
        <w:jc w:val="both"/>
        <w:rPr>
          <w:sz w:val="20"/>
          <w:szCs w:val="20"/>
        </w:rPr>
      </w:pPr>
      <w:r w:rsidRPr="00C44AD9">
        <w:rPr>
          <w:sz w:val="20"/>
          <w:szCs w:val="20"/>
        </w:rPr>
        <w:t>Umowę z Wykonawcą, którego oferta zostanie wybrana, Zamawiający podpisze w swojej siedzibie tj. 35 WOJSKOWY ODDZIAŁ GOSP</w:t>
      </w:r>
      <w:r>
        <w:rPr>
          <w:sz w:val="20"/>
          <w:szCs w:val="20"/>
        </w:rPr>
        <w:t>O</w:t>
      </w:r>
      <w:r w:rsidRPr="00C44AD9">
        <w:rPr>
          <w:sz w:val="20"/>
          <w:szCs w:val="20"/>
        </w:rPr>
        <w:t xml:space="preserve">DARCZY Rząska, ul. Krakowska </w:t>
      </w:r>
      <w:r w:rsidR="00676410">
        <w:rPr>
          <w:sz w:val="20"/>
          <w:szCs w:val="20"/>
        </w:rPr>
        <w:t>1</w:t>
      </w:r>
      <w:r w:rsidRPr="00C44AD9">
        <w:rPr>
          <w:sz w:val="20"/>
          <w:szCs w:val="20"/>
        </w:rPr>
        <w:t>, 30-901 Kraków</w:t>
      </w:r>
      <w:r>
        <w:rPr>
          <w:sz w:val="20"/>
          <w:szCs w:val="20"/>
        </w:rPr>
        <w:t>.</w:t>
      </w:r>
    </w:p>
    <w:p w14:paraId="00000126" w14:textId="4DFF181C" w:rsidR="0064397C" w:rsidRDefault="00874596" w:rsidP="00617A65">
      <w:pPr>
        <w:numPr>
          <w:ilvl w:val="0"/>
          <w:numId w:val="7"/>
        </w:numPr>
        <w:spacing w:line="360" w:lineRule="auto"/>
        <w:ind w:left="462" w:hanging="426"/>
        <w:jc w:val="both"/>
        <w:rPr>
          <w:sz w:val="20"/>
          <w:szCs w:val="20"/>
        </w:rPr>
      </w:pPr>
      <w:r>
        <w:rPr>
          <w:sz w:val="20"/>
          <w:szCs w:val="20"/>
        </w:rPr>
        <w:t>Wykonawca będzie zobowiązany do podpisania umowy w terminie wskazanym przez Zamawiającego.</w:t>
      </w:r>
    </w:p>
    <w:p w14:paraId="00000127" w14:textId="77777777" w:rsidR="0064397C" w:rsidRDefault="00874596">
      <w:pPr>
        <w:pStyle w:val="Nagwek2"/>
        <w:spacing w:line="320" w:lineRule="auto"/>
        <w:jc w:val="both"/>
      </w:pPr>
      <w:bookmarkStart w:id="37" w:name="_Toc113535460"/>
      <w:r>
        <w:t>XXII. Wymagania dotyczące zabezpieczenia należytego wykonania umowy</w:t>
      </w:r>
      <w:bookmarkEnd w:id="37"/>
    </w:p>
    <w:p w14:paraId="6312CAA0" w14:textId="68A55984" w:rsidR="00943FF4" w:rsidRPr="00943FF4" w:rsidRDefault="00943FF4">
      <w:pPr>
        <w:pStyle w:val="Akapitzlist"/>
        <w:numPr>
          <w:ilvl w:val="0"/>
          <w:numId w:val="25"/>
        </w:numPr>
        <w:tabs>
          <w:tab w:val="left" w:pos="985"/>
        </w:tabs>
        <w:spacing w:before="136" w:line="360" w:lineRule="auto"/>
        <w:ind w:left="426" w:right="256" w:hanging="426"/>
        <w:jc w:val="both"/>
        <w:rPr>
          <w:sz w:val="20"/>
        </w:rPr>
      </w:pPr>
      <w:r w:rsidRPr="00943FF4">
        <w:rPr>
          <w:sz w:val="20"/>
        </w:rPr>
        <w:t xml:space="preserve">Przed podpisaniem umowy Wykonawca, którego oferta zostanie wybrana, zobowiązany będzie do wniesienia zabezpieczenia należytego wykonania umowy </w:t>
      </w:r>
      <w:r w:rsidRPr="00943FF4">
        <w:rPr>
          <w:b/>
          <w:sz w:val="20"/>
        </w:rPr>
        <w:t xml:space="preserve">w wysokości </w:t>
      </w:r>
      <w:r w:rsidR="00670D6C">
        <w:rPr>
          <w:b/>
          <w:sz w:val="20"/>
        </w:rPr>
        <w:t>5</w:t>
      </w:r>
      <w:r w:rsidRPr="00943FF4">
        <w:rPr>
          <w:b/>
          <w:sz w:val="20"/>
        </w:rPr>
        <w:t xml:space="preserve"> % </w:t>
      </w:r>
      <w:r w:rsidRPr="00943FF4">
        <w:rPr>
          <w:sz w:val="20"/>
        </w:rPr>
        <w:t>ceny brutto podanej    w</w:t>
      </w:r>
      <w:r w:rsidRPr="00943FF4">
        <w:rPr>
          <w:spacing w:val="-2"/>
          <w:sz w:val="20"/>
        </w:rPr>
        <w:t xml:space="preserve"> </w:t>
      </w:r>
      <w:r w:rsidRPr="00943FF4">
        <w:rPr>
          <w:sz w:val="20"/>
        </w:rPr>
        <w:t>ofercie.</w:t>
      </w:r>
    </w:p>
    <w:p w14:paraId="62F458BB" w14:textId="77777777" w:rsidR="00943FF4" w:rsidRPr="00943FF4" w:rsidRDefault="00943FF4" w:rsidP="00164840">
      <w:pPr>
        <w:widowControl w:val="0"/>
        <w:autoSpaceDE w:val="0"/>
        <w:autoSpaceDN w:val="0"/>
        <w:spacing w:line="362" w:lineRule="auto"/>
        <w:ind w:left="426" w:right="554"/>
        <w:jc w:val="both"/>
        <w:rPr>
          <w:sz w:val="20"/>
          <w:szCs w:val="20"/>
          <w:lang w:val="pl-PL" w:eastAsia="en-US"/>
        </w:rPr>
      </w:pPr>
      <w:r w:rsidRPr="00943FF4">
        <w:rPr>
          <w:sz w:val="20"/>
          <w:szCs w:val="20"/>
          <w:lang w:val="pl-PL" w:eastAsia="en-US"/>
        </w:rPr>
        <w:t>Zabezpieczenie może być wnoszone przelewem – poprzez wpłatę na rachunek depozytowy Zamawiającego:</w:t>
      </w:r>
    </w:p>
    <w:p w14:paraId="52FCDA65" w14:textId="77777777" w:rsidR="00943FF4" w:rsidRPr="00943FF4" w:rsidRDefault="00943FF4" w:rsidP="00943FF4">
      <w:pPr>
        <w:widowControl w:val="0"/>
        <w:autoSpaceDE w:val="0"/>
        <w:autoSpaceDN w:val="0"/>
        <w:spacing w:line="362" w:lineRule="auto"/>
        <w:ind w:left="984" w:right="554" w:firstLine="336"/>
        <w:jc w:val="center"/>
        <w:rPr>
          <w:b/>
          <w:sz w:val="24"/>
          <w:szCs w:val="20"/>
          <w:lang w:val="pl-PL" w:eastAsia="en-US"/>
        </w:rPr>
      </w:pPr>
      <w:r w:rsidRPr="00943FF4">
        <w:rPr>
          <w:b/>
          <w:sz w:val="24"/>
          <w:szCs w:val="20"/>
          <w:lang w:val="pl-PL" w:eastAsia="en-US"/>
        </w:rPr>
        <w:t>NBP O/Kraków - 97 1010 1270 0051 4813 9120 1000</w:t>
      </w:r>
    </w:p>
    <w:p w14:paraId="49533413" w14:textId="77777777" w:rsidR="00943FF4" w:rsidRPr="00943FF4" w:rsidRDefault="00943FF4" w:rsidP="006F4B0D">
      <w:pPr>
        <w:widowControl w:val="0"/>
        <w:autoSpaceDE w:val="0"/>
        <w:autoSpaceDN w:val="0"/>
        <w:spacing w:line="362" w:lineRule="auto"/>
        <w:ind w:left="284" w:right="554" w:firstLine="142"/>
        <w:rPr>
          <w:b/>
          <w:sz w:val="20"/>
          <w:szCs w:val="20"/>
          <w:lang w:val="pl-PL" w:eastAsia="en-US"/>
        </w:rPr>
      </w:pPr>
      <w:r w:rsidRPr="00943FF4">
        <w:rPr>
          <w:sz w:val="20"/>
          <w:szCs w:val="20"/>
          <w:lang w:val="pl-PL" w:eastAsia="en-US"/>
        </w:rPr>
        <w:t>z</w:t>
      </w:r>
      <w:r w:rsidRPr="00943FF4">
        <w:rPr>
          <w:spacing w:val="-17"/>
          <w:sz w:val="20"/>
          <w:szCs w:val="20"/>
          <w:lang w:val="pl-PL" w:eastAsia="en-US"/>
        </w:rPr>
        <w:t xml:space="preserve"> </w:t>
      </w:r>
      <w:r w:rsidRPr="00943FF4">
        <w:rPr>
          <w:sz w:val="20"/>
          <w:szCs w:val="20"/>
          <w:lang w:val="pl-PL" w:eastAsia="en-US"/>
        </w:rPr>
        <w:t>dopiskiem:</w:t>
      </w:r>
    </w:p>
    <w:p w14:paraId="18019F83" w14:textId="77363912" w:rsidR="00943FF4" w:rsidRDefault="00943FF4" w:rsidP="006F4B0D">
      <w:pPr>
        <w:widowControl w:val="0"/>
        <w:autoSpaceDE w:val="0"/>
        <w:autoSpaceDN w:val="0"/>
        <w:spacing w:before="116" w:line="240" w:lineRule="auto"/>
        <w:ind w:left="426"/>
        <w:rPr>
          <w:sz w:val="20"/>
          <w:szCs w:val="20"/>
          <w:lang w:val="pl-PL" w:eastAsia="en-US"/>
        </w:rPr>
      </w:pPr>
      <w:r w:rsidRPr="00943FF4">
        <w:rPr>
          <w:sz w:val="20"/>
          <w:szCs w:val="20"/>
          <w:lang w:val="pl-PL" w:eastAsia="en-US"/>
        </w:rPr>
        <w:t>Zabezpieczenie należytego wykonania umowy na:</w:t>
      </w:r>
    </w:p>
    <w:p w14:paraId="7638632B" w14:textId="334E49AC" w:rsidR="00670D6C" w:rsidRDefault="00670D6C" w:rsidP="006F4B0D">
      <w:pPr>
        <w:widowControl w:val="0"/>
        <w:autoSpaceDE w:val="0"/>
        <w:autoSpaceDN w:val="0"/>
        <w:spacing w:before="116" w:line="240" w:lineRule="auto"/>
        <w:ind w:left="426"/>
        <w:rPr>
          <w:sz w:val="20"/>
          <w:szCs w:val="20"/>
          <w:lang w:val="pl-PL" w:eastAsia="en-US"/>
        </w:rPr>
      </w:pPr>
    </w:p>
    <w:p w14:paraId="4EB3B081" w14:textId="03F5BE77" w:rsidR="00A83427" w:rsidRPr="00A83427" w:rsidRDefault="00A83427" w:rsidP="00A83427">
      <w:pPr>
        <w:widowControl w:val="0"/>
        <w:autoSpaceDE w:val="0"/>
        <w:autoSpaceDN w:val="0"/>
        <w:spacing w:before="116" w:line="360" w:lineRule="auto"/>
        <w:ind w:left="426"/>
        <w:jc w:val="center"/>
        <w:rPr>
          <w:b/>
          <w:bCs/>
          <w:iCs/>
          <w:sz w:val="20"/>
          <w:szCs w:val="20"/>
          <w:lang w:val="pl-PL" w:eastAsia="en-US"/>
        </w:rPr>
      </w:pPr>
      <w:bookmarkStart w:id="38" w:name="_Hlk113537529"/>
      <w:r w:rsidRPr="00A83427">
        <w:rPr>
          <w:b/>
          <w:bCs/>
          <w:iCs/>
          <w:sz w:val="20"/>
          <w:szCs w:val="20"/>
          <w:lang w:val="pl-PL" w:eastAsia="en-US"/>
        </w:rPr>
        <w:t xml:space="preserve">„Świadczenie usług utrzymania czystości kontenerów w kompleksie wojskowym </w:t>
      </w:r>
      <w:r>
        <w:rPr>
          <w:b/>
          <w:bCs/>
          <w:iCs/>
          <w:sz w:val="20"/>
          <w:szCs w:val="20"/>
          <w:lang w:val="pl-PL" w:eastAsia="en-US"/>
        </w:rPr>
        <w:br/>
      </w:r>
      <w:r w:rsidRPr="00A83427">
        <w:rPr>
          <w:b/>
          <w:bCs/>
          <w:iCs/>
          <w:sz w:val="20"/>
          <w:szCs w:val="20"/>
          <w:lang w:val="pl-PL" w:eastAsia="en-US"/>
        </w:rPr>
        <w:t>w miejscowości Rząska”</w:t>
      </w:r>
    </w:p>
    <w:p w14:paraId="5D6D0B79" w14:textId="605EF8A7" w:rsidR="00670D6C" w:rsidRDefault="00670D6C" w:rsidP="002325D5">
      <w:pPr>
        <w:widowControl w:val="0"/>
        <w:autoSpaceDE w:val="0"/>
        <w:autoSpaceDN w:val="0"/>
        <w:spacing w:before="116" w:line="360" w:lineRule="auto"/>
        <w:ind w:left="426"/>
        <w:jc w:val="center"/>
        <w:rPr>
          <w:b/>
          <w:bCs/>
          <w:sz w:val="20"/>
          <w:szCs w:val="20"/>
          <w:lang w:val="pl-PL" w:eastAsia="en-US"/>
        </w:rPr>
      </w:pPr>
      <w:r w:rsidRPr="00670D6C">
        <w:rPr>
          <w:b/>
          <w:bCs/>
          <w:sz w:val="20"/>
          <w:szCs w:val="20"/>
          <w:lang w:val="pl-PL" w:eastAsia="en-US"/>
        </w:rPr>
        <w:t xml:space="preserve">Nr postępowania: </w:t>
      </w:r>
      <w:r w:rsidR="00A83427">
        <w:rPr>
          <w:b/>
          <w:bCs/>
          <w:sz w:val="20"/>
          <w:szCs w:val="20"/>
          <w:lang w:val="pl-PL" w:eastAsia="en-US"/>
        </w:rPr>
        <w:t>2</w:t>
      </w:r>
      <w:r w:rsidR="00676410">
        <w:rPr>
          <w:b/>
          <w:bCs/>
          <w:sz w:val="20"/>
          <w:szCs w:val="20"/>
          <w:lang w:val="pl-PL" w:eastAsia="en-US"/>
        </w:rPr>
        <w:t>/INFR/2</w:t>
      </w:r>
      <w:r w:rsidR="00A83427">
        <w:rPr>
          <w:b/>
          <w:bCs/>
          <w:sz w:val="20"/>
          <w:szCs w:val="20"/>
          <w:lang w:val="pl-PL" w:eastAsia="en-US"/>
        </w:rPr>
        <w:t>5</w:t>
      </w:r>
    </w:p>
    <w:bookmarkEnd w:id="38"/>
    <w:p w14:paraId="11511991" w14:textId="77777777" w:rsidR="00943FF4" w:rsidRPr="00943FF4" w:rsidRDefault="00943FF4" w:rsidP="00943FF4">
      <w:pPr>
        <w:widowControl w:val="0"/>
        <w:autoSpaceDE w:val="0"/>
        <w:autoSpaceDN w:val="0"/>
        <w:spacing w:before="116" w:line="240" w:lineRule="auto"/>
        <w:ind w:left="1265"/>
        <w:rPr>
          <w:sz w:val="20"/>
          <w:szCs w:val="20"/>
          <w:lang w:val="pl-PL" w:eastAsia="en-US"/>
        </w:rPr>
      </w:pPr>
    </w:p>
    <w:p w14:paraId="0B6B7ED5" w14:textId="0398DA0D" w:rsidR="00943FF4" w:rsidRDefault="00943FF4">
      <w:pPr>
        <w:pStyle w:val="Akapitzlist"/>
        <w:numPr>
          <w:ilvl w:val="0"/>
          <w:numId w:val="25"/>
        </w:numPr>
        <w:tabs>
          <w:tab w:val="left" w:pos="709"/>
        </w:tabs>
        <w:spacing w:before="196"/>
        <w:ind w:left="426" w:hanging="426"/>
        <w:rPr>
          <w:b/>
          <w:sz w:val="20"/>
        </w:rPr>
      </w:pPr>
      <w:r w:rsidRPr="006F4B0D">
        <w:rPr>
          <w:sz w:val="20"/>
        </w:rPr>
        <w:t>Zabezpieczenie należytego wykonania umowy może być wnoszone w jednej lub kilku</w:t>
      </w:r>
      <w:r w:rsidRPr="006F4B0D">
        <w:rPr>
          <w:spacing w:val="-22"/>
          <w:sz w:val="20"/>
        </w:rPr>
        <w:t xml:space="preserve"> </w:t>
      </w:r>
      <w:r w:rsidRPr="006F4B0D">
        <w:rPr>
          <w:b/>
          <w:sz w:val="20"/>
        </w:rPr>
        <w:t>formach:</w:t>
      </w:r>
    </w:p>
    <w:p w14:paraId="21A6EE7F" w14:textId="77777777"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1) pieniądzu;</w:t>
      </w:r>
    </w:p>
    <w:p w14:paraId="1C1841B9" w14:textId="77777777"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2) poręczeniach bankowych lub poręczeniach spółdzielczej kasy oszczędnościowo-kredytowej, z tym że zobowiązanie kasy jest zawsze zobowiązaniem pieniężnym;</w:t>
      </w:r>
    </w:p>
    <w:p w14:paraId="699E29E6" w14:textId="77777777"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3) gwarancjach bankowych;</w:t>
      </w:r>
    </w:p>
    <w:p w14:paraId="73BA58A2" w14:textId="77777777"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4) gwarancjach ubezpieczeniowych;</w:t>
      </w:r>
    </w:p>
    <w:p w14:paraId="19F1C46C" w14:textId="173FDB49"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5) poręczeniach udzielanych przez podmioty, o których mowa w art. 6b ust. 5 pkt 2 ustawy z dnia 9 listopada 2000 r. o utworzeniu Polskiej Agencji Rozwoju Przedsiębiorczości.</w:t>
      </w:r>
    </w:p>
    <w:p w14:paraId="07CC401D" w14:textId="77777777" w:rsidR="00017D59" w:rsidRPr="006F4B0D" w:rsidRDefault="00017D59" w:rsidP="00017D59">
      <w:pPr>
        <w:pStyle w:val="Akapitzlist"/>
        <w:tabs>
          <w:tab w:val="left" w:pos="709"/>
        </w:tabs>
        <w:spacing w:before="196" w:line="360" w:lineRule="auto"/>
        <w:ind w:left="426" w:firstLine="0"/>
        <w:jc w:val="both"/>
        <w:rPr>
          <w:b/>
          <w:sz w:val="20"/>
        </w:rPr>
      </w:pPr>
    </w:p>
    <w:p w14:paraId="2B32379E" w14:textId="373A99B8" w:rsidR="00943FF4" w:rsidRPr="00017D59" w:rsidRDefault="00943FF4">
      <w:pPr>
        <w:pStyle w:val="Akapitzlist"/>
        <w:numPr>
          <w:ilvl w:val="0"/>
          <w:numId w:val="25"/>
        </w:numPr>
        <w:tabs>
          <w:tab w:val="left" w:pos="985"/>
        </w:tabs>
        <w:spacing w:line="360" w:lineRule="auto"/>
        <w:ind w:left="426" w:right="-43"/>
        <w:jc w:val="both"/>
        <w:rPr>
          <w:sz w:val="20"/>
        </w:rPr>
      </w:pPr>
      <w:r w:rsidRPr="00017D59">
        <w:rPr>
          <w:sz w:val="20"/>
        </w:rPr>
        <w:t>Zabezpieczenie</w:t>
      </w:r>
      <w:r w:rsidRPr="00017D59">
        <w:rPr>
          <w:spacing w:val="-4"/>
          <w:sz w:val="20"/>
        </w:rPr>
        <w:t xml:space="preserve"> </w:t>
      </w:r>
      <w:r w:rsidRPr="00017D59">
        <w:rPr>
          <w:sz w:val="20"/>
        </w:rPr>
        <w:t>wnoszone</w:t>
      </w:r>
      <w:r w:rsidRPr="00017D59">
        <w:rPr>
          <w:spacing w:val="-5"/>
          <w:sz w:val="20"/>
        </w:rPr>
        <w:t xml:space="preserve"> </w:t>
      </w:r>
      <w:r w:rsidRPr="00017D59">
        <w:rPr>
          <w:sz w:val="20"/>
        </w:rPr>
        <w:t>w</w:t>
      </w:r>
      <w:r w:rsidRPr="00017D59">
        <w:rPr>
          <w:spacing w:val="-8"/>
          <w:sz w:val="20"/>
        </w:rPr>
        <w:t xml:space="preserve"> </w:t>
      </w:r>
      <w:r w:rsidRPr="00017D59">
        <w:rPr>
          <w:sz w:val="20"/>
        </w:rPr>
        <w:t>formie</w:t>
      </w:r>
      <w:r w:rsidRPr="00017D59">
        <w:rPr>
          <w:spacing w:val="-5"/>
          <w:sz w:val="20"/>
        </w:rPr>
        <w:t xml:space="preserve"> </w:t>
      </w:r>
      <w:r w:rsidRPr="00017D59">
        <w:rPr>
          <w:sz w:val="20"/>
        </w:rPr>
        <w:t>innej</w:t>
      </w:r>
      <w:r w:rsidRPr="00017D59">
        <w:rPr>
          <w:spacing w:val="-5"/>
          <w:sz w:val="20"/>
        </w:rPr>
        <w:t xml:space="preserve"> </w:t>
      </w:r>
      <w:r w:rsidRPr="00017D59">
        <w:rPr>
          <w:sz w:val="20"/>
        </w:rPr>
        <w:t>niż</w:t>
      </w:r>
      <w:r w:rsidRPr="00017D59">
        <w:rPr>
          <w:spacing w:val="-5"/>
          <w:sz w:val="20"/>
        </w:rPr>
        <w:t xml:space="preserve"> </w:t>
      </w:r>
      <w:r w:rsidRPr="00017D59">
        <w:rPr>
          <w:sz w:val="20"/>
        </w:rPr>
        <w:t>w</w:t>
      </w:r>
      <w:r w:rsidRPr="00017D59">
        <w:rPr>
          <w:spacing w:val="-6"/>
          <w:sz w:val="20"/>
        </w:rPr>
        <w:t xml:space="preserve"> </w:t>
      </w:r>
      <w:r w:rsidRPr="00017D59">
        <w:rPr>
          <w:sz w:val="20"/>
        </w:rPr>
        <w:t>pieniądzu</w:t>
      </w:r>
      <w:r w:rsidRPr="00017D59">
        <w:rPr>
          <w:spacing w:val="-4"/>
          <w:sz w:val="20"/>
        </w:rPr>
        <w:t xml:space="preserve"> </w:t>
      </w:r>
      <w:r w:rsidRPr="00017D59">
        <w:rPr>
          <w:sz w:val="20"/>
        </w:rPr>
        <w:t>powinno</w:t>
      </w:r>
      <w:r w:rsidRPr="00017D59">
        <w:rPr>
          <w:spacing w:val="-5"/>
          <w:sz w:val="20"/>
        </w:rPr>
        <w:t xml:space="preserve"> </w:t>
      </w:r>
      <w:r w:rsidRPr="00017D59">
        <w:rPr>
          <w:sz w:val="20"/>
        </w:rPr>
        <w:t>być wystawione</w:t>
      </w:r>
      <w:r w:rsidR="00017D59">
        <w:rPr>
          <w:spacing w:val="-6"/>
          <w:sz w:val="20"/>
        </w:rPr>
        <w:t xml:space="preserve"> </w:t>
      </w:r>
      <w:r w:rsidRPr="00017D59">
        <w:rPr>
          <w:sz w:val="20"/>
        </w:rPr>
        <w:t>na: 35 Wojskowy Oddział Gospodarczy,</w:t>
      </w:r>
      <w:r w:rsidRPr="00017D59">
        <w:rPr>
          <w:spacing w:val="-12"/>
          <w:sz w:val="20"/>
        </w:rPr>
        <w:t xml:space="preserve"> </w:t>
      </w:r>
      <w:r w:rsidRPr="00017D59">
        <w:rPr>
          <w:sz w:val="20"/>
        </w:rPr>
        <w:t>Rząska</w:t>
      </w:r>
    </w:p>
    <w:p w14:paraId="408C7B0B" w14:textId="02CF14F1" w:rsidR="00943FF4" w:rsidRPr="00943FF4" w:rsidRDefault="00943FF4" w:rsidP="001A08AD">
      <w:pPr>
        <w:widowControl w:val="0"/>
        <w:autoSpaceDE w:val="0"/>
        <w:autoSpaceDN w:val="0"/>
        <w:spacing w:line="240" w:lineRule="auto"/>
        <w:ind w:left="2400" w:right="-43"/>
        <w:jc w:val="both"/>
        <w:rPr>
          <w:sz w:val="20"/>
          <w:szCs w:val="20"/>
          <w:lang w:val="pl-PL" w:eastAsia="en-US"/>
        </w:rPr>
      </w:pPr>
      <w:r w:rsidRPr="00943FF4">
        <w:rPr>
          <w:sz w:val="20"/>
          <w:szCs w:val="20"/>
          <w:lang w:val="pl-PL" w:eastAsia="en-US"/>
        </w:rPr>
        <w:t xml:space="preserve">ul. Krakowska </w:t>
      </w:r>
      <w:r w:rsidR="00676410">
        <w:rPr>
          <w:sz w:val="20"/>
          <w:szCs w:val="20"/>
          <w:lang w:val="pl-PL" w:eastAsia="en-US"/>
        </w:rPr>
        <w:t>1</w:t>
      </w:r>
    </w:p>
    <w:p w14:paraId="68593C3F" w14:textId="77777777" w:rsidR="00943FF4" w:rsidRPr="00943FF4" w:rsidRDefault="00943FF4" w:rsidP="001A08AD">
      <w:pPr>
        <w:widowControl w:val="0"/>
        <w:autoSpaceDE w:val="0"/>
        <w:autoSpaceDN w:val="0"/>
        <w:spacing w:before="114" w:line="240" w:lineRule="auto"/>
        <w:ind w:left="2400" w:right="-43"/>
        <w:jc w:val="both"/>
        <w:rPr>
          <w:sz w:val="20"/>
          <w:szCs w:val="20"/>
          <w:lang w:val="pl-PL" w:eastAsia="en-US"/>
        </w:rPr>
      </w:pPr>
      <w:r w:rsidRPr="00943FF4">
        <w:rPr>
          <w:sz w:val="20"/>
          <w:szCs w:val="20"/>
          <w:lang w:val="pl-PL" w:eastAsia="en-US"/>
        </w:rPr>
        <w:lastRenderedPageBreak/>
        <w:t>30-901 Kraków</w:t>
      </w:r>
    </w:p>
    <w:p w14:paraId="42692244" w14:textId="77777777" w:rsidR="00943FF4" w:rsidRPr="00943FF4" w:rsidRDefault="00943FF4" w:rsidP="001A08AD">
      <w:pPr>
        <w:widowControl w:val="0"/>
        <w:autoSpaceDE w:val="0"/>
        <w:autoSpaceDN w:val="0"/>
        <w:spacing w:before="115" w:line="240" w:lineRule="auto"/>
        <w:ind w:left="984" w:right="-43"/>
        <w:jc w:val="both"/>
        <w:outlineLvl w:val="6"/>
        <w:rPr>
          <w:b/>
          <w:bCs/>
          <w:i/>
          <w:sz w:val="20"/>
          <w:szCs w:val="20"/>
          <w:lang w:val="pl-PL" w:eastAsia="en-US"/>
        </w:rPr>
      </w:pPr>
      <w:bookmarkStart w:id="39" w:name="_Toc113535461"/>
      <w:r w:rsidRPr="00943FF4">
        <w:rPr>
          <w:b/>
          <w:bCs/>
          <w:i/>
          <w:sz w:val="20"/>
          <w:szCs w:val="20"/>
          <w:lang w:val="pl-PL" w:eastAsia="en-US"/>
        </w:rPr>
        <w:t>z dopiskiem:</w:t>
      </w:r>
      <w:bookmarkEnd w:id="39"/>
    </w:p>
    <w:p w14:paraId="56545B53" w14:textId="77777777" w:rsidR="00943FF4" w:rsidRPr="00943FF4" w:rsidRDefault="00943FF4" w:rsidP="001A08AD">
      <w:pPr>
        <w:widowControl w:val="0"/>
        <w:autoSpaceDE w:val="0"/>
        <w:autoSpaceDN w:val="0"/>
        <w:spacing w:before="116" w:line="240" w:lineRule="auto"/>
        <w:ind w:left="1265" w:right="-43"/>
        <w:jc w:val="both"/>
        <w:rPr>
          <w:sz w:val="20"/>
          <w:szCs w:val="20"/>
          <w:lang w:val="pl-PL" w:eastAsia="en-US"/>
        </w:rPr>
      </w:pPr>
      <w:r w:rsidRPr="00943FF4">
        <w:rPr>
          <w:sz w:val="20"/>
          <w:szCs w:val="20"/>
          <w:lang w:val="pl-PL" w:eastAsia="en-US"/>
        </w:rPr>
        <w:t>Zabezpieczenie należytego wykonania umowy na:</w:t>
      </w:r>
    </w:p>
    <w:p w14:paraId="7D406A12" w14:textId="77777777" w:rsidR="00943FF4" w:rsidRPr="00943FF4" w:rsidRDefault="00943FF4" w:rsidP="00943FF4">
      <w:pPr>
        <w:widowControl w:val="0"/>
        <w:autoSpaceDE w:val="0"/>
        <w:autoSpaceDN w:val="0"/>
        <w:spacing w:before="116" w:line="240" w:lineRule="auto"/>
        <w:rPr>
          <w:sz w:val="20"/>
          <w:szCs w:val="20"/>
          <w:lang w:val="pl-PL" w:eastAsia="en-US"/>
        </w:rPr>
      </w:pPr>
    </w:p>
    <w:p w14:paraId="63306A08" w14:textId="05987E00" w:rsidR="00A83427" w:rsidRPr="00A83427" w:rsidRDefault="00A83427" w:rsidP="00A83427">
      <w:pPr>
        <w:widowControl w:val="0"/>
        <w:autoSpaceDE w:val="0"/>
        <w:autoSpaceDN w:val="0"/>
        <w:spacing w:before="116" w:line="360" w:lineRule="auto"/>
        <w:ind w:left="426"/>
        <w:jc w:val="center"/>
        <w:rPr>
          <w:b/>
          <w:bCs/>
          <w:iCs/>
          <w:sz w:val="20"/>
          <w:szCs w:val="20"/>
          <w:lang w:val="pl-PL" w:eastAsia="en-US"/>
        </w:rPr>
      </w:pPr>
      <w:r w:rsidRPr="00A83427">
        <w:rPr>
          <w:b/>
          <w:bCs/>
          <w:iCs/>
          <w:sz w:val="20"/>
          <w:szCs w:val="20"/>
          <w:lang w:val="pl-PL" w:eastAsia="en-US"/>
        </w:rPr>
        <w:t xml:space="preserve">„Świadczenie usług utrzymania czystości kontenerów w kompleksie wojskowym </w:t>
      </w:r>
      <w:r>
        <w:rPr>
          <w:b/>
          <w:bCs/>
          <w:iCs/>
          <w:sz w:val="20"/>
          <w:szCs w:val="20"/>
          <w:lang w:val="pl-PL" w:eastAsia="en-US"/>
        </w:rPr>
        <w:br/>
      </w:r>
      <w:r w:rsidRPr="00A83427">
        <w:rPr>
          <w:b/>
          <w:bCs/>
          <w:iCs/>
          <w:sz w:val="20"/>
          <w:szCs w:val="20"/>
          <w:lang w:val="pl-PL" w:eastAsia="en-US"/>
        </w:rPr>
        <w:t>w miejscowości Rząska”</w:t>
      </w:r>
    </w:p>
    <w:p w14:paraId="53608F1E" w14:textId="77777777" w:rsidR="00A83427" w:rsidRDefault="00A83427" w:rsidP="00A83427">
      <w:pPr>
        <w:widowControl w:val="0"/>
        <w:autoSpaceDE w:val="0"/>
        <w:autoSpaceDN w:val="0"/>
        <w:spacing w:before="116" w:line="360" w:lineRule="auto"/>
        <w:ind w:left="426"/>
        <w:jc w:val="center"/>
        <w:rPr>
          <w:b/>
          <w:bCs/>
          <w:sz w:val="20"/>
          <w:szCs w:val="20"/>
          <w:lang w:val="pl-PL" w:eastAsia="en-US"/>
        </w:rPr>
      </w:pPr>
      <w:r w:rsidRPr="00670D6C">
        <w:rPr>
          <w:b/>
          <w:bCs/>
          <w:sz w:val="20"/>
          <w:szCs w:val="20"/>
          <w:lang w:val="pl-PL" w:eastAsia="en-US"/>
        </w:rPr>
        <w:t xml:space="preserve">Nr postępowania: </w:t>
      </w:r>
      <w:r>
        <w:rPr>
          <w:b/>
          <w:bCs/>
          <w:sz w:val="20"/>
          <w:szCs w:val="20"/>
          <w:lang w:val="pl-PL" w:eastAsia="en-US"/>
        </w:rPr>
        <w:t>2/INFR/25</w:t>
      </w:r>
    </w:p>
    <w:p w14:paraId="7837CBF9" w14:textId="77777777" w:rsidR="00943FF4" w:rsidRPr="00943FF4" w:rsidRDefault="00943FF4" w:rsidP="00943FF4">
      <w:pPr>
        <w:widowControl w:val="0"/>
        <w:autoSpaceDE w:val="0"/>
        <w:autoSpaceDN w:val="0"/>
        <w:spacing w:before="2" w:line="240" w:lineRule="auto"/>
        <w:rPr>
          <w:b/>
          <w:sz w:val="17"/>
          <w:szCs w:val="20"/>
          <w:lang w:val="pl-PL" w:eastAsia="en-US"/>
        </w:rPr>
      </w:pPr>
    </w:p>
    <w:p w14:paraId="0F99173B" w14:textId="77777777" w:rsidR="00943FF4" w:rsidRPr="001A08AD" w:rsidRDefault="00943FF4">
      <w:pPr>
        <w:pStyle w:val="Akapitzlist"/>
        <w:numPr>
          <w:ilvl w:val="0"/>
          <w:numId w:val="25"/>
        </w:numPr>
        <w:tabs>
          <w:tab w:val="left" w:pos="426"/>
        </w:tabs>
        <w:spacing w:line="360" w:lineRule="auto"/>
        <w:ind w:left="426" w:hanging="426"/>
        <w:jc w:val="both"/>
        <w:rPr>
          <w:sz w:val="20"/>
        </w:rPr>
      </w:pPr>
      <w:r w:rsidRPr="001A08AD">
        <w:rPr>
          <w:sz w:val="20"/>
        </w:rPr>
        <w:t xml:space="preserve">Zabezpieczenie wnoszone w postaci </w:t>
      </w:r>
      <w:r w:rsidRPr="001A08AD">
        <w:rPr>
          <w:b/>
          <w:sz w:val="20"/>
        </w:rPr>
        <w:t>innej niż pieniądzu musi zawierać następujące</w:t>
      </w:r>
      <w:r w:rsidRPr="001A08AD">
        <w:rPr>
          <w:b/>
          <w:spacing w:val="-19"/>
          <w:sz w:val="20"/>
        </w:rPr>
        <w:t xml:space="preserve"> </w:t>
      </w:r>
      <w:r w:rsidRPr="001A08AD">
        <w:rPr>
          <w:b/>
          <w:sz w:val="20"/>
        </w:rPr>
        <w:t>elementy</w:t>
      </w:r>
      <w:r w:rsidRPr="001A08AD">
        <w:rPr>
          <w:sz w:val="20"/>
        </w:rPr>
        <w:t>:</w:t>
      </w:r>
    </w:p>
    <w:p w14:paraId="7F1CEB00" w14:textId="77777777" w:rsidR="00943FF4" w:rsidRPr="00943FF4" w:rsidRDefault="00943FF4">
      <w:pPr>
        <w:widowControl w:val="0"/>
        <w:numPr>
          <w:ilvl w:val="0"/>
          <w:numId w:val="24"/>
        </w:numPr>
        <w:tabs>
          <w:tab w:val="left" w:pos="1266"/>
        </w:tabs>
        <w:autoSpaceDE w:val="0"/>
        <w:autoSpaceDN w:val="0"/>
        <w:spacing w:before="118" w:line="240" w:lineRule="auto"/>
        <w:ind w:hanging="282"/>
        <w:rPr>
          <w:sz w:val="20"/>
          <w:lang w:val="pl-PL" w:eastAsia="en-US"/>
        </w:rPr>
      </w:pPr>
      <w:r w:rsidRPr="00943FF4">
        <w:rPr>
          <w:sz w:val="20"/>
          <w:lang w:val="pl-PL" w:eastAsia="en-US"/>
        </w:rPr>
        <w:t>nazwę Wykonawcy i jego</w:t>
      </w:r>
      <w:r w:rsidRPr="00943FF4">
        <w:rPr>
          <w:spacing w:val="-13"/>
          <w:sz w:val="20"/>
          <w:lang w:val="pl-PL" w:eastAsia="en-US"/>
        </w:rPr>
        <w:t xml:space="preserve"> </w:t>
      </w:r>
      <w:r w:rsidRPr="00943FF4">
        <w:rPr>
          <w:sz w:val="20"/>
          <w:lang w:val="pl-PL" w:eastAsia="en-US"/>
        </w:rPr>
        <w:t>siedzibę;</w:t>
      </w:r>
    </w:p>
    <w:p w14:paraId="13706486" w14:textId="77777777" w:rsidR="00943FF4" w:rsidRPr="00943FF4" w:rsidRDefault="00943FF4">
      <w:pPr>
        <w:widowControl w:val="0"/>
        <w:numPr>
          <w:ilvl w:val="0"/>
          <w:numId w:val="24"/>
        </w:numPr>
        <w:tabs>
          <w:tab w:val="left" w:pos="1266"/>
        </w:tabs>
        <w:autoSpaceDE w:val="0"/>
        <w:autoSpaceDN w:val="0"/>
        <w:spacing w:before="116" w:line="240" w:lineRule="auto"/>
        <w:ind w:hanging="282"/>
        <w:rPr>
          <w:sz w:val="20"/>
          <w:lang w:val="pl-PL" w:eastAsia="en-US"/>
        </w:rPr>
      </w:pPr>
      <w:r w:rsidRPr="00943FF4">
        <w:rPr>
          <w:sz w:val="20"/>
          <w:lang w:val="pl-PL" w:eastAsia="en-US"/>
        </w:rPr>
        <w:t>nazwę beneficjenta</w:t>
      </w:r>
      <w:r w:rsidRPr="00943FF4">
        <w:rPr>
          <w:spacing w:val="-3"/>
          <w:sz w:val="20"/>
          <w:lang w:val="pl-PL" w:eastAsia="en-US"/>
        </w:rPr>
        <w:t xml:space="preserve"> </w:t>
      </w:r>
      <w:r w:rsidRPr="00943FF4">
        <w:rPr>
          <w:sz w:val="20"/>
          <w:lang w:val="pl-PL" w:eastAsia="en-US"/>
        </w:rPr>
        <w:t>(Zamawiającego);</w:t>
      </w:r>
    </w:p>
    <w:p w14:paraId="59CD3687" w14:textId="77777777" w:rsidR="00943FF4" w:rsidRPr="00943FF4" w:rsidRDefault="00943FF4">
      <w:pPr>
        <w:widowControl w:val="0"/>
        <w:numPr>
          <w:ilvl w:val="0"/>
          <w:numId w:val="24"/>
        </w:numPr>
        <w:tabs>
          <w:tab w:val="left" w:pos="1266"/>
        </w:tabs>
        <w:autoSpaceDE w:val="0"/>
        <w:autoSpaceDN w:val="0"/>
        <w:spacing w:before="115" w:line="240" w:lineRule="auto"/>
        <w:ind w:hanging="282"/>
        <w:rPr>
          <w:sz w:val="9"/>
          <w:lang w:val="pl-PL" w:eastAsia="en-US"/>
        </w:rPr>
      </w:pPr>
      <w:r w:rsidRPr="00943FF4">
        <w:rPr>
          <w:sz w:val="20"/>
          <w:lang w:val="pl-PL" w:eastAsia="en-US"/>
        </w:rPr>
        <w:t>nazwę gwaranta lub</w:t>
      </w:r>
      <w:r w:rsidRPr="00943FF4">
        <w:rPr>
          <w:spacing w:val="-1"/>
          <w:sz w:val="20"/>
          <w:lang w:val="pl-PL" w:eastAsia="en-US"/>
        </w:rPr>
        <w:t xml:space="preserve"> </w:t>
      </w:r>
      <w:r w:rsidRPr="00943FF4">
        <w:rPr>
          <w:sz w:val="20"/>
          <w:lang w:val="pl-PL" w:eastAsia="en-US"/>
        </w:rPr>
        <w:t>poręczyciela;</w:t>
      </w:r>
    </w:p>
    <w:p w14:paraId="30B1CEAF" w14:textId="77777777" w:rsidR="00943FF4" w:rsidRPr="00943FF4" w:rsidRDefault="00943FF4">
      <w:pPr>
        <w:widowControl w:val="0"/>
        <w:numPr>
          <w:ilvl w:val="0"/>
          <w:numId w:val="24"/>
        </w:numPr>
        <w:tabs>
          <w:tab w:val="left" w:pos="1266"/>
        </w:tabs>
        <w:autoSpaceDE w:val="0"/>
        <w:autoSpaceDN w:val="0"/>
        <w:spacing w:before="93" w:line="240" w:lineRule="auto"/>
        <w:ind w:hanging="282"/>
        <w:rPr>
          <w:sz w:val="20"/>
          <w:lang w:val="pl-PL" w:eastAsia="en-US"/>
        </w:rPr>
      </w:pPr>
      <w:r w:rsidRPr="00943FF4">
        <w:rPr>
          <w:sz w:val="20"/>
          <w:lang w:val="pl-PL" w:eastAsia="en-US"/>
        </w:rPr>
        <w:t>określać wierzytelność, która ma być zabezpieczona</w:t>
      </w:r>
      <w:r w:rsidRPr="00943FF4">
        <w:rPr>
          <w:spacing w:val="-1"/>
          <w:sz w:val="20"/>
          <w:lang w:val="pl-PL" w:eastAsia="en-US"/>
        </w:rPr>
        <w:t xml:space="preserve"> </w:t>
      </w:r>
      <w:r w:rsidRPr="00943FF4">
        <w:rPr>
          <w:sz w:val="20"/>
          <w:lang w:val="pl-PL" w:eastAsia="en-US"/>
        </w:rPr>
        <w:t>gwarancją;</w:t>
      </w:r>
    </w:p>
    <w:p w14:paraId="3052C9CB" w14:textId="77777777" w:rsidR="00943FF4" w:rsidRPr="00943FF4" w:rsidRDefault="00943FF4">
      <w:pPr>
        <w:widowControl w:val="0"/>
        <w:numPr>
          <w:ilvl w:val="0"/>
          <w:numId w:val="24"/>
        </w:numPr>
        <w:tabs>
          <w:tab w:val="left" w:pos="1266"/>
        </w:tabs>
        <w:autoSpaceDE w:val="0"/>
        <w:autoSpaceDN w:val="0"/>
        <w:spacing w:before="113" w:line="360" w:lineRule="auto"/>
        <w:ind w:right="261"/>
        <w:rPr>
          <w:sz w:val="20"/>
          <w:lang w:val="pl-PL" w:eastAsia="en-US"/>
        </w:rPr>
      </w:pPr>
      <w:r w:rsidRPr="00943FF4">
        <w:rPr>
          <w:sz w:val="20"/>
          <w:lang w:val="pl-PL" w:eastAsia="en-US"/>
        </w:rPr>
        <w:t>sformułowanie zobowiązujące gwaranta do nieodwołalnego i bezwarunkowego zapłacenia kwoty zobowiązania na pierwsze żądanie</w:t>
      </w:r>
      <w:r w:rsidRPr="00943FF4">
        <w:rPr>
          <w:spacing w:val="-1"/>
          <w:sz w:val="20"/>
          <w:lang w:val="pl-PL" w:eastAsia="en-US"/>
        </w:rPr>
        <w:t xml:space="preserve"> </w:t>
      </w:r>
      <w:r w:rsidRPr="00943FF4">
        <w:rPr>
          <w:sz w:val="20"/>
          <w:lang w:val="pl-PL" w:eastAsia="en-US"/>
        </w:rPr>
        <w:t>zapłaty.</w:t>
      </w:r>
    </w:p>
    <w:p w14:paraId="73144FC1" w14:textId="77777777" w:rsidR="00943FF4" w:rsidRPr="00943FF4" w:rsidRDefault="00943FF4">
      <w:pPr>
        <w:widowControl w:val="0"/>
        <w:numPr>
          <w:ilvl w:val="0"/>
          <w:numId w:val="24"/>
        </w:numPr>
        <w:tabs>
          <w:tab w:val="left" w:pos="1266"/>
        </w:tabs>
        <w:autoSpaceDE w:val="0"/>
        <w:autoSpaceDN w:val="0"/>
        <w:spacing w:before="1" w:line="360" w:lineRule="auto"/>
        <w:ind w:right="264"/>
        <w:rPr>
          <w:sz w:val="20"/>
          <w:lang w:val="pl-PL" w:eastAsia="en-US"/>
        </w:rPr>
      </w:pPr>
      <w:r w:rsidRPr="00943FF4">
        <w:rPr>
          <w:sz w:val="20"/>
          <w:lang w:val="pl-PL" w:eastAsia="en-US"/>
        </w:rPr>
        <w:t>terminy ważności: zabezpieczenia gwarantujące wypłatę zgodnie z terminami zwrotu zabezpieczenia</w:t>
      </w:r>
    </w:p>
    <w:p w14:paraId="6D44853D" w14:textId="33AA2C3B" w:rsidR="00943FF4" w:rsidRPr="00943FF4" w:rsidRDefault="00943FF4">
      <w:pPr>
        <w:widowControl w:val="0"/>
        <w:numPr>
          <w:ilvl w:val="0"/>
          <w:numId w:val="24"/>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rPr>
          <w:sz w:val="20"/>
          <w:lang w:val="pl-PL" w:eastAsia="en-US"/>
        </w:rPr>
      </w:pPr>
      <w:r w:rsidRPr="00943FF4">
        <w:rPr>
          <w:sz w:val="20"/>
          <w:lang w:val="pl-PL" w:eastAsia="en-US"/>
        </w:rPr>
        <w:t>gwarancja</w:t>
      </w:r>
      <w:r w:rsidRPr="00943FF4">
        <w:rPr>
          <w:sz w:val="20"/>
          <w:lang w:val="pl-PL" w:eastAsia="en-US"/>
        </w:rPr>
        <w:tab/>
        <w:t>nie</w:t>
      </w:r>
      <w:r w:rsidRPr="00943FF4">
        <w:rPr>
          <w:sz w:val="20"/>
          <w:lang w:val="pl-PL" w:eastAsia="en-US"/>
        </w:rPr>
        <w:tab/>
        <w:t>może</w:t>
      </w:r>
      <w:r w:rsidRPr="00943FF4">
        <w:rPr>
          <w:sz w:val="20"/>
          <w:lang w:val="pl-PL" w:eastAsia="en-US"/>
        </w:rPr>
        <w:tab/>
        <w:t>zawierać</w:t>
      </w:r>
      <w:r w:rsidRPr="00943FF4">
        <w:rPr>
          <w:sz w:val="20"/>
          <w:lang w:val="pl-PL" w:eastAsia="en-US"/>
        </w:rPr>
        <w:tab/>
        <w:t>zakazu</w:t>
      </w:r>
      <w:r w:rsidRPr="00943FF4">
        <w:rPr>
          <w:sz w:val="20"/>
          <w:lang w:val="pl-PL" w:eastAsia="en-US"/>
        </w:rPr>
        <w:tab/>
        <w:t>cesji</w:t>
      </w:r>
      <w:r w:rsidRPr="00943FF4">
        <w:rPr>
          <w:sz w:val="20"/>
          <w:lang w:val="pl-PL" w:eastAsia="en-US"/>
        </w:rPr>
        <w:tab/>
        <w:t>(przelew</w:t>
      </w:r>
      <w:r w:rsidRPr="00943FF4">
        <w:rPr>
          <w:sz w:val="20"/>
          <w:lang w:val="pl-PL" w:eastAsia="en-US"/>
        </w:rPr>
        <w:tab/>
        <w:t>wierzytelność)</w:t>
      </w:r>
      <w:r w:rsidRPr="00943FF4">
        <w:rPr>
          <w:sz w:val="20"/>
          <w:lang w:val="pl-PL" w:eastAsia="en-US"/>
        </w:rPr>
        <w:tab/>
        <w:t>lub</w:t>
      </w:r>
      <w:r w:rsidR="00676410">
        <w:rPr>
          <w:sz w:val="20"/>
          <w:lang w:val="pl-PL" w:eastAsia="en-US"/>
        </w:rPr>
        <w:t xml:space="preserve"> </w:t>
      </w:r>
      <w:r w:rsidRPr="00943FF4">
        <w:rPr>
          <w:spacing w:val="-3"/>
          <w:sz w:val="20"/>
          <w:lang w:val="pl-PL" w:eastAsia="en-US"/>
        </w:rPr>
        <w:t xml:space="preserve">zapisów </w:t>
      </w:r>
      <w:r w:rsidRPr="00943FF4">
        <w:rPr>
          <w:sz w:val="20"/>
          <w:lang w:val="pl-PL" w:eastAsia="en-US"/>
        </w:rPr>
        <w:t>uzależniających możliwość (przeniesienia wierzytelności) od zgody</w:t>
      </w:r>
      <w:r w:rsidRPr="00943FF4">
        <w:rPr>
          <w:spacing w:val="-11"/>
          <w:sz w:val="20"/>
          <w:lang w:val="pl-PL" w:eastAsia="en-US"/>
        </w:rPr>
        <w:t xml:space="preserve"> </w:t>
      </w:r>
      <w:r w:rsidRPr="00943FF4">
        <w:rPr>
          <w:sz w:val="20"/>
          <w:lang w:val="pl-PL" w:eastAsia="en-US"/>
        </w:rPr>
        <w:t>gwaranta</w:t>
      </w:r>
    </w:p>
    <w:p w14:paraId="78B8652D" w14:textId="77777777" w:rsidR="00943FF4" w:rsidRPr="00943FF4" w:rsidRDefault="00943FF4">
      <w:pPr>
        <w:widowControl w:val="0"/>
        <w:numPr>
          <w:ilvl w:val="0"/>
          <w:numId w:val="24"/>
        </w:numPr>
        <w:tabs>
          <w:tab w:val="left" w:pos="1266"/>
        </w:tabs>
        <w:autoSpaceDE w:val="0"/>
        <w:autoSpaceDN w:val="0"/>
        <w:spacing w:before="1" w:line="240" w:lineRule="auto"/>
        <w:ind w:hanging="282"/>
        <w:rPr>
          <w:sz w:val="20"/>
          <w:lang w:val="pl-PL" w:eastAsia="en-US"/>
        </w:rPr>
      </w:pPr>
      <w:r w:rsidRPr="00943FF4">
        <w:rPr>
          <w:sz w:val="20"/>
          <w:lang w:val="pl-PL" w:eastAsia="en-US"/>
        </w:rPr>
        <w:t>kwota zabezpieczenia musi być płatna najpóźniej do 7ego dnia od dnia otrzymania</w:t>
      </w:r>
      <w:r w:rsidRPr="00943FF4">
        <w:rPr>
          <w:spacing w:val="-34"/>
          <w:sz w:val="20"/>
          <w:lang w:val="pl-PL" w:eastAsia="en-US"/>
        </w:rPr>
        <w:t xml:space="preserve"> </w:t>
      </w:r>
      <w:r w:rsidRPr="00943FF4">
        <w:rPr>
          <w:sz w:val="20"/>
          <w:lang w:val="pl-PL" w:eastAsia="en-US"/>
        </w:rPr>
        <w:t>wezwania</w:t>
      </w:r>
    </w:p>
    <w:p w14:paraId="39ECEEA2" w14:textId="1D0C7FC1" w:rsidR="001A08AD" w:rsidRPr="00943FF4" w:rsidRDefault="00943FF4">
      <w:pPr>
        <w:widowControl w:val="0"/>
        <w:numPr>
          <w:ilvl w:val="0"/>
          <w:numId w:val="24"/>
        </w:numPr>
        <w:tabs>
          <w:tab w:val="left" w:pos="1266"/>
        </w:tabs>
        <w:autoSpaceDE w:val="0"/>
        <w:autoSpaceDN w:val="0"/>
        <w:spacing w:before="115" w:line="360" w:lineRule="auto"/>
        <w:ind w:right="270"/>
        <w:jc w:val="both"/>
        <w:rPr>
          <w:sz w:val="20"/>
          <w:lang w:val="pl-PL" w:eastAsia="en-US"/>
        </w:rPr>
      </w:pPr>
      <w:r w:rsidRPr="00943FF4">
        <w:rPr>
          <w:sz w:val="20"/>
          <w:lang w:val="pl-PL" w:eastAsia="en-US"/>
        </w:rPr>
        <w:t>gwarancja w swojej treścią nie może uzależniać dokonania zapłaty od spełnienia jakichkolwiek dodatkowych warunków lub wykonania czynności, jak również od przedłożenia dodatkowej dokumentacji przez</w:t>
      </w:r>
      <w:r w:rsidRPr="00943FF4">
        <w:rPr>
          <w:spacing w:val="-5"/>
          <w:sz w:val="20"/>
          <w:lang w:val="pl-PL" w:eastAsia="en-US"/>
        </w:rPr>
        <w:t xml:space="preserve"> </w:t>
      </w:r>
      <w:r w:rsidRPr="00943FF4">
        <w:rPr>
          <w:sz w:val="20"/>
          <w:lang w:val="pl-PL" w:eastAsia="en-US"/>
        </w:rPr>
        <w:t>Zamawiającego.</w:t>
      </w:r>
    </w:p>
    <w:p w14:paraId="234AE375" w14:textId="42F6A0A5" w:rsidR="00943FF4" w:rsidRDefault="00943FF4">
      <w:pPr>
        <w:pStyle w:val="Akapitzlist"/>
        <w:numPr>
          <w:ilvl w:val="0"/>
          <w:numId w:val="26"/>
        </w:numPr>
        <w:tabs>
          <w:tab w:val="left" w:pos="567"/>
        </w:tabs>
        <w:spacing w:line="360" w:lineRule="auto"/>
        <w:ind w:hanging="1020"/>
        <w:jc w:val="both"/>
        <w:rPr>
          <w:b/>
          <w:sz w:val="20"/>
        </w:rPr>
      </w:pPr>
      <w:r w:rsidRPr="001A08AD">
        <w:rPr>
          <w:sz w:val="20"/>
        </w:rPr>
        <w:t xml:space="preserve">Wzór gwarancji bankowej/ubezpieczeniowej stanowi </w:t>
      </w:r>
      <w:r w:rsidRPr="001A08AD">
        <w:rPr>
          <w:b/>
          <w:sz w:val="20"/>
        </w:rPr>
        <w:t>załącznik do</w:t>
      </w:r>
      <w:r w:rsidRPr="001A08AD">
        <w:rPr>
          <w:b/>
          <w:spacing w:val="-5"/>
          <w:sz w:val="20"/>
        </w:rPr>
        <w:t xml:space="preserve"> </w:t>
      </w:r>
      <w:r w:rsidRPr="001A08AD">
        <w:rPr>
          <w:b/>
          <w:sz w:val="20"/>
        </w:rPr>
        <w:t>umowy.</w:t>
      </w:r>
    </w:p>
    <w:p w14:paraId="0B04CC62" w14:textId="6455424C" w:rsidR="00943FF4" w:rsidRPr="001A08AD" w:rsidRDefault="00943FF4">
      <w:pPr>
        <w:pStyle w:val="Akapitzlist"/>
        <w:numPr>
          <w:ilvl w:val="0"/>
          <w:numId w:val="26"/>
        </w:numPr>
        <w:tabs>
          <w:tab w:val="left" w:pos="567"/>
        </w:tabs>
        <w:spacing w:line="360" w:lineRule="auto"/>
        <w:ind w:left="567" w:hanging="567"/>
        <w:jc w:val="both"/>
        <w:rPr>
          <w:b/>
          <w:sz w:val="20"/>
        </w:rPr>
      </w:pPr>
      <w:r w:rsidRPr="001A08AD">
        <w:rPr>
          <w:sz w:val="20"/>
        </w:rPr>
        <w:t>Treść gwarancji wymaga każdorazowo uprzedniej pisemnej akceptacji przez Zamawiającego. Przedłożenie wzoru gwarancji do akceptacji nie może nastąpić później niż 3 dni robocze przed dniem podpisania</w:t>
      </w:r>
      <w:r w:rsidRPr="001A08AD">
        <w:rPr>
          <w:spacing w:val="3"/>
          <w:sz w:val="20"/>
        </w:rPr>
        <w:t xml:space="preserve"> </w:t>
      </w:r>
      <w:r w:rsidRPr="001A08AD">
        <w:rPr>
          <w:sz w:val="20"/>
        </w:rPr>
        <w:t>umowy.</w:t>
      </w:r>
    </w:p>
    <w:p w14:paraId="083BECFA" w14:textId="77777777" w:rsidR="001A08AD" w:rsidRPr="001A08AD" w:rsidRDefault="00943FF4">
      <w:pPr>
        <w:pStyle w:val="Akapitzlist"/>
        <w:numPr>
          <w:ilvl w:val="0"/>
          <w:numId w:val="26"/>
        </w:numPr>
        <w:tabs>
          <w:tab w:val="left" w:pos="567"/>
        </w:tabs>
        <w:spacing w:line="360" w:lineRule="auto"/>
        <w:ind w:left="567" w:hanging="567"/>
        <w:jc w:val="both"/>
        <w:rPr>
          <w:b/>
          <w:sz w:val="20"/>
        </w:rPr>
      </w:pPr>
      <w:r w:rsidRPr="001A08AD">
        <w:rPr>
          <w:sz w:val="20"/>
        </w:rPr>
        <w:t>Zabezpieczenie    należytego    wykonania     umowy     wnoszonego     w     innej     formie     niż   w</w:t>
      </w:r>
      <w:r w:rsidRPr="001A08AD">
        <w:rPr>
          <w:spacing w:val="-2"/>
          <w:sz w:val="20"/>
        </w:rPr>
        <w:t xml:space="preserve"> </w:t>
      </w:r>
      <w:r w:rsidRPr="001A08AD">
        <w:rPr>
          <w:sz w:val="20"/>
        </w:rPr>
        <w:t>pieniądzu:</w:t>
      </w:r>
    </w:p>
    <w:p w14:paraId="74A86853" w14:textId="77777777" w:rsidR="001A08AD" w:rsidRDefault="00943FF4" w:rsidP="001A08AD">
      <w:pPr>
        <w:pStyle w:val="Akapitzlist"/>
        <w:tabs>
          <w:tab w:val="left" w:pos="567"/>
        </w:tabs>
        <w:spacing w:line="360" w:lineRule="auto"/>
        <w:ind w:left="567" w:firstLine="0"/>
        <w:jc w:val="both"/>
        <w:rPr>
          <w:b/>
          <w:sz w:val="20"/>
        </w:rPr>
      </w:pPr>
      <w:r w:rsidRPr="001A08AD">
        <w:rPr>
          <w:sz w:val="20"/>
        </w:rPr>
        <w:t>W przypadku pozostałych form wnoszenia zabezpieczenia należytego wykonania umowy, oryginały</w:t>
      </w:r>
      <w:r w:rsidRPr="001A08AD">
        <w:rPr>
          <w:b/>
          <w:sz w:val="20"/>
        </w:rPr>
        <w:t xml:space="preserve">* </w:t>
      </w:r>
      <w:r w:rsidRPr="001A08AD">
        <w:rPr>
          <w:sz w:val="20"/>
        </w:rPr>
        <w:t xml:space="preserve">poręczeń lub gwarancji zapłaty zabezpieczenia należy składać </w:t>
      </w:r>
      <w:r w:rsidRPr="001A08AD">
        <w:rPr>
          <w:b/>
          <w:sz w:val="20"/>
        </w:rPr>
        <w:t xml:space="preserve">w postaci dokumentu elektronicznego. </w:t>
      </w:r>
      <w:r w:rsidRPr="001A08AD">
        <w:rPr>
          <w:sz w:val="20"/>
        </w:rPr>
        <w:t xml:space="preserve">W tym przypadku dokument ten musi zostać </w:t>
      </w:r>
      <w:r w:rsidRPr="001A08AD">
        <w:rPr>
          <w:b/>
          <w:sz w:val="20"/>
        </w:rPr>
        <w:t>podpisany podpisem elektronicznym z kwalifikowanym certyfikatem przez osoby upoważnione do reprezentowania Gwaranta/Poręczyciela.</w:t>
      </w:r>
    </w:p>
    <w:p w14:paraId="3E243459" w14:textId="77777777" w:rsidR="001A08AD" w:rsidRDefault="00943FF4" w:rsidP="001A08AD">
      <w:pPr>
        <w:pStyle w:val="Akapitzlist"/>
        <w:tabs>
          <w:tab w:val="left" w:pos="567"/>
        </w:tabs>
        <w:spacing w:line="360" w:lineRule="auto"/>
        <w:ind w:left="567" w:firstLine="0"/>
        <w:jc w:val="both"/>
        <w:rPr>
          <w:i/>
          <w:sz w:val="20"/>
        </w:rPr>
      </w:pPr>
      <w:r w:rsidRPr="00943FF4">
        <w:rPr>
          <w:b/>
          <w:i/>
          <w:sz w:val="20"/>
        </w:rPr>
        <w:t xml:space="preserve">*pod pojęciem </w:t>
      </w:r>
      <w:r w:rsidRPr="00943FF4">
        <w:rPr>
          <w:i/>
          <w:sz w:val="20"/>
        </w:rPr>
        <w:t xml:space="preserve">„w oryginale w postaci dokumentu elektronicznego” należy rozumieć dokument (lub oświadczenie) wygenerowany elektronicznie (czyli nie zawierający w treści: podpisu, pieczątki, parafy itp.) i podpisany kwalifikowanym podpisem elektronicznym osoby upoważnionej (lub osób upoważnionych) do reprezentowania gwaranta jako wystawcy tego dokumentu lub </w:t>
      </w:r>
      <w:r w:rsidRPr="00943FF4">
        <w:rPr>
          <w:i/>
          <w:sz w:val="20"/>
        </w:rPr>
        <w:lastRenderedPageBreak/>
        <w:t>oświadczenia. Zabezpieczenia należytego wykonania umowy w oryginale czyli w formie w jakiej wystawił je gwarant. Oznacza to konieczność sporządzenia przez gwaranta dokumentu w formie elektronicznej i opatrzenia go podpisem</w:t>
      </w:r>
      <w:r w:rsidRPr="00943FF4">
        <w:rPr>
          <w:i/>
          <w:spacing w:val="-5"/>
          <w:sz w:val="20"/>
        </w:rPr>
        <w:t xml:space="preserve"> </w:t>
      </w:r>
      <w:r w:rsidRPr="00943FF4">
        <w:rPr>
          <w:i/>
          <w:sz w:val="20"/>
        </w:rPr>
        <w:t>kwalifikowanym).</w:t>
      </w:r>
    </w:p>
    <w:p w14:paraId="452D7488" w14:textId="13A85B28" w:rsidR="00943FF4" w:rsidRPr="001A08AD" w:rsidRDefault="00943FF4">
      <w:pPr>
        <w:pStyle w:val="Akapitzlist"/>
        <w:numPr>
          <w:ilvl w:val="0"/>
          <w:numId w:val="26"/>
        </w:numPr>
        <w:tabs>
          <w:tab w:val="left" w:pos="567"/>
        </w:tabs>
        <w:spacing w:line="360" w:lineRule="auto"/>
        <w:ind w:left="567" w:hanging="567"/>
        <w:jc w:val="both"/>
        <w:rPr>
          <w:b/>
          <w:sz w:val="20"/>
        </w:rPr>
      </w:pPr>
      <w:r w:rsidRPr="00943FF4">
        <w:rPr>
          <w:sz w:val="20"/>
        </w:rPr>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sidRPr="00943FF4">
        <w:rPr>
          <w:spacing w:val="1"/>
          <w:sz w:val="20"/>
        </w:rPr>
        <w:t xml:space="preserve"> </w:t>
      </w:r>
      <w:r w:rsidRPr="00943FF4">
        <w:rPr>
          <w:sz w:val="20"/>
        </w:rPr>
        <w:t>wysokości.</w:t>
      </w:r>
    </w:p>
    <w:p w14:paraId="7BDC5101" w14:textId="00DFEF05" w:rsidR="00943FF4" w:rsidRPr="001A08AD" w:rsidRDefault="00943FF4">
      <w:pPr>
        <w:pStyle w:val="Akapitzlist"/>
        <w:numPr>
          <w:ilvl w:val="0"/>
          <w:numId w:val="26"/>
        </w:numPr>
        <w:tabs>
          <w:tab w:val="left" w:pos="567"/>
        </w:tabs>
        <w:spacing w:line="360" w:lineRule="auto"/>
        <w:ind w:left="567" w:hanging="567"/>
        <w:jc w:val="both"/>
        <w:rPr>
          <w:b/>
          <w:sz w:val="20"/>
        </w:rPr>
      </w:pPr>
      <w:r w:rsidRPr="001A08AD">
        <w:rPr>
          <w:sz w:val="20"/>
          <w:szCs w:val="20"/>
        </w:rPr>
        <w:t>Weksel z poręczeniem wekslowym banku lub spółdzielczej kasy oszczędnościowo – kredytowej, zastaw na papierach wartościowych emitowanych przez Skarb Państwa lub jednostkę samorządu terytorialnego, zastaw rejestrowy – nie będą akceptowane jako formy wniesienia zabezpieczenia.</w:t>
      </w:r>
    </w:p>
    <w:p w14:paraId="3AEB411D" w14:textId="736421EB" w:rsidR="00943FF4" w:rsidRPr="001A08AD" w:rsidRDefault="00943FF4">
      <w:pPr>
        <w:pStyle w:val="Akapitzlist"/>
        <w:numPr>
          <w:ilvl w:val="0"/>
          <w:numId w:val="26"/>
        </w:numPr>
        <w:tabs>
          <w:tab w:val="left" w:pos="567"/>
        </w:tabs>
        <w:spacing w:line="360" w:lineRule="auto"/>
        <w:ind w:left="567" w:hanging="567"/>
        <w:jc w:val="both"/>
        <w:rPr>
          <w:b/>
          <w:sz w:val="20"/>
        </w:rPr>
      </w:pPr>
      <w:r w:rsidRPr="001A08AD">
        <w:rPr>
          <w:sz w:val="20"/>
        </w:rPr>
        <w:t xml:space="preserve">Z chwilą zaistnienia przynajmniej jednej z form zabezpieczenia wymienionej w ustawie Pzp (art. </w:t>
      </w:r>
      <w:r w:rsidR="00F52016">
        <w:rPr>
          <w:sz w:val="20"/>
        </w:rPr>
        <w:t>450</w:t>
      </w:r>
      <w:r w:rsidRPr="001A08AD">
        <w:rPr>
          <w:sz w:val="20"/>
        </w:rPr>
        <w:t xml:space="preserve"> ust.1 pkt 2 - 5) Zamawiający wystąpi do gwaranta z pisemnym żądaniem zapłacenia kwoty stanowiącej zabezpieczenie należytego wykonania umowy. Żądanie</w:t>
      </w:r>
      <w:r w:rsidRPr="001A08AD">
        <w:rPr>
          <w:spacing w:val="-41"/>
          <w:sz w:val="20"/>
        </w:rPr>
        <w:t xml:space="preserve"> </w:t>
      </w:r>
      <w:r w:rsidRPr="001A08AD">
        <w:rPr>
          <w:sz w:val="20"/>
        </w:rPr>
        <w:t>będzie zawierać uzasadnienie</w:t>
      </w:r>
      <w:r w:rsidR="001A08AD">
        <w:rPr>
          <w:sz w:val="20"/>
        </w:rPr>
        <w:t xml:space="preserve"> </w:t>
      </w:r>
      <w:r w:rsidRPr="001A08AD">
        <w:rPr>
          <w:sz w:val="20"/>
          <w:szCs w:val="20"/>
        </w:rPr>
        <w:t>faktyczne.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2FF3CC44" w14:textId="5EAF8A7C" w:rsidR="00943FF4" w:rsidRPr="00D631DF" w:rsidRDefault="00943FF4">
      <w:pPr>
        <w:pStyle w:val="Akapitzlist"/>
        <w:numPr>
          <w:ilvl w:val="0"/>
          <w:numId w:val="26"/>
        </w:numPr>
        <w:tabs>
          <w:tab w:val="left" w:pos="567"/>
        </w:tabs>
        <w:spacing w:line="360" w:lineRule="auto"/>
        <w:ind w:left="567" w:hanging="567"/>
        <w:jc w:val="both"/>
        <w:rPr>
          <w:sz w:val="20"/>
        </w:rPr>
      </w:pPr>
      <w:r w:rsidRPr="007F411A">
        <w:rPr>
          <w:sz w:val="20"/>
          <w:szCs w:val="20"/>
        </w:rPr>
        <w:t xml:space="preserve">Zamawiający zwróci Wykonawcy 100% zabezpieczenia należytego wykonania </w:t>
      </w:r>
      <w:r w:rsidR="007F411A">
        <w:rPr>
          <w:sz w:val="20"/>
          <w:szCs w:val="20"/>
        </w:rPr>
        <w:t xml:space="preserve">dostawy </w:t>
      </w:r>
      <w:r w:rsidRPr="007F411A">
        <w:rPr>
          <w:sz w:val="20"/>
          <w:szCs w:val="20"/>
        </w:rPr>
        <w:t xml:space="preserve">niezwłocznie  (nie  później  niż  w   ciągu   30  dni)   po   podpisaniu   przez   Zamawiającego i Wykonawcę oświadczenia, że </w:t>
      </w:r>
      <w:r w:rsidR="007F411A">
        <w:rPr>
          <w:sz w:val="20"/>
          <w:szCs w:val="20"/>
        </w:rPr>
        <w:t>dostawa</w:t>
      </w:r>
      <w:r w:rsidRPr="007F411A">
        <w:rPr>
          <w:sz w:val="20"/>
          <w:szCs w:val="20"/>
        </w:rPr>
        <w:t xml:space="preserve"> została wykonana należycie i nie toczą się w tej sprawie postępowania</w:t>
      </w:r>
      <w:r w:rsidRPr="007F411A">
        <w:rPr>
          <w:spacing w:val="-3"/>
          <w:sz w:val="20"/>
          <w:szCs w:val="20"/>
        </w:rPr>
        <w:t xml:space="preserve"> </w:t>
      </w:r>
      <w:r w:rsidRPr="007F411A">
        <w:rPr>
          <w:sz w:val="20"/>
          <w:szCs w:val="20"/>
        </w:rPr>
        <w:t>sporne.</w:t>
      </w:r>
    </w:p>
    <w:p w14:paraId="00000129" w14:textId="77777777" w:rsidR="0064397C" w:rsidRDefault="00874596">
      <w:pPr>
        <w:pStyle w:val="Nagwek2"/>
        <w:spacing w:line="320" w:lineRule="auto"/>
        <w:jc w:val="both"/>
      </w:pPr>
      <w:bookmarkStart w:id="40" w:name="_Toc113535462"/>
      <w:r>
        <w:t>XXIII. Informacje o treści zawieranej umowy oraz możliwości jej zmiany</w:t>
      </w:r>
      <w:bookmarkEnd w:id="40"/>
      <w:r>
        <w:t xml:space="preserve"> </w:t>
      </w:r>
    </w:p>
    <w:p w14:paraId="0000012A" w14:textId="5198CDD0" w:rsidR="0064397C" w:rsidRPr="001B36CC" w:rsidRDefault="00874596">
      <w:pPr>
        <w:numPr>
          <w:ilvl w:val="3"/>
          <w:numId w:val="10"/>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w:t>
      </w:r>
      <w:r w:rsidRPr="001B36CC">
        <w:rPr>
          <w:sz w:val="20"/>
          <w:szCs w:val="20"/>
        </w:rPr>
        <w:t xml:space="preserve">stanowiącym </w:t>
      </w:r>
      <w:r w:rsidRPr="001B36CC">
        <w:rPr>
          <w:b/>
          <w:sz w:val="20"/>
          <w:szCs w:val="20"/>
        </w:rPr>
        <w:t>Załącznik do SWZ</w:t>
      </w:r>
      <w:r w:rsidRPr="001B36CC">
        <w:rPr>
          <w:sz w:val="20"/>
          <w:szCs w:val="20"/>
        </w:rPr>
        <w:t>.</w:t>
      </w:r>
    </w:p>
    <w:p w14:paraId="0000012B" w14:textId="77777777" w:rsidR="0064397C" w:rsidRPr="001B36CC" w:rsidRDefault="00874596">
      <w:pPr>
        <w:numPr>
          <w:ilvl w:val="3"/>
          <w:numId w:val="10"/>
        </w:numPr>
        <w:spacing w:line="360" w:lineRule="auto"/>
        <w:ind w:left="284"/>
        <w:jc w:val="both"/>
        <w:rPr>
          <w:sz w:val="20"/>
          <w:szCs w:val="20"/>
        </w:rPr>
      </w:pPr>
      <w:r w:rsidRPr="001B36CC">
        <w:rPr>
          <w:sz w:val="20"/>
          <w:szCs w:val="20"/>
        </w:rPr>
        <w:t>Zakres świadczenia Wykonawcy wynikający z umowy jest tożsamy z jego zobowiązaniem zawartym w ofercie.</w:t>
      </w:r>
    </w:p>
    <w:p w14:paraId="0000012C" w14:textId="226F9958" w:rsidR="0064397C" w:rsidRPr="001B36CC" w:rsidRDefault="00874596">
      <w:pPr>
        <w:numPr>
          <w:ilvl w:val="3"/>
          <w:numId w:val="10"/>
        </w:numPr>
        <w:spacing w:line="360" w:lineRule="auto"/>
        <w:ind w:left="284"/>
        <w:jc w:val="both"/>
        <w:rPr>
          <w:sz w:val="20"/>
          <w:szCs w:val="20"/>
        </w:rPr>
      </w:pPr>
      <w:r w:rsidRPr="001B36CC">
        <w:rPr>
          <w:sz w:val="20"/>
          <w:szCs w:val="20"/>
        </w:rPr>
        <w:t xml:space="preserve">Zamawiający przewiduje możliwość zmiany zawartej umowy w stosunku do treści wybranej oferty </w:t>
      </w:r>
      <w:r w:rsidR="00194A50" w:rsidRPr="001B36CC">
        <w:rPr>
          <w:sz w:val="20"/>
          <w:szCs w:val="20"/>
        </w:rPr>
        <w:br/>
      </w:r>
      <w:r w:rsidRPr="001B36CC">
        <w:rPr>
          <w:sz w:val="20"/>
          <w:szCs w:val="20"/>
        </w:rPr>
        <w:t xml:space="preserve">w zakresie uregulowanym w art. 455 PZP oraz wskazanym we Wzorze Umowy, stanowiącym </w:t>
      </w:r>
      <w:r w:rsidRPr="001B36CC">
        <w:rPr>
          <w:b/>
          <w:sz w:val="20"/>
          <w:szCs w:val="20"/>
        </w:rPr>
        <w:t>Załącznik do SWZ</w:t>
      </w:r>
      <w:r w:rsidRPr="001B36CC">
        <w:rPr>
          <w:sz w:val="20"/>
          <w:szCs w:val="20"/>
        </w:rPr>
        <w:t>.</w:t>
      </w:r>
    </w:p>
    <w:p w14:paraId="0000012D" w14:textId="77777777" w:rsidR="0064397C" w:rsidRDefault="00874596">
      <w:pPr>
        <w:numPr>
          <w:ilvl w:val="3"/>
          <w:numId w:val="10"/>
        </w:numPr>
        <w:spacing w:line="360" w:lineRule="auto"/>
        <w:ind w:left="284"/>
        <w:jc w:val="both"/>
        <w:rPr>
          <w:sz w:val="20"/>
          <w:szCs w:val="20"/>
        </w:rPr>
      </w:pPr>
      <w:r>
        <w:rPr>
          <w:sz w:val="20"/>
          <w:szCs w:val="20"/>
        </w:rPr>
        <w:t>Zmiana umowy wymaga dla swej ważności, pod rygorem nieważności, zachowania formy pisemnej.</w:t>
      </w:r>
    </w:p>
    <w:p w14:paraId="0000012E" w14:textId="77777777" w:rsidR="0064397C" w:rsidRDefault="00874596">
      <w:pPr>
        <w:pStyle w:val="Nagwek2"/>
        <w:spacing w:line="320" w:lineRule="auto"/>
        <w:jc w:val="both"/>
      </w:pPr>
      <w:bookmarkStart w:id="41" w:name="_Toc113535463"/>
      <w:r>
        <w:lastRenderedPageBreak/>
        <w:t>XIV. Pouczenie o środkach ochrony prawnej przysługujących Wykonawcy</w:t>
      </w:r>
      <w:bookmarkEnd w:id="41"/>
    </w:p>
    <w:p w14:paraId="0000012F" w14:textId="77777777" w:rsidR="0064397C" w:rsidRDefault="00874596" w:rsidP="00617A65">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64397C" w:rsidRDefault="00874596" w:rsidP="00617A65">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64397C" w:rsidRDefault="00874596" w:rsidP="00617A65">
      <w:pPr>
        <w:numPr>
          <w:ilvl w:val="0"/>
          <w:numId w:val="6"/>
        </w:numPr>
        <w:spacing w:line="360" w:lineRule="auto"/>
        <w:ind w:left="426"/>
        <w:jc w:val="both"/>
        <w:rPr>
          <w:sz w:val="20"/>
          <w:szCs w:val="20"/>
        </w:rPr>
      </w:pPr>
      <w:r>
        <w:rPr>
          <w:sz w:val="20"/>
          <w:szCs w:val="20"/>
        </w:rPr>
        <w:t>Odwołanie przysługuje na:</w:t>
      </w:r>
    </w:p>
    <w:p w14:paraId="00000132" w14:textId="77777777" w:rsidR="0064397C" w:rsidRDefault="00874596">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64397C" w:rsidRDefault="00874596">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64397C" w:rsidRDefault="00874596" w:rsidP="00617A65">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653B10EE" w:rsidR="0064397C" w:rsidRDefault="00874596" w:rsidP="00617A65">
      <w:pPr>
        <w:numPr>
          <w:ilvl w:val="0"/>
          <w:numId w:val="6"/>
        </w:numPr>
        <w:spacing w:line="360" w:lineRule="auto"/>
        <w:ind w:left="426"/>
        <w:jc w:val="both"/>
        <w:rPr>
          <w:sz w:val="20"/>
          <w:szCs w:val="20"/>
        </w:rPr>
      </w:pPr>
      <w:r>
        <w:rPr>
          <w:sz w:val="20"/>
          <w:szCs w:val="20"/>
        </w:rPr>
        <w:t xml:space="preserve">Odwołanie wobec treści ogłoszenia lub treści SWZ wnosi się w terminie </w:t>
      </w:r>
      <w:r w:rsidR="00121600" w:rsidRPr="00121600">
        <w:rPr>
          <w:sz w:val="20"/>
          <w:szCs w:val="20"/>
        </w:rPr>
        <w:t>10 dni od dnia publikacji ogłoszenia w Dzienniku Urzędowym Unii Europejskiej lub zamieszczenia dokumentów zamówienia na stronie internetowej, w przypadku zamówień, których wartość jest równa albo przekracza progi unijne</w:t>
      </w:r>
      <w:r w:rsidR="00121600">
        <w:rPr>
          <w:sz w:val="20"/>
          <w:szCs w:val="20"/>
        </w:rPr>
        <w:t>.</w:t>
      </w:r>
    </w:p>
    <w:p w14:paraId="00000136" w14:textId="77777777" w:rsidR="0064397C" w:rsidRDefault="00874596" w:rsidP="00617A65">
      <w:pPr>
        <w:numPr>
          <w:ilvl w:val="0"/>
          <w:numId w:val="6"/>
        </w:numPr>
        <w:spacing w:line="360" w:lineRule="auto"/>
        <w:ind w:left="426"/>
        <w:jc w:val="both"/>
        <w:rPr>
          <w:sz w:val="20"/>
          <w:szCs w:val="20"/>
        </w:rPr>
      </w:pPr>
      <w:r>
        <w:rPr>
          <w:sz w:val="20"/>
          <w:szCs w:val="20"/>
        </w:rPr>
        <w:t>Odwołanie wnosi się w terminie:</w:t>
      </w:r>
    </w:p>
    <w:p w14:paraId="00000137" w14:textId="36EA7B92" w:rsidR="0064397C" w:rsidRDefault="00874596">
      <w:pPr>
        <w:spacing w:line="360" w:lineRule="auto"/>
        <w:ind w:left="709" w:hanging="425"/>
        <w:jc w:val="both"/>
        <w:rPr>
          <w:sz w:val="20"/>
          <w:szCs w:val="20"/>
        </w:rPr>
      </w:pPr>
      <w:r>
        <w:rPr>
          <w:sz w:val="20"/>
          <w:szCs w:val="20"/>
        </w:rPr>
        <w:t>1)</w:t>
      </w:r>
      <w:r>
        <w:rPr>
          <w:sz w:val="20"/>
          <w:szCs w:val="20"/>
        </w:rPr>
        <w:tab/>
      </w:r>
      <w:r w:rsidR="00CE49E3">
        <w:rPr>
          <w:sz w:val="20"/>
          <w:szCs w:val="20"/>
        </w:rPr>
        <w:t>10</w:t>
      </w:r>
      <w:r>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1E26905A" w:rsidR="0064397C" w:rsidRDefault="00874596">
      <w:pPr>
        <w:spacing w:line="360" w:lineRule="auto"/>
        <w:ind w:left="709" w:hanging="425"/>
        <w:jc w:val="both"/>
        <w:rPr>
          <w:sz w:val="20"/>
          <w:szCs w:val="20"/>
        </w:rPr>
      </w:pPr>
      <w:r>
        <w:rPr>
          <w:sz w:val="20"/>
          <w:szCs w:val="20"/>
        </w:rPr>
        <w:t>2)</w:t>
      </w:r>
      <w:r>
        <w:rPr>
          <w:sz w:val="20"/>
          <w:szCs w:val="20"/>
        </w:rPr>
        <w:tab/>
        <w:t>1</w:t>
      </w:r>
      <w:r w:rsidR="00CE49E3">
        <w:rPr>
          <w:sz w:val="20"/>
          <w:szCs w:val="20"/>
        </w:rPr>
        <w:t>5</w:t>
      </w:r>
      <w:r>
        <w:rPr>
          <w:sz w:val="20"/>
          <w:szCs w:val="20"/>
        </w:rPr>
        <w:t xml:space="preserve"> dni od dnia przekazania informacji o czynności zamawiającego stanowiącej podstawę jego wniesienia, jeżeli informacja została przekazana w sposób inny niż określony w pkt 1).</w:t>
      </w:r>
    </w:p>
    <w:p w14:paraId="00000139" w14:textId="535E1993" w:rsidR="0064397C" w:rsidRDefault="00874596" w:rsidP="00617A65">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00FD3D57">
        <w:rPr>
          <w:sz w:val="20"/>
          <w:szCs w:val="20"/>
        </w:rPr>
        <w:t>10</w:t>
      </w:r>
      <w:r>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Default="00874596" w:rsidP="00617A65">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Default="00874596" w:rsidP="00617A65">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Default="00874596" w:rsidP="00617A65">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64397C" w:rsidRDefault="00874596" w:rsidP="00617A65">
      <w:pPr>
        <w:numPr>
          <w:ilvl w:val="0"/>
          <w:numId w:val="6"/>
        </w:numPr>
        <w:spacing w:line="360" w:lineRule="auto"/>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6F3C2350" w:rsidR="0064397C" w:rsidRDefault="00874596" w:rsidP="00617A65">
      <w:pPr>
        <w:numPr>
          <w:ilvl w:val="0"/>
          <w:numId w:val="6"/>
        </w:numPr>
        <w:spacing w:line="360" w:lineRule="auto"/>
        <w:ind w:left="426"/>
        <w:jc w:val="both"/>
        <w:rPr>
          <w:sz w:val="20"/>
          <w:szCs w:val="20"/>
        </w:rPr>
      </w:pPr>
      <w:r>
        <w:rPr>
          <w:sz w:val="20"/>
          <w:szCs w:val="20"/>
        </w:rPr>
        <w:t xml:space="preserve">Prezes Izby przekazuje skargę wraz z aktami postępowania odwoławczego do sądu zamówień publicznych w terminie </w:t>
      </w:r>
      <w:r w:rsidR="00631AE2">
        <w:rPr>
          <w:sz w:val="20"/>
          <w:szCs w:val="20"/>
        </w:rPr>
        <w:t>14</w:t>
      </w:r>
      <w:r>
        <w:rPr>
          <w:sz w:val="20"/>
          <w:szCs w:val="20"/>
        </w:rPr>
        <w:t xml:space="preserve"> dni od dnia jej otrzymania.</w:t>
      </w:r>
    </w:p>
    <w:p w14:paraId="0000013F" w14:textId="3967D0C0" w:rsidR="0064397C" w:rsidRDefault="00874596">
      <w:pPr>
        <w:pStyle w:val="Nagwek2"/>
        <w:spacing w:line="320" w:lineRule="auto"/>
        <w:jc w:val="both"/>
      </w:pPr>
      <w:bookmarkStart w:id="42" w:name="_Toc113535464"/>
      <w:r>
        <w:t>XXV. Zalecenia Zamawiającego</w:t>
      </w:r>
      <w:bookmarkEnd w:id="42"/>
    </w:p>
    <w:p w14:paraId="7E7B77DB" w14:textId="6E1C7868" w:rsidR="00EC2996" w:rsidRPr="00DF21FB" w:rsidRDefault="00EC2996">
      <w:pPr>
        <w:numPr>
          <w:ilvl w:val="0"/>
          <w:numId w:val="11"/>
        </w:numPr>
        <w:spacing w:line="360" w:lineRule="auto"/>
        <w:jc w:val="both"/>
        <w:rPr>
          <w:rFonts w:ascii="Calibri" w:eastAsia="Calibri" w:hAnsi="Calibri" w:cs="Calibri"/>
          <w:sz w:val="20"/>
          <w:szCs w:val="20"/>
        </w:rPr>
      </w:pPr>
      <w:r w:rsidRPr="00DF21FB">
        <w:rPr>
          <w:b/>
          <w:sz w:val="20"/>
          <w:szCs w:val="20"/>
        </w:rPr>
        <w:t xml:space="preserve">Rozszerzenia plików wykorzystywanych przez Wykonawców powinny być zgodne </w:t>
      </w:r>
      <w:r w:rsidR="00292A27">
        <w:rPr>
          <w:b/>
          <w:sz w:val="20"/>
          <w:szCs w:val="20"/>
        </w:rPr>
        <w:br/>
      </w:r>
      <w:r w:rsidRPr="00DF21FB">
        <w:rPr>
          <w:b/>
          <w:sz w:val="20"/>
          <w:szCs w:val="20"/>
        </w:rPr>
        <w:t>z</w:t>
      </w:r>
      <w:r w:rsidRPr="00DF21FB">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B1FF7F" w14:textId="77777777" w:rsidR="00EC2996" w:rsidRPr="00DF21FB" w:rsidRDefault="00EC2996">
      <w:pPr>
        <w:numPr>
          <w:ilvl w:val="0"/>
          <w:numId w:val="11"/>
        </w:numPr>
        <w:pBdr>
          <w:top w:val="nil"/>
          <w:left w:val="nil"/>
          <w:bottom w:val="nil"/>
          <w:right w:val="nil"/>
          <w:between w:val="nil"/>
        </w:pBdr>
        <w:spacing w:line="360" w:lineRule="auto"/>
        <w:jc w:val="both"/>
        <w:rPr>
          <w:sz w:val="20"/>
          <w:szCs w:val="20"/>
        </w:rPr>
      </w:pPr>
      <w:r w:rsidRPr="00DF21FB">
        <w:rPr>
          <w:sz w:val="20"/>
          <w:szCs w:val="20"/>
        </w:rPr>
        <w:t>Zamawiający zaleca aby</w:t>
      </w:r>
      <w:r w:rsidRPr="00DF21FB">
        <w:rPr>
          <w:b/>
          <w:sz w:val="20"/>
          <w:szCs w:val="20"/>
        </w:rPr>
        <w:t xml:space="preserve"> w przypadku podpisywania pliku przez kilka osób, stosować podpisy tego samego rodzaju.</w:t>
      </w:r>
      <w:r w:rsidRPr="00DF21FB">
        <w:rPr>
          <w:sz w:val="20"/>
          <w:szCs w:val="20"/>
        </w:rPr>
        <w:t xml:space="preserve"> </w:t>
      </w:r>
    </w:p>
    <w:p w14:paraId="04A39D8E" w14:textId="77777777" w:rsidR="00EC2996" w:rsidRPr="00DF21FB" w:rsidRDefault="00EC2996">
      <w:pPr>
        <w:numPr>
          <w:ilvl w:val="0"/>
          <w:numId w:val="11"/>
        </w:numPr>
        <w:pBdr>
          <w:top w:val="nil"/>
          <w:left w:val="nil"/>
          <w:bottom w:val="nil"/>
          <w:right w:val="nil"/>
          <w:between w:val="nil"/>
        </w:pBdr>
        <w:spacing w:line="360" w:lineRule="auto"/>
        <w:jc w:val="both"/>
        <w:rPr>
          <w:sz w:val="20"/>
          <w:szCs w:val="20"/>
        </w:rPr>
      </w:pPr>
      <w:r w:rsidRPr="00DF21FB">
        <w:rPr>
          <w:sz w:val="20"/>
          <w:szCs w:val="20"/>
        </w:rPr>
        <w:t>Zamawiający zaleca, aby Wykonawca z odpowiednim wyprzedzeniem przetestował możliwość prawidłowego wykorzystania wybranej metody podpisania plików oferty.</w:t>
      </w:r>
    </w:p>
    <w:p w14:paraId="13E01214" w14:textId="77777777" w:rsidR="00EC2996" w:rsidRDefault="00EC2996">
      <w:pPr>
        <w:numPr>
          <w:ilvl w:val="0"/>
          <w:numId w:val="11"/>
        </w:numPr>
        <w:pBdr>
          <w:top w:val="nil"/>
          <w:left w:val="nil"/>
          <w:bottom w:val="nil"/>
          <w:right w:val="nil"/>
          <w:between w:val="nil"/>
        </w:pBdr>
        <w:spacing w:line="360" w:lineRule="auto"/>
        <w:jc w:val="both"/>
        <w:rPr>
          <w:sz w:val="20"/>
          <w:szCs w:val="20"/>
        </w:rPr>
      </w:pPr>
      <w:r w:rsidRPr="00DF21FB">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622334E" w14:textId="77777777" w:rsidR="00EC2996" w:rsidRPr="00DF21FB" w:rsidRDefault="00EC2996">
      <w:pPr>
        <w:numPr>
          <w:ilvl w:val="0"/>
          <w:numId w:val="11"/>
        </w:numPr>
        <w:pBdr>
          <w:top w:val="nil"/>
          <w:left w:val="nil"/>
          <w:bottom w:val="nil"/>
          <w:right w:val="nil"/>
          <w:between w:val="nil"/>
        </w:pBdr>
        <w:spacing w:line="360" w:lineRule="auto"/>
        <w:jc w:val="both"/>
        <w:rPr>
          <w:sz w:val="20"/>
          <w:szCs w:val="20"/>
        </w:rPr>
      </w:pPr>
      <w:bookmarkStart w:id="43" w:name="_Hlk112752078"/>
      <w:r>
        <w:rPr>
          <w:sz w:val="20"/>
          <w:szCs w:val="20"/>
        </w:rPr>
        <w:t>Jeśli wykonawca pakuje dokumenty np. w plik o rozszerzeniu.zip, zaleca się wcześniejsze popisanie każdego ze skompresowanych plików.</w:t>
      </w:r>
    </w:p>
    <w:bookmarkEnd w:id="43"/>
    <w:p w14:paraId="3916E6FE" w14:textId="77777777" w:rsidR="00EC2996" w:rsidRPr="00DF21FB" w:rsidRDefault="00EC2996">
      <w:pPr>
        <w:numPr>
          <w:ilvl w:val="0"/>
          <w:numId w:val="11"/>
        </w:numPr>
        <w:pBdr>
          <w:top w:val="nil"/>
          <w:left w:val="nil"/>
          <w:bottom w:val="nil"/>
          <w:right w:val="nil"/>
          <w:between w:val="nil"/>
        </w:pBdr>
        <w:spacing w:line="360" w:lineRule="auto"/>
        <w:jc w:val="both"/>
        <w:rPr>
          <w:sz w:val="20"/>
          <w:szCs w:val="20"/>
        </w:rPr>
      </w:pPr>
      <w:r w:rsidRPr="00DF21FB">
        <w:rPr>
          <w:sz w:val="20"/>
          <w:szCs w:val="20"/>
        </w:rPr>
        <w:t xml:space="preserve">Zamawiający zaleca aby </w:t>
      </w:r>
      <w:r w:rsidRPr="00DF21FB">
        <w:rPr>
          <w:b/>
          <w:sz w:val="20"/>
          <w:szCs w:val="20"/>
          <w:u w:val="single"/>
        </w:rPr>
        <w:t>nie</w:t>
      </w:r>
      <w:r w:rsidRPr="00DF21FB">
        <w:rPr>
          <w:b/>
          <w:sz w:val="20"/>
          <w:szCs w:val="20"/>
        </w:rPr>
        <w:t xml:space="preserve"> </w:t>
      </w:r>
      <w:r w:rsidRPr="00DF21FB">
        <w:rPr>
          <w:sz w:val="20"/>
          <w:szCs w:val="20"/>
        </w:rPr>
        <w:t>wprowadzać jakichkolwiek zmian w plikach po podpisaniu ich podpisem kwalifikowanym. Może to skutkować naruszeniem integralności plików co równoważne będzie z koniecznością odrzucenia oferty.</w:t>
      </w:r>
    </w:p>
    <w:p w14:paraId="00000151" w14:textId="77777777" w:rsidR="0064397C" w:rsidRDefault="00874596">
      <w:pPr>
        <w:pStyle w:val="Nagwek2"/>
        <w:spacing w:line="320" w:lineRule="auto"/>
        <w:jc w:val="both"/>
      </w:pPr>
      <w:bookmarkStart w:id="44" w:name="_Toc113535465"/>
      <w:r>
        <w:t>XXVI. Spis załączników</w:t>
      </w:r>
      <w:bookmarkEnd w:id="44"/>
    </w:p>
    <w:p w14:paraId="36171EE6" w14:textId="1340047A" w:rsidR="00676410" w:rsidRPr="00603DD8" w:rsidRDefault="00676410">
      <w:pPr>
        <w:pStyle w:val="Akapitzlist"/>
        <w:numPr>
          <w:ilvl w:val="0"/>
          <w:numId w:val="15"/>
        </w:numPr>
        <w:suppressAutoHyphens/>
        <w:spacing w:line="360" w:lineRule="auto"/>
        <w:rPr>
          <w:sz w:val="20"/>
          <w:szCs w:val="20"/>
        </w:rPr>
      </w:pPr>
      <w:r w:rsidRPr="00603DD8">
        <w:rPr>
          <w:sz w:val="20"/>
          <w:szCs w:val="20"/>
        </w:rPr>
        <w:t xml:space="preserve">Załącznik nr 1 - </w:t>
      </w:r>
      <w:r w:rsidR="006F2B31">
        <w:rPr>
          <w:sz w:val="20"/>
          <w:szCs w:val="20"/>
        </w:rPr>
        <w:t>Oferta</w:t>
      </w:r>
      <w:r>
        <w:rPr>
          <w:sz w:val="20"/>
          <w:szCs w:val="20"/>
        </w:rPr>
        <w:t xml:space="preserve"> (Druk oferta),</w:t>
      </w:r>
    </w:p>
    <w:p w14:paraId="300926E9" w14:textId="77777777" w:rsidR="00676410" w:rsidRPr="00603DD8" w:rsidRDefault="00676410">
      <w:pPr>
        <w:pStyle w:val="Akapitzlist"/>
        <w:numPr>
          <w:ilvl w:val="0"/>
          <w:numId w:val="15"/>
        </w:numPr>
        <w:suppressAutoHyphens/>
        <w:spacing w:line="360" w:lineRule="auto"/>
        <w:rPr>
          <w:sz w:val="20"/>
          <w:szCs w:val="20"/>
        </w:rPr>
      </w:pPr>
      <w:r w:rsidRPr="00603DD8">
        <w:rPr>
          <w:sz w:val="20"/>
          <w:szCs w:val="20"/>
        </w:rPr>
        <w:t xml:space="preserve">Załącznik nr 2 </w:t>
      </w:r>
      <w:r>
        <w:rPr>
          <w:sz w:val="20"/>
          <w:szCs w:val="20"/>
        </w:rPr>
        <w:t>–</w:t>
      </w:r>
      <w:r w:rsidRPr="00603DD8">
        <w:rPr>
          <w:sz w:val="20"/>
          <w:szCs w:val="20"/>
        </w:rPr>
        <w:t xml:space="preserve"> </w:t>
      </w:r>
      <w:r>
        <w:rPr>
          <w:sz w:val="20"/>
          <w:szCs w:val="20"/>
        </w:rPr>
        <w:t>Oświadczenie o oddaniu do dyspozycji niezbędnych zasobów,</w:t>
      </w:r>
    </w:p>
    <w:p w14:paraId="6A268BD0" w14:textId="308CB4BF" w:rsidR="00676410" w:rsidRDefault="00676410">
      <w:pPr>
        <w:pStyle w:val="Akapitzlist"/>
        <w:numPr>
          <w:ilvl w:val="0"/>
          <w:numId w:val="15"/>
        </w:numPr>
        <w:suppressAutoHyphens/>
        <w:spacing w:line="360" w:lineRule="auto"/>
        <w:rPr>
          <w:sz w:val="20"/>
          <w:szCs w:val="20"/>
        </w:rPr>
      </w:pPr>
      <w:r w:rsidRPr="00603DD8">
        <w:rPr>
          <w:sz w:val="20"/>
          <w:szCs w:val="20"/>
        </w:rPr>
        <w:t xml:space="preserve">Załącznik nr 3 </w:t>
      </w:r>
      <w:r>
        <w:rPr>
          <w:sz w:val="20"/>
          <w:szCs w:val="20"/>
        </w:rPr>
        <w:t>–Oświadczenie dot. konsorcjum</w:t>
      </w:r>
      <w:r w:rsidR="006F2B31">
        <w:rPr>
          <w:sz w:val="20"/>
          <w:szCs w:val="20"/>
        </w:rPr>
        <w:t xml:space="preserve"> i spółek cywilnych</w:t>
      </w:r>
      <w:r>
        <w:rPr>
          <w:sz w:val="20"/>
          <w:szCs w:val="20"/>
        </w:rPr>
        <w:t>,</w:t>
      </w:r>
    </w:p>
    <w:p w14:paraId="63CE9C3A" w14:textId="5DB967D2" w:rsidR="00676410" w:rsidRDefault="00676410">
      <w:pPr>
        <w:pStyle w:val="Akapitzlist"/>
        <w:numPr>
          <w:ilvl w:val="0"/>
          <w:numId w:val="15"/>
        </w:numPr>
        <w:suppressAutoHyphens/>
        <w:spacing w:line="360" w:lineRule="auto"/>
        <w:rPr>
          <w:sz w:val="20"/>
          <w:szCs w:val="20"/>
        </w:rPr>
      </w:pPr>
      <w:r>
        <w:rPr>
          <w:sz w:val="20"/>
          <w:szCs w:val="20"/>
        </w:rPr>
        <w:t>Załącznik nr 4 – Formularz cenow</w:t>
      </w:r>
      <w:r w:rsidR="006F2B31">
        <w:rPr>
          <w:sz w:val="20"/>
          <w:szCs w:val="20"/>
        </w:rPr>
        <w:t>y</w:t>
      </w:r>
      <w:r>
        <w:rPr>
          <w:sz w:val="20"/>
          <w:szCs w:val="20"/>
        </w:rPr>
        <w:t>,</w:t>
      </w:r>
    </w:p>
    <w:p w14:paraId="634FBA7B" w14:textId="57440CC4" w:rsidR="006F2B31" w:rsidRDefault="00676410">
      <w:pPr>
        <w:pStyle w:val="Akapitzlist"/>
        <w:numPr>
          <w:ilvl w:val="0"/>
          <w:numId w:val="15"/>
        </w:numPr>
        <w:suppressAutoHyphens/>
        <w:spacing w:line="360" w:lineRule="auto"/>
        <w:rPr>
          <w:sz w:val="20"/>
          <w:szCs w:val="20"/>
        </w:rPr>
      </w:pPr>
      <w:r w:rsidRPr="00603DD8">
        <w:rPr>
          <w:sz w:val="20"/>
          <w:szCs w:val="20"/>
        </w:rPr>
        <w:t xml:space="preserve">Załącznik nr </w:t>
      </w:r>
      <w:r>
        <w:rPr>
          <w:sz w:val="20"/>
          <w:szCs w:val="20"/>
        </w:rPr>
        <w:t>5</w:t>
      </w:r>
      <w:r w:rsidRPr="00603DD8">
        <w:rPr>
          <w:sz w:val="20"/>
          <w:szCs w:val="20"/>
        </w:rPr>
        <w:t xml:space="preserve"> </w:t>
      </w:r>
      <w:r>
        <w:rPr>
          <w:sz w:val="20"/>
          <w:szCs w:val="20"/>
        </w:rPr>
        <w:t>–</w:t>
      </w:r>
      <w:r w:rsidR="006F2B31">
        <w:rPr>
          <w:sz w:val="20"/>
          <w:szCs w:val="20"/>
        </w:rPr>
        <w:t xml:space="preserve"> Wykaz osób</w:t>
      </w:r>
    </w:p>
    <w:p w14:paraId="720B15F9" w14:textId="77777777" w:rsidR="00676410" w:rsidRDefault="00676410">
      <w:pPr>
        <w:pStyle w:val="Akapitzlist"/>
        <w:numPr>
          <w:ilvl w:val="0"/>
          <w:numId w:val="15"/>
        </w:numPr>
        <w:suppressAutoHyphens/>
        <w:spacing w:line="360" w:lineRule="auto"/>
        <w:rPr>
          <w:sz w:val="20"/>
          <w:szCs w:val="20"/>
        </w:rPr>
      </w:pPr>
      <w:r w:rsidRPr="00603DD8">
        <w:rPr>
          <w:sz w:val="20"/>
          <w:szCs w:val="20"/>
        </w:rPr>
        <w:t xml:space="preserve">Załącznik nr </w:t>
      </w:r>
      <w:r>
        <w:rPr>
          <w:sz w:val="20"/>
          <w:szCs w:val="20"/>
        </w:rPr>
        <w:t xml:space="preserve">6 - </w:t>
      </w:r>
      <w:r w:rsidRPr="00603DD8">
        <w:rPr>
          <w:sz w:val="20"/>
          <w:szCs w:val="20"/>
        </w:rPr>
        <w:t>Jednolity Europejski Dokument Zamówienia (ESPD) w formacie *.xml oraz PDF</w:t>
      </w:r>
      <w:r>
        <w:rPr>
          <w:sz w:val="20"/>
          <w:szCs w:val="20"/>
        </w:rPr>
        <w:t>,</w:t>
      </w:r>
    </w:p>
    <w:p w14:paraId="071069B4" w14:textId="77777777" w:rsidR="006F2B31" w:rsidRPr="006F2B31" w:rsidRDefault="00676410" w:rsidP="006F2B31">
      <w:pPr>
        <w:pStyle w:val="Akapitzlist"/>
        <w:numPr>
          <w:ilvl w:val="0"/>
          <w:numId w:val="15"/>
        </w:numPr>
        <w:spacing w:line="360" w:lineRule="auto"/>
        <w:rPr>
          <w:sz w:val="20"/>
          <w:szCs w:val="20"/>
        </w:rPr>
      </w:pPr>
      <w:r w:rsidRPr="006F2B31">
        <w:rPr>
          <w:sz w:val="20"/>
          <w:szCs w:val="20"/>
        </w:rPr>
        <w:t>Załącznik nr 7 –</w:t>
      </w:r>
      <w:r w:rsidR="006F2B31" w:rsidRPr="006F2B31">
        <w:rPr>
          <w:sz w:val="20"/>
          <w:szCs w:val="20"/>
        </w:rPr>
        <w:t xml:space="preserve"> Oświadczenie o aktualności informacji,</w:t>
      </w:r>
    </w:p>
    <w:p w14:paraId="41C2E7D2" w14:textId="23E48F98" w:rsidR="006F2B31" w:rsidRDefault="006F2B31" w:rsidP="006F2B31">
      <w:pPr>
        <w:pStyle w:val="Akapitzlist"/>
        <w:numPr>
          <w:ilvl w:val="0"/>
          <w:numId w:val="15"/>
        </w:numPr>
        <w:suppressAutoHyphens/>
        <w:spacing w:line="360" w:lineRule="auto"/>
        <w:rPr>
          <w:sz w:val="20"/>
          <w:szCs w:val="20"/>
        </w:rPr>
      </w:pPr>
      <w:r>
        <w:rPr>
          <w:sz w:val="20"/>
          <w:szCs w:val="20"/>
        </w:rPr>
        <w:t>Załącznik nr 8 - Oświadczenie dot. przyczyn niezależnych</w:t>
      </w:r>
    </w:p>
    <w:p w14:paraId="00D7085B" w14:textId="6FD9D904" w:rsidR="00676410" w:rsidRPr="006F2B31" w:rsidRDefault="00676410" w:rsidP="006F2B31">
      <w:pPr>
        <w:pStyle w:val="Akapitzlist"/>
        <w:numPr>
          <w:ilvl w:val="0"/>
          <w:numId w:val="15"/>
        </w:numPr>
        <w:suppressAutoHyphens/>
        <w:spacing w:line="360" w:lineRule="auto"/>
        <w:rPr>
          <w:b/>
          <w:bCs/>
          <w:sz w:val="20"/>
          <w:szCs w:val="20"/>
        </w:rPr>
      </w:pPr>
      <w:r>
        <w:rPr>
          <w:sz w:val="20"/>
          <w:szCs w:val="20"/>
        </w:rPr>
        <w:lastRenderedPageBreak/>
        <w:t xml:space="preserve"> </w:t>
      </w:r>
      <w:r w:rsidRPr="006F2B31">
        <w:rPr>
          <w:sz w:val="20"/>
          <w:szCs w:val="20"/>
        </w:rPr>
        <w:t>Załącznik nr 9 - Oświadczenie dotyczące przynależności lub braku przynależności do tej samej grupy kapitałowej,</w:t>
      </w:r>
    </w:p>
    <w:p w14:paraId="54682B34" w14:textId="77777777" w:rsidR="00676410" w:rsidRDefault="00676410">
      <w:pPr>
        <w:pStyle w:val="Akapitzlist"/>
        <w:numPr>
          <w:ilvl w:val="0"/>
          <w:numId w:val="15"/>
        </w:numPr>
        <w:suppressAutoHyphens/>
        <w:spacing w:line="360" w:lineRule="auto"/>
        <w:rPr>
          <w:sz w:val="20"/>
          <w:szCs w:val="20"/>
        </w:rPr>
      </w:pPr>
      <w:r w:rsidRPr="00387025">
        <w:rPr>
          <w:sz w:val="20"/>
          <w:szCs w:val="20"/>
        </w:rPr>
        <w:t xml:space="preserve">Załącznik nr 10 - Oświadczenia wykonawcy dotyczące przesłanek wykluczenia z art. 5K ROZPORZĄDZENIA 833/2014 ORAZ ART. 7 UST. 1 USTAWY O SZCZEGÓLNYCH </w:t>
      </w:r>
    </w:p>
    <w:p w14:paraId="3B4E40CF" w14:textId="77777777" w:rsidR="00676410" w:rsidRDefault="00676410" w:rsidP="00676410">
      <w:pPr>
        <w:pStyle w:val="Akapitzlist"/>
        <w:suppressAutoHyphens/>
        <w:spacing w:line="360" w:lineRule="auto"/>
        <w:ind w:left="720" w:firstLine="0"/>
        <w:rPr>
          <w:sz w:val="20"/>
          <w:szCs w:val="20"/>
        </w:rPr>
      </w:pPr>
      <w:r w:rsidRPr="00387025">
        <w:rPr>
          <w:sz w:val="20"/>
          <w:szCs w:val="20"/>
        </w:rPr>
        <w:t>ROZWIĄZANIACH W ZAKRESIE PRZECIWDZIAŁANIA WSPIERANIU AGRESJI NA UKRAINĘ ORAZ SŁUŻĄCYCH OCHRONIE BEZPIECZEŃSTWA NARODOWEGO</w:t>
      </w:r>
      <w:r>
        <w:rPr>
          <w:sz w:val="20"/>
          <w:szCs w:val="20"/>
        </w:rPr>
        <w:t>,</w:t>
      </w:r>
    </w:p>
    <w:p w14:paraId="44191F1D" w14:textId="7E7ADDE6" w:rsidR="00676410" w:rsidRDefault="00676410">
      <w:pPr>
        <w:pStyle w:val="Akapitzlist"/>
        <w:numPr>
          <w:ilvl w:val="0"/>
          <w:numId w:val="15"/>
        </w:numPr>
        <w:suppressAutoHyphens/>
        <w:spacing w:line="360" w:lineRule="auto"/>
        <w:rPr>
          <w:sz w:val="20"/>
          <w:szCs w:val="20"/>
        </w:rPr>
      </w:pPr>
      <w:r w:rsidRPr="005C7809">
        <w:rPr>
          <w:sz w:val="20"/>
          <w:szCs w:val="20"/>
        </w:rPr>
        <w:t xml:space="preserve">Załącznik nr </w:t>
      </w:r>
      <w:r>
        <w:rPr>
          <w:sz w:val="20"/>
          <w:szCs w:val="20"/>
        </w:rPr>
        <w:t xml:space="preserve">11- </w:t>
      </w:r>
      <w:r w:rsidRPr="005C7809">
        <w:rPr>
          <w:sz w:val="20"/>
          <w:szCs w:val="20"/>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r w:rsidR="006F2B31">
        <w:rPr>
          <w:sz w:val="20"/>
          <w:szCs w:val="20"/>
        </w:rPr>
        <w:t>,</w:t>
      </w:r>
    </w:p>
    <w:p w14:paraId="6F986E4A" w14:textId="2CC740FF" w:rsidR="006F2B31" w:rsidRDefault="006F2B31">
      <w:pPr>
        <w:pStyle w:val="Akapitzlist"/>
        <w:numPr>
          <w:ilvl w:val="0"/>
          <w:numId w:val="15"/>
        </w:numPr>
        <w:suppressAutoHyphens/>
        <w:spacing w:line="360" w:lineRule="auto"/>
        <w:rPr>
          <w:sz w:val="20"/>
          <w:szCs w:val="20"/>
        </w:rPr>
      </w:pPr>
      <w:r>
        <w:rPr>
          <w:sz w:val="20"/>
          <w:szCs w:val="20"/>
        </w:rPr>
        <w:t>Załącznik nr 12 – Wzór umowy + zał.,</w:t>
      </w:r>
    </w:p>
    <w:p w14:paraId="1147A651" w14:textId="3D26BE26" w:rsidR="006F2B31" w:rsidRDefault="006F2B31">
      <w:pPr>
        <w:pStyle w:val="Akapitzlist"/>
        <w:numPr>
          <w:ilvl w:val="0"/>
          <w:numId w:val="15"/>
        </w:numPr>
        <w:suppressAutoHyphens/>
        <w:spacing w:line="360" w:lineRule="auto"/>
        <w:rPr>
          <w:sz w:val="20"/>
          <w:szCs w:val="20"/>
        </w:rPr>
      </w:pPr>
      <w:r>
        <w:rPr>
          <w:sz w:val="20"/>
          <w:szCs w:val="20"/>
        </w:rPr>
        <w:t>Załącznik nr 13 – Szczegółowy opis przedmiotu zamówienia,</w:t>
      </w:r>
    </w:p>
    <w:p w14:paraId="47F21CBE" w14:textId="3A0F0B10" w:rsidR="006F2B31" w:rsidRPr="006F2B31" w:rsidRDefault="006F2B31" w:rsidP="006F2B31">
      <w:pPr>
        <w:pStyle w:val="Akapitzlist"/>
        <w:numPr>
          <w:ilvl w:val="0"/>
          <w:numId w:val="15"/>
        </w:numPr>
        <w:spacing w:line="360" w:lineRule="auto"/>
        <w:rPr>
          <w:sz w:val="20"/>
          <w:szCs w:val="20"/>
        </w:rPr>
      </w:pPr>
      <w:r w:rsidRPr="006F2B31">
        <w:rPr>
          <w:sz w:val="20"/>
          <w:szCs w:val="20"/>
        </w:rPr>
        <w:t>Załącznik nr 1</w:t>
      </w:r>
      <w:r>
        <w:rPr>
          <w:sz w:val="20"/>
          <w:szCs w:val="20"/>
        </w:rPr>
        <w:t>4</w:t>
      </w:r>
      <w:r w:rsidRPr="006F2B31">
        <w:rPr>
          <w:sz w:val="20"/>
          <w:szCs w:val="20"/>
        </w:rPr>
        <w:t xml:space="preserve"> </w:t>
      </w:r>
      <w:r>
        <w:rPr>
          <w:sz w:val="20"/>
          <w:szCs w:val="20"/>
        </w:rPr>
        <w:t>–</w:t>
      </w:r>
      <w:r w:rsidRPr="006F2B31">
        <w:rPr>
          <w:sz w:val="20"/>
          <w:szCs w:val="20"/>
        </w:rPr>
        <w:t xml:space="preserve"> </w:t>
      </w:r>
      <w:r>
        <w:rPr>
          <w:sz w:val="20"/>
          <w:szCs w:val="20"/>
        </w:rPr>
        <w:t>Szacunkowe zestawienie powierzchni w budynkach,</w:t>
      </w:r>
    </w:p>
    <w:p w14:paraId="55DDF799" w14:textId="2A8D96AD" w:rsidR="006F2B31" w:rsidRPr="006F2B31" w:rsidRDefault="006F2B31" w:rsidP="006F2B31">
      <w:pPr>
        <w:pStyle w:val="Akapitzlist"/>
        <w:numPr>
          <w:ilvl w:val="0"/>
          <w:numId w:val="15"/>
        </w:numPr>
        <w:spacing w:line="360" w:lineRule="auto"/>
        <w:rPr>
          <w:sz w:val="20"/>
          <w:szCs w:val="20"/>
        </w:rPr>
      </w:pPr>
      <w:r w:rsidRPr="006F2B31">
        <w:rPr>
          <w:sz w:val="20"/>
          <w:szCs w:val="20"/>
        </w:rPr>
        <w:t>Załącznik nr 1</w:t>
      </w:r>
      <w:r>
        <w:rPr>
          <w:sz w:val="20"/>
          <w:szCs w:val="20"/>
        </w:rPr>
        <w:t>5</w:t>
      </w:r>
      <w:r w:rsidRPr="006F2B31">
        <w:rPr>
          <w:sz w:val="20"/>
          <w:szCs w:val="20"/>
        </w:rPr>
        <w:t xml:space="preserve"> </w:t>
      </w:r>
      <w:r>
        <w:rPr>
          <w:sz w:val="20"/>
          <w:szCs w:val="20"/>
        </w:rPr>
        <w:t>–</w:t>
      </w:r>
      <w:r w:rsidRPr="006F2B31">
        <w:rPr>
          <w:sz w:val="20"/>
          <w:szCs w:val="20"/>
        </w:rPr>
        <w:t xml:space="preserve"> </w:t>
      </w:r>
      <w:r>
        <w:rPr>
          <w:sz w:val="20"/>
          <w:szCs w:val="20"/>
        </w:rPr>
        <w:t>Szacunkowe zestawienie dodatkowego wyposażenia,</w:t>
      </w:r>
    </w:p>
    <w:p w14:paraId="5AA03808" w14:textId="4ED77A2E" w:rsidR="006F2B31" w:rsidRDefault="006F2B31" w:rsidP="006F2B31">
      <w:pPr>
        <w:pStyle w:val="Akapitzlist"/>
        <w:numPr>
          <w:ilvl w:val="0"/>
          <w:numId w:val="15"/>
        </w:numPr>
        <w:spacing w:line="360" w:lineRule="auto"/>
        <w:rPr>
          <w:sz w:val="20"/>
          <w:szCs w:val="20"/>
        </w:rPr>
      </w:pPr>
      <w:r w:rsidRPr="006F2B31">
        <w:rPr>
          <w:sz w:val="20"/>
          <w:szCs w:val="20"/>
        </w:rPr>
        <w:t>Załącznik nr 1</w:t>
      </w:r>
      <w:r>
        <w:rPr>
          <w:sz w:val="20"/>
          <w:szCs w:val="20"/>
        </w:rPr>
        <w:t>6</w:t>
      </w:r>
      <w:r w:rsidRPr="006F2B31">
        <w:rPr>
          <w:sz w:val="20"/>
          <w:szCs w:val="20"/>
        </w:rPr>
        <w:t xml:space="preserve"> </w:t>
      </w:r>
      <w:r>
        <w:rPr>
          <w:sz w:val="20"/>
          <w:szCs w:val="20"/>
        </w:rPr>
        <w:t>–</w:t>
      </w:r>
      <w:r w:rsidRPr="006F2B31">
        <w:rPr>
          <w:sz w:val="20"/>
          <w:szCs w:val="20"/>
        </w:rPr>
        <w:t xml:space="preserve"> </w:t>
      </w:r>
      <w:r>
        <w:rPr>
          <w:sz w:val="20"/>
          <w:szCs w:val="20"/>
        </w:rPr>
        <w:t>Wymagana ilość etatów</w:t>
      </w:r>
      <w:r w:rsidR="00CA7372">
        <w:rPr>
          <w:sz w:val="20"/>
          <w:szCs w:val="20"/>
        </w:rPr>
        <w:t>,</w:t>
      </w:r>
    </w:p>
    <w:p w14:paraId="5C4C7DF0" w14:textId="77777777" w:rsidR="005C7809" w:rsidRDefault="005C7809" w:rsidP="005C7809">
      <w:pPr>
        <w:pStyle w:val="Akapitzlist"/>
        <w:suppressAutoHyphens/>
        <w:spacing w:line="360" w:lineRule="auto"/>
        <w:ind w:left="720" w:firstLine="0"/>
        <w:rPr>
          <w:sz w:val="20"/>
          <w:szCs w:val="20"/>
        </w:rPr>
      </w:pPr>
    </w:p>
    <w:p w14:paraId="70A3B5AE" w14:textId="77777777" w:rsidR="008F4FAC" w:rsidRDefault="008F4FAC" w:rsidP="008F4FAC">
      <w:pPr>
        <w:spacing w:line="360" w:lineRule="auto"/>
        <w:jc w:val="both"/>
        <w:rPr>
          <w:b/>
          <w:bCs/>
          <w:sz w:val="20"/>
          <w:szCs w:val="20"/>
        </w:rPr>
      </w:pPr>
      <w:bookmarkStart w:id="45" w:name="_Hlk45107262"/>
    </w:p>
    <w:bookmarkEnd w:id="45"/>
    <w:p w14:paraId="34BC8F1A" w14:textId="77777777" w:rsidR="008F4FAC" w:rsidRPr="00603DD8" w:rsidRDefault="008F4FAC" w:rsidP="005C7809">
      <w:pPr>
        <w:pStyle w:val="Akapitzlist"/>
        <w:suppressAutoHyphens/>
        <w:spacing w:line="360" w:lineRule="auto"/>
        <w:ind w:left="720" w:firstLine="0"/>
        <w:rPr>
          <w:sz w:val="20"/>
          <w:szCs w:val="20"/>
        </w:rPr>
      </w:pPr>
    </w:p>
    <w:sectPr w:rsidR="008F4FAC" w:rsidRPr="00603DD8" w:rsidSect="00373357">
      <w:footerReference w:type="default" r:id="rId15"/>
      <w:footerReference w:type="first" r:id="rId16"/>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EF6D7" w14:textId="77777777" w:rsidR="008034FF" w:rsidRDefault="008034FF">
      <w:pPr>
        <w:spacing w:line="240" w:lineRule="auto"/>
      </w:pPr>
      <w:r>
        <w:separator/>
      </w:r>
    </w:p>
  </w:endnote>
  <w:endnote w:type="continuationSeparator" w:id="0">
    <w:p w14:paraId="61DAB42B" w14:textId="77777777" w:rsidR="008034FF" w:rsidRDefault="00803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A82367" w:rsidRDefault="00A8236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00000156" w14:textId="53E8A9C2" w:rsidR="00A82367" w:rsidRDefault="00A8236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A82367" w:rsidRDefault="00A8236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1E770489" w14:textId="1FC56673" w:rsidR="00A82367" w:rsidRDefault="00A823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05504" w14:textId="77777777" w:rsidR="008034FF" w:rsidRDefault="008034FF">
      <w:pPr>
        <w:spacing w:line="240" w:lineRule="auto"/>
      </w:pPr>
      <w:r>
        <w:separator/>
      </w:r>
    </w:p>
  </w:footnote>
  <w:footnote w:type="continuationSeparator" w:id="0">
    <w:p w14:paraId="787755D1" w14:textId="77777777" w:rsidR="008034FF" w:rsidRDefault="008034FF">
      <w:pPr>
        <w:spacing w:line="240" w:lineRule="auto"/>
      </w:pPr>
      <w:r>
        <w:continuationSeparator/>
      </w:r>
    </w:p>
  </w:footnote>
  <w:footnote w:id="1">
    <w:p w14:paraId="1155620C" w14:textId="77777777" w:rsidR="00A82367" w:rsidRPr="009D3D16" w:rsidRDefault="00A82367" w:rsidP="00C7347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139F3051" w14:textId="77777777" w:rsidR="00A82367" w:rsidRPr="00C10F74" w:rsidRDefault="00A82367" w:rsidP="00C7347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2C9C98F9" w14:textId="2F473883" w:rsidR="00A82367" w:rsidRDefault="00A82367" w:rsidP="001938EB">
      <w:pPr>
        <w:pStyle w:val="Tekstprzypisudolnego"/>
        <w:jc w:val="both"/>
      </w:pPr>
      <w:r>
        <w:rPr>
          <w:rStyle w:val="Odwoanieprzypisudolnego"/>
        </w:rPr>
        <w:footnoteRef/>
      </w:r>
      <w:r>
        <w:t xml:space="preserve"> W</w:t>
      </w:r>
      <w:r w:rsidRPr="001852F6">
        <w:t xml:space="preserve"> przypadku, w którym wykonawca ma siedzibę na terenie RP, to członkowie zarządu,</w:t>
      </w:r>
      <w:r>
        <w:t xml:space="preserve"> organu nadzoru lub prokurenci</w:t>
      </w:r>
      <w:r w:rsidRPr="001852F6">
        <w:t xml:space="preserve"> niezależnie od swojego miejsca zamieszkania, czy obywatelstwa, występują do polskiego KRK o wydanie informacji o osobie. Jeżeli członek zarządu</w:t>
      </w:r>
      <w:r>
        <w:t>, organu nadzoru lub prokurent</w:t>
      </w:r>
      <w:r w:rsidRPr="001852F6">
        <w:t xml:space="preserve"> ma obywatelstwo innego niż Polska państwa należącego do UE, to w odpowiedzi na wniosek otrzyma informację z polskiego KRK, do której zostanie załączona informacja z rejestru odnosząca się do miejsca obywatelstwa tej osoby. Wykonawca przedkłada zatem dokumenty otrzymane z polskiego KRK</w:t>
      </w:r>
      <w:r>
        <w:t>.</w:t>
      </w:r>
    </w:p>
  </w:footnote>
  <w:footnote w:id="4">
    <w:p w14:paraId="0000017E" w14:textId="77777777" w:rsidR="00A82367" w:rsidRDefault="00A82367">
      <w:pPr>
        <w:spacing w:line="240" w:lineRule="auto"/>
        <w:rPr>
          <w:sz w:val="16"/>
          <w:szCs w:val="16"/>
        </w:rPr>
      </w:pPr>
      <w:r>
        <w:rPr>
          <w:vertAlign w:val="superscript"/>
        </w:rPr>
        <w:footnoteRef/>
      </w:r>
      <w:r>
        <w:rPr>
          <w:sz w:val="16"/>
          <w:szCs w:val="16"/>
        </w:rPr>
        <w:t xml:space="preserve"> Zgodnie z art. 225 PZP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2"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7A3303"/>
    <w:multiLevelType w:val="multilevel"/>
    <w:tmpl w:val="8A1A7D70"/>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C16664"/>
    <w:multiLevelType w:val="multilevel"/>
    <w:tmpl w:val="B2BA09F8"/>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val="0"/>
        <w:bCs w:val="0"/>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 w15:restartNumberingAfterBreak="0">
    <w:nsid w:val="0AFE556D"/>
    <w:multiLevelType w:val="multilevel"/>
    <w:tmpl w:val="41944EDA"/>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A53B0B"/>
    <w:multiLevelType w:val="hybridMultilevel"/>
    <w:tmpl w:val="CCA8ED92"/>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15:restartNumberingAfterBreak="0">
    <w:nsid w:val="247B3040"/>
    <w:multiLevelType w:val="hybridMultilevel"/>
    <w:tmpl w:val="F9362ED8"/>
    <w:lvl w:ilvl="0" w:tplc="8E42EF06">
      <w:start w:val="1"/>
      <w:numFmt w:val="bullet"/>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25032AC4"/>
    <w:multiLevelType w:val="multilevel"/>
    <w:tmpl w:val="D3F641D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15"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40E55007"/>
    <w:multiLevelType w:val="hybridMultilevel"/>
    <w:tmpl w:val="A524D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2845446"/>
    <w:multiLevelType w:val="hybridMultilevel"/>
    <w:tmpl w:val="77A43F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3DB2F2A"/>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54D00024"/>
    <w:multiLevelType w:val="hybridMultilevel"/>
    <w:tmpl w:val="A0C2CE8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5AD7AB8"/>
    <w:multiLevelType w:val="hybridMultilevel"/>
    <w:tmpl w:val="258A8C5E"/>
    <w:lvl w:ilvl="0" w:tplc="8E42EF0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F86C02"/>
    <w:multiLevelType w:val="hybridMultilevel"/>
    <w:tmpl w:val="64661CDE"/>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4" w15:restartNumberingAfterBreak="0">
    <w:nsid w:val="7017768C"/>
    <w:multiLevelType w:val="multilevel"/>
    <w:tmpl w:val="610A597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4EE0FF3"/>
    <w:multiLevelType w:val="multilevel"/>
    <w:tmpl w:val="6AEA1AC6"/>
    <w:lvl w:ilvl="0">
      <w:start w:val="1"/>
      <w:numFmt w:val="decimal"/>
      <w:lvlText w:val="%1."/>
      <w:lvlJc w:val="left"/>
      <w:pPr>
        <w:ind w:left="720" w:hanging="360"/>
      </w:pPr>
      <w:rPr>
        <w:rFonts w:ascii="Arial" w:hAnsi="Arial" w:cs="Arial" w:hint="default"/>
        <w:b w:val="0"/>
        <w:bCs w:val="0"/>
        <w:sz w:val="20"/>
        <w:szCs w:val="20"/>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6"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abstractNum w:abstractNumId="38" w15:restartNumberingAfterBreak="0">
    <w:nsid w:val="7F0B0FDA"/>
    <w:multiLevelType w:val="multilevel"/>
    <w:tmpl w:val="3376865A"/>
    <w:lvl w:ilvl="0">
      <w:start w:val="2"/>
      <w:numFmt w:val="decimal"/>
      <w:lvlText w:val="%1."/>
      <w:lvlJc w:val="left"/>
      <w:pPr>
        <w:ind w:left="737" w:hanging="453"/>
      </w:pPr>
      <w:rPr>
        <w:rFonts w:hint="default"/>
        <w:b/>
        <w:color w:val="auto"/>
        <w:vertAlign w:val="baseline"/>
      </w:rPr>
    </w:lvl>
    <w:lvl w:ilvl="1">
      <w:start w:val="1"/>
      <w:numFmt w:val="lowerLetter"/>
      <w:lvlText w:val="%2."/>
      <w:lvlJc w:val="left"/>
      <w:pPr>
        <w:ind w:left="1582" w:hanging="360"/>
      </w:pPr>
      <w:rPr>
        <w:rFonts w:hint="default"/>
        <w:vertAlign w:val="baseline"/>
      </w:rPr>
    </w:lvl>
    <w:lvl w:ilvl="2">
      <w:start w:val="1"/>
      <w:numFmt w:val="lowerRoman"/>
      <w:lvlText w:val="%3."/>
      <w:lvlJc w:val="right"/>
      <w:pPr>
        <w:ind w:left="2302" w:hanging="180"/>
      </w:pPr>
      <w:rPr>
        <w:rFonts w:hint="default"/>
        <w:vertAlign w:val="baseline"/>
      </w:rPr>
    </w:lvl>
    <w:lvl w:ilvl="3">
      <w:start w:val="1"/>
      <w:numFmt w:val="decimal"/>
      <w:lvlText w:val="%4."/>
      <w:lvlJc w:val="left"/>
      <w:pPr>
        <w:ind w:left="3022" w:hanging="360"/>
      </w:pPr>
      <w:rPr>
        <w:rFonts w:hint="default"/>
        <w:vertAlign w:val="baseline"/>
      </w:rPr>
    </w:lvl>
    <w:lvl w:ilvl="4">
      <w:start w:val="1"/>
      <w:numFmt w:val="lowerLetter"/>
      <w:lvlText w:val="%5."/>
      <w:lvlJc w:val="left"/>
      <w:pPr>
        <w:ind w:left="3742" w:hanging="360"/>
      </w:pPr>
      <w:rPr>
        <w:rFonts w:hint="default"/>
        <w:vertAlign w:val="baseline"/>
      </w:rPr>
    </w:lvl>
    <w:lvl w:ilvl="5">
      <w:start w:val="1"/>
      <w:numFmt w:val="lowerRoman"/>
      <w:lvlText w:val="%6."/>
      <w:lvlJc w:val="right"/>
      <w:pPr>
        <w:ind w:left="4462" w:hanging="180"/>
      </w:pPr>
      <w:rPr>
        <w:rFonts w:hint="default"/>
        <w:vertAlign w:val="baseline"/>
      </w:rPr>
    </w:lvl>
    <w:lvl w:ilvl="6">
      <w:start w:val="1"/>
      <w:numFmt w:val="decimal"/>
      <w:lvlText w:val="%7."/>
      <w:lvlJc w:val="left"/>
      <w:pPr>
        <w:ind w:left="5182" w:hanging="360"/>
      </w:pPr>
      <w:rPr>
        <w:rFonts w:hint="default"/>
        <w:vertAlign w:val="baseline"/>
      </w:rPr>
    </w:lvl>
    <w:lvl w:ilvl="7">
      <w:start w:val="1"/>
      <w:numFmt w:val="lowerLetter"/>
      <w:lvlText w:val="%8."/>
      <w:lvlJc w:val="left"/>
      <w:pPr>
        <w:ind w:left="5902" w:hanging="360"/>
      </w:pPr>
      <w:rPr>
        <w:rFonts w:hint="default"/>
        <w:vertAlign w:val="baseline"/>
      </w:rPr>
    </w:lvl>
    <w:lvl w:ilvl="8">
      <w:start w:val="1"/>
      <w:numFmt w:val="lowerRoman"/>
      <w:lvlText w:val="%9."/>
      <w:lvlJc w:val="right"/>
      <w:pPr>
        <w:ind w:left="6622" w:hanging="180"/>
      </w:pPr>
      <w:rPr>
        <w:rFonts w:hint="default"/>
        <w:vertAlign w:val="baseline"/>
      </w:rPr>
    </w:lvl>
  </w:abstractNum>
  <w:num w:numId="1" w16cid:durableId="97912260">
    <w:abstractNumId w:val="38"/>
  </w:num>
  <w:num w:numId="2" w16cid:durableId="1723946473">
    <w:abstractNumId w:val="8"/>
  </w:num>
  <w:num w:numId="3" w16cid:durableId="1738360077">
    <w:abstractNumId w:val="2"/>
  </w:num>
  <w:num w:numId="4" w16cid:durableId="1735472143">
    <w:abstractNumId w:val="29"/>
  </w:num>
  <w:num w:numId="5" w16cid:durableId="1693611852">
    <w:abstractNumId w:val="28"/>
  </w:num>
  <w:num w:numId="6" w16cid:durableId="488398777">
    <w:abstractNumId w:val="17"/>
  </w:num>
  <w:num w:numId="7" w16cid:durableId="570509123">
    <w:abstractNumId w:val="22"/>
  </w:num>
  <w:num w:numId="8" w16cid:durableId="476267051">
    <w:abstractNumId w:val="26"/>
  </w:num>
  <w:num w:numId="9" w16cid:durableId="154297126">
    <w:abstractNumId w:val="34"/>
  </w:num>
  <w:num w:numId="10" w16cid:durableId="241574533">
    <w:abstractNumId w:val="15"/>
  </w:num>
  <w:num w:numId="11" w16cid:durableId="1756440078">
    <w:abstractNumId w:val="6"/>
  </w:num>
  <w:num w:numId="12" w16cid:durableId="1013915754">
    <w:abstractNumId w:val="5"/>
  </w:num>
  <w:num w:numId="13" w16cid:durableId="932586035">
    <w:abstractNumId w:val="36"/>
  </w:num>
  <w:num w:numId="14" w16cid:durableId="1594392007">
    <w:abstractNumId w:val="30"/>
  </w:num>
  <w:num w:numId="15" w16cid:durableId="177088210">
    <w:abstractNumId w:val="9"/>
  </w:num>
  <w:num w:numId="16" w16cid:durableId="1802185607">
    <w:abstractNumId w:val="12"/>
  </w:num>
  <w:num w:numId="17" w16cid:durableId="1760059910">
    <w:abstractNumId w:val="3"/>
  </w:num>
  <w:num w:numId="18" w16cid:durableId="475073785">
    <w:abstractNumId w:val="23"/>
  </w:num>
  <w:num w:numId="19" w16cid:durableId="1168785252">
    <w:abstractNumId w:val="14"/>
  </w:num>
  <w:num w:numId="20" w16cid:durableId="1959481305">
    <w:abstractNumId w:val="21"/>
  </w:num>
  <w:num w:numId="21" w16cid:durableId="1771125689">
    <w:abstractNumId w:val="16"/>
  </w:num>
  <w:num w:numId="22" w16cid:durableId="38551827">
    <w:abstractNumId w:val="0"/>
  </w:num>
  <w:num w:numId="23" w16cid:durableId="1487239077">
    <w:abstractNumId w:val="33"/>
  </w:num>
  <w:num w:numId="24" w16cid:durableId="442068876">
    <w:abstractNumId w:val="37"/>
  </w:num>
  <w:num w:numId="25" w16cid:durableId="1135179444">
    <w:abstractNumId w:val="32"/>
  </w:num>
  <w:num w:numId="26" w16cid:durableId="999887373">
    <w:abstractNumId w:val="4"/>
  </w:num>
  <w:num w:numId="27" w16cid:durableId="1417172285">
    <w:abstractNumId w:val="13"/>
  </w:num>
  <w:num w:numId="28" w16cid:durableId="734278745">
    <w:abstractNumId w:val="24"/>
  </w:num>
  <w:num w:numId="29" w16cid:durableId="1667054096">
    <w:abstractNumId w:val="19"/>
  </w:num>
  <w:num w:numId="30" w16cid:durableId="885684039">
    <w:abstractNumId w:val="7"/>
  </w:num>
  <w:num w:numId="31" w16cid:durableId="1275862161">
    <w:abstractNumId w:val="1"/>
  </w:num>
  <w:num w:numId="32" w16cid:durableId="1826433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10855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131676">
    <w:abstractNumId w:val="35"/>
  </w:num>
  <w:num w:numId="35" w16cid:durableId="1503201611">
    <w:abstractNumId w:val="11"/>
  </w:num>
  <w:num w:numId="36" w16cid:durableId="412627581">
    <w:abstractNumId w:val="10"/>
  </w:num>
  <w:num w:numId="37" w16cid:durableId="1584295759">
    <w:abstractNumId w:val="27"/>
  </w:num>
  <w:num w:numId="38" w16cid:durableId="1226186605">
    <w:abstractNumId w:val="31"/>
  </w:num>
  <w:num w:numId="39" w16cid:durableId="36662758">
    <w:abstractNumId w:val="20"/>
  </w:num>
  <w:num w:numId="40" w16cid:durableId="505943057">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7C"/>
    <w:rsid w:val="00001DE6"/>
    <w:rsid w:val="00002772"/>
    <w:rsid w:val="000031A9"/>
    <w:rsid w:val="0000574B"/>
    <w:rsid w:val="0001146B"/>
    <w:rsid w:val="0001201A"/>
    <w:rsid w:val="000148A8"/>
    <w:rsid w:val="00017D59"/>
    <w:rsid w:val="00023877"/>
    <w:rsid w:val="00025B58"/>
    <w:rsid w:val="000322D7"/>
    <w:rsid w:val="00033C39"/>
    <w:rsid w:val="00033FD8"/>
    <w:rsid w:val="00034AAD"/>
    <w:rsid w:val="00035E52"/>
    <w:rsid w:val="000366A2"/>
    <w:rsid w:val="000407A9"/>
    <w:rsid w:val="00042E78"/>
    <w:rsid w:val="000452AA"/>
    <w:rsid w:val="00046286"/>
    <w:rsid w:val="00053719"/>
    <w:rsid w:val="00053E47"/>
    <w:rsid w:val="00055331"/>
    <w:rsid w:val="00060BB0"/>
    <w:rsid w:val="00060D3F"/>
    <w:rsid w:val="00063E87"/>
    <w:rsid w:val="0007265F"/>
    <w:rsid w:val="00076D86"/>
    <w:rsid w:val="000802F5"/>
    <w:rsid w:val="00081861"/>
    <w:rsid w:val="000841F4"/>
    <w:rsid w:val="0008513C"/>
    <w:rsid w:val="0008597A"/>
    <w:rsid w:val="00087FF0"/>
    <w:rsid w:val="000913DC"/>
    <w:rsid w:val="00093492"/>
    <w:rsid w:val="000940D0"/>
    <w:rsid w:val="00094CEE"/>
    <w:rsid w:val="0009648E"/>
    <w:rsid w:val="00096E9B"/>
    <w:rsid w:val="000976B4"/>
    <w:rsid w:val="00097C0A"/>
    <w:rsid w:val="000A1133"/>
    <w:rsid w:val="000A7A84"/>
    <w:rsid w:val="000B0143"/>
    <w:rsid w:val="000B1D71"/>
    <w:rsid w:val="000B203B"/>
    <w:rsid w:val="000B453C"/>
    <w:rsid w:val="000B4A49"/>
    <w:rsid w:val="000B557C"/>
    <w:rsid w:val="000B5675"/>
    <w:rsid w:val="000B605B"/>
    <w:rsid w:val="000C0DCA"/>
    <w:rsid w:val="000C2FDF"/>
    <w:rsid w:val="000C5D1C"/>
    <w:rsid w:val="000C7767"/>
    <w:rsid w:val="000D003D"/>
    <w:rsid w:val="000D2931"/>
    <w:rsid w:val="000D4895"/>
    <w:rsid w:val="000D7B4E"/>
    <w:rsid w:val="000E2CDB"/>
    <w:rsid w:val="000E652B"/>
    <w:rsid w:val="000F236B"/>
    <w:rsid w:val="000F46EC"/>
    <w:rsid w:val="000F73FB"/>
    <w:rsid w:val="00104328"/>
    <w:rsid w:val="00105460"/>
    <w:rsid w:val="00105B58"/>
    <w:rsid w:val="001063DE"/>
    <w:rsid w:val="0010750B"/>
    <w:rsid w:val="0011202C"/>
    <w:rsid w:val="001122FE"/>
    <w:rsid w:val="00114565"/>
    <w:rsid w:val="00121600"/>
    <w:rsid w:val="0012204C"/>
    <w:rsid w:val="00124BA1"/>
    <w:rsid w:val="00124C20"/>
    <w:rsid w:val="001250B1"/>
    <w:rsid w:val="00142021"/>
    <w:rsid w:val="00143608"/>
    <w:rsid w:val="00143CB4"/>
    <w:rsid w:val="00143ECA"/>
    <w:rsid w:val="001465C4"/>
    <w:rsid w:val="001524C1"/>
    <w:rsid w:val="001529DF"/>
    <w:rsid w:val="00152A5D"/>
    <w:rsid w:val="00156595"/>
    <w:rsid w:val="001605A7"/>
    <w:rsid w:val="00160CD5"/>
    <w:rsid w:val="00164840"/>
    <w:rsid w:val="00166291"/>
    <w:rsid w:val="00167A1B"/>
    <w:rsid w:val="0017159B"/>
    <w:rsid w:val="00177BB5"/>
    <w:rsid w:val="00177ED5"/>
    <w:rsid w:val="00181E4B"/>
    <w:rsid w:val="001823DC"/>
    <w:rsid w:val="001842E0"/>
    <w:rsid w:val="001852F6"/>
    <w:rsid w:val="00185F21"/>
    <w:rsid w:val="00190B2B"/>
    <w:rsid w:val="001938EB"/>
    <w:rsid w:val="00194A50"/>
    <w:rsid w:val="001A08AD"/>
    <w:rsid w:val="001A3CC1"/>
    <w:rsid w:val="001A5D14"/>
    <w:rsid w:val="001A702C"/>
    <w:rsid w:val="001A7882"/>
    <w:rsid w:val="001B1C52"/>
    <w:rsid w:val="001B36CC"/>
    <w:rsid w:val="001B7DD4"/>
    <w:rsid w:val="001C1453"/>
    <w:rsid w:val="001C1E24"/>
    <w:rsid w:val="001C226F"/>
    <w:rsid w:val="001C2BAB"/>
    <w:rsid w:val="001C34B9"/>
    <w:rsid w:val="001C3CA8"/>
    <w:rsid w:val="001C4DFB"/>
    <w:rsid w:val="001D1903"/>
    <w:rsid w:val="001D4B06"/>
    <w:rsid w:val="001D66A8"/>
    <w:rsid w:val="001D7F74"/>
    <w:rsid w:val="001E0267"/>
    <w:rsid w:val="001E124A"/>
    <w:rsid w:val="001E50F8"/>
    <w:rsid w:val="001E640E"/>
    <w:rsid w:val="001F54AA"/>
    <w:rsid w:val="001F690C"/>
    <w:rsid w:val="001F6D43"/>
    <w:rsid w:val="002033BB"/>
    <w:rsid w:val="002038D0"/>
    <w:rsid w:val="00203F3B"/>
    <w:rsid w:val="0020462A"/>
    <w:rsid w:val="00204CB1"/>
    <w:rsid w:val="002057D1"/>
    <w:rsid w:val="002067D2"/>
    <w:rsid w:val="00207624"/>
    <w:rsid w:val="00211940"/>
    <w:rsid w:val="00212B88"/>
    <w:rsid w:val="00215FE4"/>
    <w:rsid w:val="002164EA"/>
    <w:rsid w:val="002243CD"/>
    <w:rsid w:val="00225F49"/>
    <w:rsid w:val="002268E2"/>
    <w:rsid w:val="00230145"/>
    <w:rsid w:val="002325D5"/>
    <w:rsid w:val="00233EB1"/>
    <w:rsid w:val="0023556F"/>
    <w:rsid w:val="0023768E"/>
    <w:rsid w:val="00245435"/>
    <w:rsid w:val="00245B35"/>
    <w:rsid w:val="00253931"/>
    <w:rsid w:val="00255C34"/>
    <w:rsid w:val="00255CEE"/>
    <w:rsid w:val="002562E3"/>
    <w:rsid w:val="002604DD"/>
    <w:rsid w:val="0026074E"/>
    <w:rsid w:val="00264E4B"/>
    <w:rsid w:val="00266FFE"/>
    <w:rsid w:val="00276CA5"/>
    <w:rsid w:val="00280169"/>
    <w:rsid w:val="00281915"/>
    <w:rsid w:val="00281B36"/>
    <w:rsid w:val="00282872"/>
    <w:rsid w:val="00283195"/>
    <w:rsid w:val="00285BEC"/>
    <w:rsid w:val="00287EB7"/>
    <w:rsid w:val="00292276"/>
    <w:rsid w:val="00292A27"/>
    <w:rsid w:val="00293BC6"/>
    <w:rsid w:val="002951B1"/>
    <w:rsid w:val="002A0ED1"/>
    <w:rsid w:val="002A145B"/>
    <w:rsid w:val="002A6E2F"/>
    <w:rsid w:val="002A6E73"/>
    <w:rsid w:val="002B0C2B"/>
    <w:rsid w:val="002B20F3"/>
    <w:rsid w:val="002B2850"/>
    <w:rsid w:val="002B2CD7"/>
    <w:rsid w:val="002B5DCD"/>
    <w:rsid w:val="002C54B3"/>
    <w:rsid w:val="002C641B"/>
    <w:rsid w:val="002C7046"/>
    <w:rsid w:val="002C70D3"/>
    <w:rsid w:val="002D08DA"/>
    <w:rsid w:val="002D7FF8"/>
    <w:rsid w:val="002E2815"/>
    <w:rsid w:val="002E3753"/>
    <w:rsid w:val="002E5E2F"/>
    <w:rsid w:val="002F3EE0"/>
    <w:rsid w:val="002F5E6F"/>
    <w:rsid w:val="002F7660"/>
    <w:rsid w:val="002F76D1"/>
    <w:rsid w:val="00304CE2"/>
    <w:rsid w:val="003068F7"/>
    <w:rsid w:val="00310598"/>
    <w:rsid w:val="00310E4A"/>
    <w:rsid w:val="003110CB"/>
    <w:rsid w:val="00313389"/>
    <w:rsid w:val="00313AD2"/>
    <w:rsid w:val="00321620"/>
    <w:rsid w:val="00323FE3"/>
    <w:rsid w:val="00324BD5"/>
    <w:rsid w:val="00325CEE"/>
    <w:rsid w:val="00326120"/>
    <w:rsid w:val="00326607"/>
    <w:rsid w:val="00326E5C"/>
    <w:rsid w:val="00330548"/>
    <w:rsid w:val="00336F26"/>
    <w:rsid w:val="00337235"/>
    <w:rsid w:val="00337B8C"/>
    <w:rsid w:val="00341605"/>
    <w:rsid w:val="00343BDB"/>
    <w:rsid w:val="003466F3"/>
    <w:rsid w:val="00353E9C"/>
    <w:rsid w:val="00354FA1"/>
    <w:rsid w:val="003604A7"/>
    <w:rsid w:val="003619B2"/>
    <w:rsid w:val="003633F5"/>
    <w:rsid w:val="003648D0"/>
    <w:rsid w:val="00365733"/>
    <w:rsid w:val="003658D5"/>
    <w:rsid w:val="0037193E"/>
    <w:rsid w:val="00373357"/>
    <w:rsid w:val="00374255"/>
    <w:rsid w:val="00375003"/>
    <w:rsid w:val="00376E9D"/>
    <w:rsid w:val="0038159B"/>
    <w:rsid w:val="0038453E"/>
    <w:rsid w:val="0038665A"/>
    <w:rsid w:val="00392854"/>
    <w:rsid w:val="003936D4"/>
    <w:rsid w:val="00393D3E"/>
    <w:rsid w:val="003A0EFD"/>
    <w:rsid w:val="003A2463"/>
    <w:rsid w:val="003A2F4C"/>
    <w:rsid w:val="003A40A4"/>
    <w:rsid w:val="003A492C"/>
    <w:rsid w:val="003A59D4"/>
    <w:rsid w:val="003A7830"/>
    <w:rsid w:val="003B0B7B"/>
    <w:rsid w:val="003B1898"/>
    <w:rsid w:val="003B454D"/>
    <w:rsid w:val="003B7CF0"/>
    <w:rsid w:val="003C1249"/>
    <w:rsid w:val="003C15C0"/>
    <w:rsid w:val="003C1E90"/>
    <w:rsid w:val="003C46A0"/>
    <w:rsid w:val="003D0D14"/>
    <w:rsid w:val="003D315A"/>
    <w:rsid w:val="003D5EDD"/>
    <w:rsid w:val="003D6927"/>
    <w:rsid w:val="003E248F"/>
    <w:rsid w:val="003E2A37"/>
    <w:rsid w:val="003E34D8"/>
    <w:rsid w:val="003E4ACB"/>
    <w:rsid w:val="003E5F1C"/>
    <w:rsid w:val="003F1C6E"/>
    <w:rsid w:val="003F2D46"/>
    <w:rsid w:val="003F37C9"/>
    <w:rsid w:val="003F7ADC"/>
    <w:rsid w:val="00400F74"/>
    <w:rsid w:val="004037FF"/>
    <w:rsid w:val="00406700"/>
    <w:rsid w:val="00415FA1"/>
    <w:rsid w:val="00417D47"/>
    <w:rsid w:val="00421CE1"/>
    <w:rsid w:val="00422EF2"/>
    <w:rsid w:val="0042492F"/>
    <w:rsid w:val="004302B4"/>
    <w:rsid w:val="00432745"/>
    <w:rsid w:val="00434B48"/>
    <w:rsid w:val="004355D6"/>
    <w:rsid w:val="00435A90"/>
    <w:rsid w:val="004366A7"/>
    <w:rsid w:val="0043774F"/>
    <w:rsid w:val="0044164D"/>
    <w:rsid w:val="0044224F"/>
    <w:rsid w:val="00442E44"/>
    <w:rsid w:val="004458F8"/>
    <w:rsid w:val="00452C68"/>
    <w:rsid w:val="0045430C"/>
    <w:rsid w:val="00461044"/>
    <w:rsid w:val="0046244C"/>
    <w:rsid w:val="00462550"/>
    <w:rsid w:val="004644C2"/>
    <w:rsid w:val="00464ECB"/>
    <w:rsid w:val="00466C1D"/>
    <w:rsid w:val="00467B28"/>
    <w:rsid w:val="0047038C"/>
    <w:rsid w:val="00472D67"/>
    <w:rsid w:val="0047633E"/>
    <w:rsid w:val="0047690E"/>
    <w:rsid w:val="00485289"/>
    <w:rsid w:val="00485A18"/>
    <w:rsid w:val="00487816"/>
    <w:rsid w:val="00493B31"/>
    <w:rsid w:val="00496DCE"/>
    <w:rsid w:val="004A214C"/>
    <w:rsid w:val="004A2DE8"/>
    <w:rsid w:val="004A3363"/>
    <w:rsid w:val="004B1A3D"/>
    <w:rsid w:val="004B3E8B"/>
    <w:rsid w:val="004B6F95"/>
    <w:rsid w:val="004B7857"/>
    <w:rsid w:val="004C033B"/>
    <w:rsid w:val="004C0C6C"/>
    <w:rsid w:val="004C22DF"/>
    <w:rsid w:val="004C2AD4"/>
    <w:rsid w:val="004C2F2B"/>
    <w:rsid w:val="004C3954"/>
    <w:rsid w:val="004C4ABD"/>
    <w:rsid w:val="004C4F3A"/>
    <w:rsid w:val="004C5EEA"/>
    <w:rsid w:val="004C6D0D"/>
    <w:rsid w:val="004C7FB7"/>
    <w:rsid w:val="004D163C"/>
    <w:rsid w:val="004D268D"/>
    <w:rsid w:val="004D4674"/>
    <w:rsid w:val="004D6CEF"/>
    <w:rsid w:val="004E0591"/>
    <w:rsid w:val="004E0670"/>
    <w:rsid w:val="004E3EE1"/>
    <w:rsid w:val="004E7159"/>
    <w:rsid w:val="004F0998"/>
    <w:rsid w:val="004F6844"/>
    <w:rsid w:val="005058FA"/>
    <w:rsid w:val="00505D19"/>
    <w:rsid w:val="00506445"/>
    <w:rsid w:val="005155E8"/>
    <w:rsid w:val="00515ADE"/>
    <w:rsid w:val="005211D3"/>
    <w:rsid w:val="0052120E"/>
    <w:rsid w:val="005268A2"/>
    <w:rsid w:val="00527501"/>
    <w:rsid w:val="00530B92"/>
    <w:rsid w:val="00533B68"/>
    <w:rsid w:val="0053655C"/>
    <w:rsid w:val="005376C3"/>
    <w:rsid w:val="005410A2"/>
    <w:rsid w:val="005411EA"/>
    <w:rsid w:val="00541F2C"/>
    <w:rsid w:val="00545470"/>
    <w:rsid w:val="00545CD2"/>
    <w:rsid w:val="005467FA"/>
    <w:rsid w:val="00547B69"/>
    <w:rsid w:val="005573EA"/>
    <w:rsid w:val="0055785C"/>
    <w:rsid w:val="0056132E"/>
    <w:rsid w:val="005627DB"/>
    <w:rsid w:val="0056728D"/>
    <w:rsid w:val="00572FB5"/>
    <w:rsid w:val="005739E0"/>
    <w:rsid w:val="00574D50"/>
    <w:rsid w:val="005756F9"/>
    <w:rsid w:val="00580717"/>
    <w:rsid w:val="00580B99"/>
    <w:rsid w:val="00581611"/>
    <w:rsid w:val="005864D4"/>
    <w:rsid w:val="00590263"/>
    <w:rsid w:val="0059059A"/>
    <w:rsid w:val="00590CAF"/>
    <w:rsid w:val="00591663"/>
    <w:rsid w:val="005930E4"/>
    <w:rsid w:val="00594B3A"/>
    <w:rsid w:val="00594C38"/>
    <w:rsid w:val="00594E78"/>
    <w:rsid w:val="005A0CF1"/>
    <w:rsid w:val="005A17E4"/>
    <w:rsid w:val="005A20E7"/>
    <w:rsid w:val="005A37AC"/>
    <w:rsid w:val="005A4B2A"/>
    <w:rsid w:val="005A55FD"/>
    <w:rsid w:val="005B19BD"/>
    <w:rsid w:val="005B2903"/>
    <w:rsid w:val="005B68C7"/>
    <w:rsid w:val="005B6A17"/>
    <w:rsid w:val="005C1085"/>
    <w:rsid w:val="005C1B1E"/>
    <w:rsid w:val="005C379E"/>
    <w:rsid w:val="005C48C8"/>
    <w:rsid w:val="005C7809"/>
    <w:rsid w:val="005D0007"/>
    <w:rsid w:val="005D2AD7"/>
    <w:rsid w:val="005D6B26"/>
    <w:rsid w:val="005E06C2"/>
    <w:rsid w:val="005E18B6"/>
    <w:rsid w:val="005E230A"/>
    <w:rsid w:val="005E2C82"/>
    <w:rsid w:val="005F10BC"/>
    <w:rsid w:val="005F5074"/>
    <w:rsid w:val="005F6430"/>
    <w:rsid w:val="00603DD8"/>
    <w:rsid w:val="00616969"/>
    <w:rsid w:val="00616CFF"/>
    <w:rsid w:val="00617A65"/>
    <w:rsid w:val="006300CC"/>
    <w:rsid w:val="006317BF"/>
    <w:rsid w:val="00631AE2"/>
    <w:rsid w:val="00635500"/>
    <w:rsid w:val="00635893"/>
    <w:rsid w:val="00641332"/>
    <w:rsid w:val="006421ED"/>
    <w:rsid w:val="0064397C"/>
    <w:rsid w:val="00644ECB"/>
    <w:rsid w:val="00647359"/>
    <w:rsid w:val="00650690"/>
    <w:rsid w:val="006511B5"/>
    <w:rsid w:val="00655369"/>
    <w:rsid w:val="00655C2A"/>
    <w:rsid w:val="006578A9"/>
    <w:rsid w:val="00661440"/>
    <w:rsid w:val="00667224"/>
    <w:rsid w:val="00670D6C"/>
    <w:rsid w:val="00672705"/>
    <w:rsid w:val="00676410"/>
    <w:rsid w:val="00676B70"/>
    <w:rsid w:val="00681358"/>
    <w:rsid w:val="006842BD"/>
    <w:rsid w:val="00687481"/>
    <w:rsid w:val="0068768D"/>
    <w:rsid w:val="00690361"/>
    <w:rsid w:val="006939FC"/>
    <w:rsid w:val="00695DA6"/>
    <w:rsid w:val="00696A16"/>
    <w:rsid w:val="006A1945"/>
    <w:rsid w:val="006A3F90"/>
    <w:rsid w:val="006A516A"/>
    <w:rsid w:val="006A59AF"/>
    <w:rsid w:val="006A5ACC"/>
    <w:rsid w:val="006B28A7"/>
    <w:rsid w:val="006B3C5F"/>
    <w:rsid w:val="006B5369"/>
    <w:rsid w:val="006B5B63"/>
    <w:rsid w:val="006B6279"/>
    <w:rsid w:val="006B6D97"/>
    <w:rsid w:val="006B76E6"/>
    <w:rsid w:val="006C1A8D"/>
    <w:rsid w:val="006C6C4E"/>
    <w:rsid w:val="006D14F6"/>
    <w:rsid w:val="006D19FF"/>
    <w:rsid w:val="006D49D8"/>
    <w:rsid w:val="006D4CC6"/>
    <w:rsid w:val="006D5E6F"/>
    <w:rsid w:val="006D6A1A"/>
    <w:rsid w:val="006E1785"/>
    <w:rsid w:val="006E5064"/>
    <w:rsid w:val="006E7BFB"/>
    <w:rsid w:val="006F2B31"/>
    <w:rsid w:val="006F3450"/>
    <w:rsid w:val="006F4B0D"/>
    <w:rsid w:val="006F57D2"/>
    <w:rsid w:val="00702998"/>
    <w:rsid w:val="00703684"/>
    <w:rsid w:val="0070710B"/>
    <w:rsid w:val="00707811"/>
    <w:rsid w:val="00711D62"/>
    <w:rsid w:val="007147FB"/>
    <w:rsid w:val="00720113"/>
    <w:rsid w:val="00721D54"/>
    <w:rsid w:val="007224EC"/>
    <w:rsid w:val="00725358"/>
    <w:rsid w:val="007262D5"/>
    <w:rsid w:val="00726C38"/>
    <w:rsid w:val="007332A5"/>
    <w:rsid w:val="007372EA"/>
    <w:rsid w:val="00741EFA"/>
    <w:rsid w:val="00742A4D"/>
    <w:rsid w:val="00743254"/>
    <w:rsid w:val="00744621"/>
    <w:rsid w:val="0074618A"/>
    <w:rsid w:val="00755CDD"/>
    <w:rsid w:val="00755DDD"/>
    <w:rsid w:val="0077175E"/>
    <w:rsid w:val="00774460"/>
    <w:rsid w:val="00775A69"/>
    <w:rsid w:val="0077656A"/>
    <w:rsid w:val="00776895"/>
    <w:rsid w:val="00782566"/>
    <w:rsid w:val="00783322"/>
    <w:rsid w:val="007863F8"/>
    <w:rsid w:val="00786B44"/>
    <w:rsid w:val="00786DB1"/>
    <w:rsid w:val="00787C19"/>
    <w:rsid w:val="00787CBA"/>
    <w:rsid w:val="007914E2"/>
    <w:rsid w:val="00792099"/>
    <w:rsid w:val="00792D8D"/>
    <w:rsid w:val="00793A69"/>
    <w:rsid w:val="007948CE"/>
    <w:rsid w:val="0079773E"/>
    <w:rsid w:val="007977FA"/>
    <w:rsid w:val="007A0A06"/>
    <w:rsid w:val="007A2227"/>
    <w:rsid w:val="007A4AAF"/>
    <w:rsid w:val="007B1AED"/>
    <w:rsid w:val="007B55CA"/>
    <w:rsid w:val="007C276F"/>
    <w:rsid w:val="007C41AA"/>
    <w:rsid w:val="007C662E"/>
    <w:rsid w:val="007D091C"/>
    <w:rsid w:val="007D2B4A"/>
    <w:rsid w:val="007D2F84"/>
    <w:rsid w:val="007D6719"/>
    <w:rsid w:val="007E0F91"/>
    <w:rsid w:val="007E2CA9"/>
    <w:rsid w:val="007E5B12"/>
    <w:rsid w:val="007F10A8"/>
    <w:rsid w:val="007F1547"/>
    <w:rsid w:val="007F2A98"/>
    <w:rsid w:val="007F411A"/>
    <w:rsid w:val="007F5D4E"/>
    <w:rsid w:val="007F654E"/>
    <w:rsid w:val="00800C02"/>
    <w:rsid w:val="00802EC8"/>
    <w:rsid w:val="008034FF"/>
    <w:rsid w:val="008043CD"/>
    <w:rsid w:val="00804F65"/>
    <w:rsid w:val="008051E3"/>
    <w:rsid w:val="00811412"/>
    <w:rsid w:val="00814CE5"/>
    <w:rsid w:val="0082449C"/>
    <w:rsid w:val="00825B8A"/>
    <w:rsid w:val="0082723B"/>
    <w:rsid w:val="008312D7"/>
    <w:rsid w:val="00834F9C"/>
    <w:rsid w:val="008408F5"/>
    <w:rsid w:val="00840F62"/>
    <w:rsid w:val="008425EA"/>
    <w:rsid w:val="00843402"/>
    <w:rsid w:val="0085200C"/>
    <w:rsid w:val="008543A7"/>
    <w:rsid w:val="00857675"/>
    <w:rsid w:val="0086185A"/>
    <w:rsid w:val="00863EFD"/>
    <w:rsid w:val="008662C6"/>
    <w:rsid w:val="00866771"/>
    <w:rsid w:val="00871E73"/>
    <w:rsid w:val="00874596"/>
    <w:rsid w:val="00874F4E"/>
    <w:rsid w:val="00880643"/>
    <w:rsid w:val="00880752"/>
    <w:rsid w:val="00885B90"/>
    <w:rsid w:val="00885D71"/>
    <w:rsid w:val="008867D4"/>
    <w:rsid w:val="00887C65"/>
    <w:rsid w:val="008900F2"/>
    <w:rsid w:val="00891975"/>
    <w:rsid w:val="00893A2A"/>
    <w:rsid w:val="00894367"/>
    <w:rsid w:val="00896B88"/>
    <w:rsid w:val="008A4F7D"/>
    <w:rsid w:val="008A5E3D"/>
    <w:rsid w:val="008A7B8F"/>
    <w:rsid w:val="008B4623"/>
    <w:rsid w:val="008B6C3F"/>
    <w:rsid w:val="008B709C"/>
    <w:rsid w:val="008C0EFB"/>
    <w:rsid w:val="008C6A33"/>
    <w:rsid w:val="008D0C89"/>
    <w:rsid w:val="008D289A"/>
    <w:rsid w:val="008D4DA2"/>
    <w:rsid w:val="008D6192"/>
    <w:rsid w:val="008E0435"/>
    <w:rsid w:val="008E70E6"/>
    <w:rsid w:val="008E77B4"/>
    <w:rsid w:val="008F1DBF"/>
    <w:rsid w:val="008F4985"/>
    <w:rsid w:val="008F4FAC"/>
    <w:rsid w:val="008F68E0"/>
    <w:rsid w:val="009001CE"/>
    <w:rsid w:val="00901BC6"/>
    <w:rsid w:val="00905B5A"/>
    <w:rsid w:val="009070BF"/>
    <w:rsid w:val="009139B1"/>
    <w:rsid w:val="00916204"/>
    <w:rsid w:val="00922627"/>
    <w:rsid w:val="009233FD"/>
    <w:rsid w:val="009238D9"/>
    <w:rsid w:val="009278B9"/>
    <w:rsid w:val="009304B6"/>
    <w:rsid w:val="00933AE8"/>
    <w:rsid w:val="00933C04"/>
    <w:rsid w:val="00937C0A"/>
    <w:rsid w:val="0094059E"/>
    <w:rsid w:val="009429A5"/>
    <w:rsid w:val="0094310B"/>
    <w:rsid w:val="00943FF4"/>
    <w:rsid w:val="00947C44"/>
    <w:rsid w:val="009513BC"/>
    <w:rsid w:val="00957B14"/>
    <w:rsid w:val="00957EC4"/>
    <w:rsid w:val="0096051C"/>
    <w:rsid w:val="009619D6"/>
    <w:rsid w:val="00961A7A"/>
    <w:rsid w:val="009633EC"/>
    <w:rsid w:val="00966861"/>
    <w:rsid w:val="009672CB"/>
    <w:rsid w:val="00967370"/>
    <w:rsid w:val="0096737D"/>
    <w:rsid w:val="00967B67"/>
    <w:rsid w:val="00971D9E"/>
    <w:rsid w:val="00975229"/>
    <w:rsid w:val="009777E1"/>
    <w:rsid w:val="00980111"/>
    <w:rsid w:val="009823E6"/>
    <w:rsid w:val="0098314A"/>
    <w:rsid w:val="00983937"/>
    <w:rsid w:val="0098595D"/>
    <w:rsid w:val="0098754D"/>
    <w:rsid w:val="00995664"/>
    <w:rsid w:val="009A25AE"/>
    <w:rsid w:val="009B01CE"/>
    <w:rsid w:val="009B08E3"/>
    <w:rsid w:val="009B252F"/>
    <w:rsid w:val="009B26AF"/>
    <w:rsid w:val="009B45E0"/>
    <w:rsid w:val="009B4F33"/>
    <w:rsid w:val="009C26E8"/>
    <w:rsid w:val="009C31D1"/>
    <w:rsid w:val="009C44F2"/>
    <w:rsid w:val="009C67C7"/>
    <w:rsid w:val="009C766C"/>
    <w:rsid w:val="009D4451"/>
    <w:rsid w:val="009D6DEB"/>
    <w:rsid w:val="009E3821"/>
    <w:rsid w:val="009E3893"/>
    <w:rsid w:val="009E5F19"/>
    <w:rsid w:val="009F2233"/>
    <w:rsid w:val="009F2EC5"/>
    <w:rsid w:val="009F3191"/>
    <w:rsid w:val="009F722C"/>
    <w:rsid w:val="00A02978"/>
    <w:rsid w:val="00A07A46"/>
    <w:rsid w:val="00A139AB"/>
    <w:rsid w:val="00A16337"/>
    <w:rsid w:val="00A25683"/>
    <w:rsid w:val="00A26E1E"/>
    <w:rsid w:val="00A2736A"/>
    <w:rsid w:val="00A27F4A"/>
    <w:rsid w:val="00A31775"/>
    <w:rsid w:val="00A34AA0"/>
    <w:rsid w:val="00A354E2"/>
    <w:rsid w:val="00A44000"/>
    <w:rsid w:val="00A46ED0"/>
    <w:rsid w:val="00A50993"/>
    <w:rsid w:val="00A51797"/>
    <w:rsid w:val="00A543BF"/>
    <w:rsid w:val="00A60B95"/>
    <w:rsid w:val="00A63294"/>
    <w:rsid w:val="00A63435"/>
    <w:rsid w:val="00A654C8"/>
    <w:rsid w:val="00A65E46"/>
    <w:rsid w:val="00A66DC8"/>
    <w:rsid w:val="00A71D0E"/>
    <w:rsid w:val="00A74F27"/>
    <w:rsid w:val="00A82367"/>
    <w:rsid w:val="00A83427"/>
    <w:rsid w:val="00A84172"/>
    <w:rsid w:val="00A91E03"/>
    <w:rsid w:val="00A97D72"/>
    <w:rsid w:val="00AA12AB"/>
    <w:rsid w:val="00AA4CD4"/>
    <w:rsid w:val="00AB00E0"/>
    <w:rsid w:val="00AB0E00"/>
    <w:rsid w:val="00AC28C9"/>
    <w:rsid w:val="00AC2DB5"/>
    <w:rsid w:val="00AD6D1C"/>
    <w:rsid w:val="00AE0500"/>
    <w:rsid w:val="00AE0760"/>
    <w:rsid w:val="00AE1A26"/>
    <w:rsid w:val="00AE29E1"/>
    <w:rsid w:val="00AE2A49"/>
    <w:rsid w:val="00AE4D36"/>
    <w:rsid w:val="00AE5B51"/>
    <w:rsid w:val="00AE6E98"/>
    <w:rsid w:val="00AF22BB"/>
    <w:rsid w:val="00AF5388"/>
    <w:rsid w:val="00B11EFC"/>
    <w:rsid w:val="00B127C4"/>
    <w:rsid w:val="00B17B0F"/>
    <w:rsid w:val="00B225EA"/>
    <w:rsid w:val="00B227F7"/>
    <w:rsid w:val="00B247B4"/>
    <w:rsid w:val="00B30DB5"/>
    <w:rsid w:val="00B31F91"/>
    <w:rsid w:val="00B34B2A"/>
    <w:rsid w:val="00B34D47"/>
    <w:rsid w:val="00B36777"/>
    <w:rsid w:val="00B42639"/>
    <w:rsid w:val="00B439AA"/>
    <w:rsid w:val="00B4572D"/>
    <w:rsid w:val="00B5083B"/>
    <w:rsid w:val="00B517A7"/>
    <w:rsid w:val="00B52CA9"/>
    <w:rsid w:val="00B542D4"/>
    <w:rsid w:val="00B560EE"/>
    <w:rsid w:val="00B572A9"/>
    <w:rsid w:val="00B57E35"/>
    <w:rsid w:val="00B651EE"/>
    <w:rsid w:val="00B66FCC"/>
    <w:rsid w:val="00B7642E"/>
    <w:rsid w:val="00B80850"/>
    <w:rsid w:val="00B82D42"/>
    <w:rsid w:val="00B87461"/>
    <w:rsid w:val="00B92D9C"/>
    <w:rsid w:val="00B92EDA"/>
    <w:rsid w:val="00BA0C72"/>
    <w:rsid w:val="00BA1C7B"/>
    <w:rsid w:val="00BA4893"/>
    <w:rsid w:val="00BA4A08"/>
    <w:rsid w:val="00BA5276"/>
    <w:rsid w:val="00BA68E7"/>
    <w:rsid w:val="00BB2013"/>
    <w:rsid w:val="00BB528C"/>
    <w:rsid w:val="00BB7C38"/>
    <w:rsid w:val="00BB7F25"/>
    <w:rsid w:val="00BC05AE"/>
    <w:rsid w:val="00BC147B"/>
    <w:rsid w:val="00BC1F64"/>
    <w:rsid w:val="00BC6B72"/>
    <w:rsid w:val="00BD2AED"/>
    <w:rsid w:val="00BD4331"/>
    <w:rsid w:val="00BD751F"/>
    <w:rsid w:val="00BD7E11"/>
    <w:rsid w:val="00BE14C2"/>
    <w:rsid w:val="00BE27D9"/>
    <w:rsid w:val="00BE7D70"/>
    <w:rsid w:val="00BF0542"/>
    <w:rsid w:val="00BF152C"/>
    <w:rsid w:val="00BF19B8"/>
    <w:rsid w:val="00BF2B2E"/>
    <w:rsid w:val="00BF53C3"/>
    <w:rsid w:val="00C01027"/>
    <w:rsid w:val="00C0232A"/>
    <w:rsid w:val="00C02FCB"/>
    <w:rsid w:val="00C14D2E"/>
    <w:rsid w:val="00C168E0"/>
    <w:rsid w:val="00C20EC2"/>
    <w:rsid w:val="00C248E8"/>
    <w:rsid w:val="00C267C2"/>
    <w:rsid w:val="00C26878"/>
    <w:rsid w:val="00C352DC"/>
    <w:rsid w:val="00C4010E"/>
    <w:rsid w:val="00C43328"/>
    <w:rsid w:val="00C439F3"/>
    <w:rsid w:val="00C43D4E"/>
    <w:rsid w:val="00C44AD9"/>
    <w:rsid w:val="00C46C6D"/>
    <w:rsid w:val="00C57789"/>
    <w:rsid w:val="00C6755E"/>
    <w:rsid w:val="00C70BBC"/>
    <w:rsid w:val="00C7347F"/>
    <w:rsid w:val="00C7546B"/>
    <w:rsid w:val="00C75B5B"/>
    <w:rsid w:val="00C81A1D"/>
    <w:rsid w:val="00C82DC6"/>
    <w:rsid w:val="00C83102"/>
    <w:rsid w:val="00C84DF3"/>
    <w:rsid w:val="00C867A9"/>
    <w:rsid w:val="00C87B56"/>
    <w:rsid w:val="00C914EB"/>
    <w:rsid w:val="00C93D5F"/>
    <w:rsid w:val="00C96CB4"/>
    <w:rsid w:val="00C97682"/>
    <w:rsid w:val="00C97A5E"/>
    <w:rsid w:val="00CA189E"/>
    <w:rsid w:val="00CA4202"/>
    <w:rsid w:val="00CA4890"/>
    <w:rsid w:val="00CA5512"/>
    <w:rsid w:val="00CA633D"/>
    <w:rsid w:val="00CA7372"/>
    <w:rsid w:val="00CA7665"/>
    <w:rsid w:val="00CB2D1E"/>
    <w:rsid w:val="00CB3017"/>
    <w:rsid w:val="00CB31F1"/>
    <w:rsid w:val="00CB3DCB"/>
    <w:rsid w:val="00CB40BD"/>
    <w:rsid w:val="00CB5854"/>
    <w:rsid w:val="00CB6D3C"/>
    <w:rsid w:val="00CC66EA"/>
    <w:rsid w:val="00CC7614"/>
    <w:rsid w:val="00CD057B"/>
    <w:rsid w:val="00CD5D25"/>
    <w:rsid w:val="00CD6AFC"/>
    <w:rsid w:val="00CE0D89"/>
    <w:rsid w:val="00CE49E3"/>
    <w:rsid w:val="00CE588D"/>
    <w:rsid w:val="00CE5C8E"/>
    <w:rsid w:val="00CF1307"/>
    <w:rsid w:val="00CF24A4"/>
    <w:rsid w:val="00CF4A5D"/>
    <w:rsid w:val="00D03173"/>
    <w:rsid w:val="00D043FD"/>
    <w:rsid w:val="00D05216"/>
    <w:rsid w:val="00D074ED"/>
    <w:rsid w:val="00D10DBE"/>
    <w:rsid w:val="00D11F87"/>
    <w:rsid w:val="00D12808"/>
    <w:rsid w:val="00D143B7"/>
    <w:rsid w:val="00D14E6D"/>
    <w:rsid w:val="00D212D4"/>
    <w:rsid w:val="00D2134E"/>
    <w:rsid w:val="00D23426"/>
    <w:rsid w:val="00D238CF"/>
    <w:rsid w:val="00D257E1"/>
    <w:rsid w:val="00D25A51"/>
    <w:rsid w:val="00D26EEE"/>
    <w:rsid w:val="00D27F9C"/>
    <w:rsid w:val="00D3086D"/>
    <w:rsid w:val="00D4432D"/>
    <w:rsid w:val="00D45882"/>
    <w:rsid w:val="00D52FEB"/>
    <w:rsid w:val="00D53A37"/>
    <w:rsid w:val="00D5563A"/>
    <w:rsid w:val="00D56D7D"/>
    <w:rsid w:val="00D631DF"/>
    <w:rsid w:val="00D63EC2"/>
    <w:rsid w:val="00D6594B"/>
    <w:rsid w:val="00D67FC9"/>
    <w:rsid w:val="00D74F36"/>
    <w:rsid w:val="00D762FC"/>
    <w:rsid w:val="00D77AD6"/>
    <w:rsid w:val="00D801BE"/>
    <w:rsid w:val="00D8478B"/>
    <w:rsid w:val="00D856B6"/>
    <w:rsid w:val="00D86DC7"/>
    <w:rsid w:val="00D90359"/>
    <w:rsid w:val="00D90708"/>
    <w:rsid w:val="00D938A7"/>
    <w:rsid w:val="00D94530"/>
    <w:rsid w:val="00D97A27"/>
    <w:rsid w:val="00DA20EB"/>
    <w:rsid w:val="00DA3317"/>
    <w:rsid w:val="00DA34EF"/>
    <w:rsid w:val="00DA601B"/>
    <w:rsid w:val="00DA6724"/>
    <w:rsid w:val="00DB3A3C"/>
    <w:rsid w:val="00DC01C4"/>
    <w:rsid w:val="00DC2CB3"/>
    <w:rsid w:val="00DC386D"/>
    <w:rsid w:val="00DC6118"/>
    <w:rsid w:val="00DD18CE"/>
    <w:rsid w:val="00DD3274"/>
    <w:rsid w:val="00DE5E24"/>
    <w:rsid w:val="00DE6C20"/>
    <w:rsid w:val="00DF0815"/>
    <w:rsid w:val="00DF2243"/>
    <w:rsid w:val="00DF2C3D"/>
    <w:rsid w:val="00E016FE"/>
    <w:rsid w:val="00E0178E"/>
    <w:rsid w:val="00E0279F"/>
    <w:rsid w:val="00E04A54"/>
    <w:rsid w:val="00E06790"/>
    <w:rsid w:val="00E1018D"/>
    <w:rsid w:val="00E2129D"/>
    <w:rsid w:val="00E249D4"/>
    <w:rsid w:val="00E25C18"/>
    <w:rsid w:val="00E25CB4"/>
    <w:rsid w:val="00E25E23"/>
    <w:rsid w:val="00E2694C"/>
    <w:rsid w:val="00E33787"/>
    <w:rsid w:val="00E36DAF"/>
    <w:rsid w:val="00E42ED2"/>
    <w:rsid w:val="00E4445A"/>
    <w:rsid w:val="00E4799D"/>
    <w:rsid w:val="00E502B0"/>
    <w:rsid w:val="00E50FA1"/>
    <w:rsid w:val="00E5541B"/>
    <w:rsid w:val="00E614B9"/>
    <w:rsid w:val="00E63965"/>
    <w:rsid w:val="00E73EA2"/>
    <w:rsid w:val="00E77D2F"/>
    <w:rsid w:val="00E82135"/>
    <w:rsid w:val="00E90192"/>
    <w:rsid w:val="00E90B33"/>
    <w:rsid w:val="00E9782D"/>
    <w:rsid w:val="00EA044B"/>
    <w:rsid w:val="00EA1232"/>
    <w:rsid w:val="00EA4BA4"/>
    <w:rsid w:val="00EA5D70"/>
    <w:rsid w:val="00EA7334"/>
    <w:rsid w:val="00EB213A"/>
    <w:rsid w:val="00EB6389"/>
    <w:rsid w:val="00EB6CEF"/>
    <w:rsid w:val="00EB7689"/>
    <w:rsid w:val="00EB78DD"/>
    <w:rsid w:val="00EC0A86"/>
    <w:rsid w:val="00EC2996"/>
    <w:rsid w:val="00EC3D4C"/>
    <w:rsid w:val="00EC58EB"/>
    <w:rsid w:val="00ED0435"/>
    <w:rsid w:val="00ED1880"/>
    <w:rsid w:val="00ED5B9D"/>
    <w:rsid w:val="00ED5C55"/>
    <w:rsid w:val="00ED7678"/>
    <w:rsid w:val="00EE1C1B"/>
    <w:rsid w:val="00EE1C29"/>
    <w:rsid w:val="00EE1E44"/>
    <w:rsid w:val="00EE3B17"/>
    <w:rsid w:val="00EE3B90"/>
    <w:rsid w:val="00EE71C4"/>
    <w:rsid w:val="00EF331E"/>
    <w:rsid w:val="00EF5118"/>
    <w:rsid w:val="00EF52FF"/>
    <w:rsid w:val="00F034BD"/>
    <w:rsid w:val="00F03DFD"/>
    <w:rsid w:val="00F07B09"/>
    <w:rsid w:val="00F12BC7"/>
    <w:rsid w:val="00F23223"/>
    <w:rsid w:val="00F2463A"/>
    <w:rsid w:val="00F3126E"/>
    <w:rsid w:val="00F33F1B"/>
    <w:rsid w:val="00F35046"/>
    <w:rsid w:val="00F35852"/>
    <w:rsid w:val="00F43085"/>
    <w:rsid w:val="00F439E5"/>
    <w:rsid w:val="00F52016"/>
    <w:rsid w:val="00F526CA"/>
    <w:rsid w:val="00F567B0"/>
    <w:rsid w:val="00F57D09"/>
    <w:rsid w:val="00F703D1"/>
    <w:rsid w:val="00F70615"/>
    <w:rsid w:val="00F73BC0"/>
    <w:rsid w:val="00F82968"/>
    <w:rsid w:val="00F85F46"/>
    <w:rsid w:val="00F872FE"/>
    <w:rsid w:val="00F874B1"/>
    <w:rsid w:val="00F91027"/>
    <w:rsid w:val="00F9615D"/>
    <w:rsid w:val="00F977B6"/>
    <w:rsid w:val="00FA05CD"/>
    <w:rsid w:val="00FA2DEA"/>
    <w:rsid w:val="00FB1E22"/>
    <w:rsid w:val="00FB2682"/>
    <w:rsid w:val="00FB28E7"/>
    <w:rsid w:val="00FB2B63"/>
    <w:rsid w:val="00FC12B2"/>
    <w:rsid w:val="00FC1E3D"/>
    <w:rsid w:val="00FC4FF7"/>
    <w:rsid w:val="00FD0E09"/>
    <w:rsid w:val="00FD15AD"/>
    <w:rsid w:val="00FD3D57"/>
    <w:rsid w:val="00FD4969"/>
    <w:rsid w:val="00FD5AE2"/>
    <w:rsid w:val="00FD5C83"/>
    <w:rsid w:val="00FE0CE4"/>
    <w:rsid w:val="00FE1942"/>
    <w:rsid w:val="00FE27E9"/>
    <w:rsid w:val="00FE5908"/>
    <w:rsid w:val="00FE7EEB"/>
    <w:rsid w:val="00FF1F03"/>
    <w:rsid w:val="00FF5D91"/>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854F2EF7-F8C9-4BCF-A200-E5F84B66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145B"/>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34"/>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styleId="Nierozpoznanawzmianka">
    <w:name w:val="Unresolved Mention"/>
    <w:basedOn w:val="Domylnaczcionkaakapitu"/>
    <w:uiPriority w:val="99"/>
    <w:semiHidden/>
    <w:unhideWhenUsed/>
    <w:rsid w:val="0045430C"/>
    <w:rPr>
      <w:color w:val="605E5C"/>
      <w:shd w:val="clear" w:color="auto" w:fill="E1DFDD"/>
    </w:rPr>
  </w:style>
  <w:style w:type="paragraph" w:styleId="Tekstdymka">
    <w:name w:val="Balloon Text"/>
    <w:basedOn w:val="Normalny"/>
    <w:link w:val="TekstdymkaZnak"/>
    <w:uiPriority w:val="99"/>
    <w:semiHidden/>
    <w:unhideWhenUsed/>
    <w:rsid w:val="00CD5D2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D25"/>
    <w:rPr>
      <w:rFonts w:ascii="Segoe UI" w:hAnsi="Segoe UI" w:cs="Segoe UI"/>
      <w:sz w:val="18"/>
      <w:szCs w:val="18"/>
    </w:rPr>
  </w:style>
  <w:style w:type="paragraph" w:styleId="Spistreci2">
    <w:name w:val="toc 2"/>
    <w:basedOn w:val="Normalny"/>
    <w:next w:val="Normalny"/>
    <w:autoRedefine/>
    <w:uiPriority w:val="39"/>
    <w:unhideWhenUsed/>
    <w:rsid w:val="00D53A37"/>
    <w:pPr>
      <w:spacing w:after="100"/>
      <w:ind w:left="220"/>
    </w:pPr>
  </w:style>
  <w:style w:type="paragraph" w:styleId="Spistreci6">
    <w:name w:val="toc 6"/>
    <w:basedOn w:val="Normalny"/>
    <w:next w:val="Normalny"/>
    <w:autoRedefine/>
    <w:uiPriority w:val="39"/>
    <w:unhideWhenUsed/>
    <w:rsid w:val="00D53A37"/>
    <w:pPr>
      <w:spacing w:after="100"/>
      <w:ind w:left="1100"/>
    </w:pPr>
  </w:style>
  <w:style w:type="paragraph" w:styleId="Spistreci7">
    <w:name w:val="toc 7"/>
    <w:basedOn w:val="Normalny"/>
    <w:next w:val="Normalny"/>
    <w:autoRedefine/>
    <w:uiPriority w:val="39"/>
    <w:unhideWhenUsed/>
    <w:rsid w:val="00D53A37"/>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023">
      <w:bodyDiv w:val="1"/>
      <w:marLeft w:val="0"/>
      <w:marRight w:val="0"/>
      <w:marTop w:val="0"/>
      <w:marBottom w:val="0"/>
      <w:divBdr>
        <w:top w:val="none" w:sz="0" w:space="0" w:color="auto"/>
        <w:left w:val="none" w:sz="0" w:space="0" w:color="auto"/>
        <w:bottom w:val="none" w:sz="0" w:space="0" w:color="auto"/>
        <w:right w:val="none" w:sz="0" w:space="0" w:color="auto"/>
      </w:divBdr>
    </w:div>
    <w:div w:id="126052250">
      <w:bodyDiv w:val="1"/>
      <w:marLeft w:val="0"/>
      <w:marRight w:val="0"/>
      <w:marTop w:val="0"/>
      <w:marBottom w:val="0"/>
      <w:divBdr>
        <w:top w:val="none" w:sz="0" w:space="0" w:color="auto"/>
        <w:left w:val="none" w:sz="0" w:space="0" w:color="auto"/>
        <w:bottom w:val="none" w:sz="0" w:space="0" w:color="auto"/>
        <w:right w:val="none" w:sz="0" w:space="0" w:color="auto"/>
      </w:divBdr>
    </w:div>
    <w:div w:id="210112917">
      <w:bodyDiv w:val="1"/>
      <w:marLeft w:val="0"/>
      <w:marRight w:val="0"/>
      <w:marTop w:val="0"/>
      <w:marBottom w:val="0"/>
      <w:divBdr>
        <w:top w:val="none" w:sz="0" w:space="0" w:color="auto"/>
        <w:left w:val="none" w:sz="0" w:space="0" w:color="auto"/>
        <w:bottom w:val="none" w:sz="0" w:space="0" w:color="auto"/>
        <w:right w:val="none" w:sz="0" w:space="0" w:color="auto"/>
      </w:divBdr>
    </w:div>
    <w:div w:id="296030274">
      <w:bodyDiv w:val="1"/>
      <w:marLeft w:val="0"/>
      <w:marRight w:val="0"/>
      <w:marTop w:val="0"/>
      <w:marBottom w:val="0"/>
      <w:divBdr>
        <w:top w:val="none" w:sz="0" w:space="0" w:color="auto"/>
        <w:left w:val="none" w:sz="0" w:space="0" w:color="auto"/>
        <w:bottom w:val="none" w:sz="0" w:space="0" w:color="auto"/>
        <w:right w:val="none" w:sz="0" w:space="0" w:color="auto"/>
      </w:divBdr>
    </w:div>
    <w:div w:id="383332585">
      <w:bodyDiv w:val="1"/>
      <w:marLeft w:val="0"/>
      <w:marRight w:val="0"/>
      <w:marTop w:val="0"/>
      <w:marBottom w:val="0"/>
      <w:divBdr>
        <w:top w:val="none" w:sz="0" w:space="0" w:color="auto"/>
        <w:left w:val="none" w:sz="0" w:space="0" w:color="auto"/>
        <w:bottom w:val="none" w:sz="0" w:space="0" w:color="auto"/>
        <w:right w:val="none" w:sz="0" w:space="0" w:color="auto"/>
      </w:divBdr>
    </w:div>
    <w:div w:id="644119545">
      <w:bodyDiv w:val="1"/>
      <w:marLeft w:val="0"/>
      <w:marRight w:val="0"/>
      <w:marTop w:val="0"/>
      <w:marBottom w:val="0"/>
      <w:divBdr>
        <w:top w:val="none" w:sz="0" w:space="0" w:color="auto"/>
        <w:left w:val="none" w:sz="0" w:space="0" w:color="auto"/>
        <w:bottom w:val="none" w:sz="0" w:space="0" w:color="auto"/>
        <w:right w:val="none" w:sz="0" w:space="0" w:color="auto"/>
      </w:divBdr>
    </w:div>
    <w:div w:id="790634010">
      <w:bodyDiv w:val="1"/>
      <w:marLeft w:val="0"/>
      <w:marRight w:val="0"/>
      <w:marTop w:val="0"/>
      <w:marBottom w:val="0"/>
      <w:divBdr>
        <w:top w:val="none" w:sz="0" w:space="0" w:color="auto"/>
        <w:left w:val="none" w:sz="0" w:space="0" w:color="auto"/>
        <w:bottom w:val="none" w:sz="0" w:space="0" w:color="auto"/>
        <w:right w:val="none" w:sz="0" w:space="0" w:color="auto"/>
      </w:divBdr>
    </w:div>
    <w:div w:id="870529480">
      <w:bodyDiv w:val="1"/>
      <w:marLeft w:val="0"/>
      <w:marRight w:val="0"/>
      <w:marTop w:val="0"/>
      <w:marBottom w:val="0"/>
      <w:divBdr>
        <w:top w:val="none" w:sz="0" w:space="0" w:color="auto"/>
        <w:left w:val="none" w:sz="0" w:space="0" w:color="auto"/>
        <w:bottom w:val="none" w:sz="0" w:space="0" w:color="auto"/>
        <w:right w:val="none" w:sz="0" w:space="0" w:color="auto"/>
      </w:divBdr>
    </w:div>
    <w:div w:id="1186553479">
      <w:bodyDiv w:val="1"/>
      <w:marLeft w:val="0"/>
      <w:marRight w:val="0"/>
      <w:marTop w:val="0"/>
      <w:marBottom w:val="0"/>
      <w:divBdr>
        <w:top w:val="none" w:sz="0" w:space="0" w:color="auto"/>
        <w:left w:val="none" w:sz="0" w:space="0" w:color="auto"/>
        <w:bottom w:val="none" w:sz="0" w:space="0" w:color="auto"/>
        <w:right w:val="none" w:sz="0" w:space="0" w:color="auto"/>
      </w:divBdr>
    </w:div>
    <w:div w:id="1440373248">
      <w:bodyDiv w:val="1"/>
      <w:marLeft w:val="0"/>
      <w:marRight w:val="0"/>
      <w:marTop w:val="0"/>
      <w:marBottom w:val="0"/>
      <w:divBdr>
        <w:top w:val="none" w:sz="0" w:space="0" w:color="auto"/>
        <w:left w:val="none" w:sz="0" w:space="0" w:color="auto"/>
        <w:bottom w:val="none" w:sz="0" w:space="0" w:color="auto"/>
        <w:right w:val="none" w:sz="0" w:space="0" w:color="auto"/>
      </w:divBdr>
    </w:div>
    <w:div w:id="1519614914">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1639920991">
      <w:bodyDiv w:val="1"/>
      <w:marLeft w:val="0"/>
      <w:marRight w:val="0"/>
      <w:marTop w:val="0"/>
      <w:marBottom w:val="0"/>
      <w:divBdr>
        <w:top w:val="none" w:sz="0" w:space="0" w:color="auto"/>
        <w:left w:val="none" w:sz="0" w:space="0" w:color="auto"/>
        <w:bottom w:val="none" w:sz="0" w:space="0" w:color="auto"/>
        <w:right w:val="none" w:sz="0" w:space="0" w:color="auto"/>
      </w:divBdr>
    </w:div>
    <w:div w:id="1645503006">
      <w:bodyDiv w:val="1"/>
      <w:marLeft w:val="0"/>
      <w:marRight w:val="0"/>
      <w:marTop w:val="0"/>
      <w:marBottom w:val="0"/>
      <w:divBdr>
        <w:top w:val="none" w:sz="0" w:space="0" w:color="auto"/>
        <w:left w:val="none" w:sz="0" w:space="0" w:color="auto"/>
        <w:bottom w:val="none" w:sz="0" w:space="0" w:color="auto"/>
        <w:right w:val="none" w:sz="0" w:space="0" w:color="auto"/>
      </w:divBdr>
    </w:div>
    <w:div w:id="1955483224">
      <w:bodyDiv w:val="1"/>
      <w:marLeft w:val="0"/>
      <w:marRight w:val="0"/>
      <w:marTop w:val="0"/>
      <w:marBottom w:val="0"/>
      <w:divBdr>
        <w:top w:val="none" w:sz="0" w:space="0" w:color="auto"/>
        <w:left w:val="none" w:sz="0" w:space="0" w:color="auto"/>
        <w:bottom w:val="none" w:sz="0" w:space="0" w:color="auto"/>
        <w:right w:val="none" w:sz="0" w:space="0" w:color="auto"/>
      </w:divBdr>
    </w:div>
    <w:div w:id="2091654576">
      <w:bodyDiv w:val="1"/>
      <w:marLeft w:val="0"/>
      <w:marRight w:val="0"/>
      <w:marTop w:val="0"/>
      <w:marBottom w:val="0"/>
      <w:divBdr>
        <w:top w:val="none" w:sz="0" w:space="0" w:color="auto"/>
        <w:left w:val="none" w:sz="0" w:space="0" w:color="auto"/>
        <w:bottom w:val="none" w:sz="0" w:space="0" w:color="auto"/>
        <w:right w:val="none" w:sz="0" w:space="0" w:color="auto"/>
      </w:divBdr>
    </w:div>
    <w:div w:id="209342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5wog/proceeding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spd.uzp.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035wog.sekretariat@ron.mil.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43745E1-6F21-4162-8D10-603B7B62108E}">
  <ds:schemaRefs>
    <ds:schemaRef ds:uri="http://schemas.openxmlformats.org/officeDocument/2006/bibliography"/>
  </ds:schemaRefs>
</ds:datastoreItem>
</file>

<file path=customXml/itemProps2.xml><?xml version="1.0" encoding="utf-8"?>
<ds:datastoreItem xmlns:ds="http://schemas.openxmlformats.org/officeDocument/2006/customXml" ds:itemID="{14B512F7-3D83-439F-8933-171A10C866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30</Pages>
  <Words>10348</Words>
  <Characters>62092</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Latocha Aneta</dc:creator>
  <cp:keywords/>
  <dc:description/>
  <cp:lastModifiedBy>Dane Ukryte</cp:lastModifiedBy>
  <cp:revision>32</cp:revision>
  <cp:lastPrinted>2025-01-13T06:58:00Z</cp:lastPrinted>
  <dcterms:created xsi:type="dcterms:W3CDTF">2023-10-11T07:44:00Z</dcterms:created>
  <dcterms:modified xsi:type="dcterms:W3CDTF">2025-01-28T11:38:00Z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6798e2fb-0996-4fd8-8d4a-80294840a14e</vt:lpwstr>
  </property>
  <property fmtid="{D5CDD505-2E9C-101B-9397-08002B2CF9AE}" pid="3" name="bjSaver">
    <vt:lpwstr>iU3S5UEJ5265HJio8EvmCUiriNHOnnzM</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