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554D3B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Nr sprawy </w:t>
      </w:r>
      <w:r w:rsidR="004B0BC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/D/25</w:t>
      </w:r>
    </w:p>
    <w:p w:rsidR="00E826DD" w:rsidRPr="00554D3B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nr </w:t>
      </w:r>
      <w:r w:rsidR="00554D3B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5</w:t>
      </w:r>
      <w:r w:rsidR="00E826DD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SWZ 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WYKONAWCY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554D3B" w:rsidRDefault="00E826DD" w:rsidP="00E826DD">
      <w:pPr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autoSpaceDN w:val="0"/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54D3B" w:rsidRPr="00554D3B" w:rsidRDefault="00E826DD" w:rsidP="00FC0683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Oświadczamy, </w:t>
      </w:r>
      <w:r w:rsidR="00554D3B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że:</w:t>
      </w:r>
    </w:p>
    <w:p w:rsidR="00E826DD" w:rsidRPr="00554D3B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7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kwietnia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22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 o wyrobach medycznych (Dz. U. </w:t>
      </w:r>
      <w:r w:rsidR="0083396C" w:rsidRPr="0083396C">
        <w:rPr>
          <w:rFonts w:ascii="Arial Narrow" w:eastAsia="Times New Roman" w:hAnsi="Arial Narrow" w:cs="Arial"/>
          <w:b/>
          <w:sz w:val="24"/>
          <w:szCs w:val="24"/>
          <w:lang w:eastAsia="pl-PL"/>
        </w:rPr>
        <w:t>Dz.U.2024.1620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óź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zm.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)  </w:t>
      </w:r>
    </w:p>
    <w:p w:rsidR="00554D3B" w:rsidRPr="00FB550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B550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oferowany asortyment posiada znak CE (Certyfikat CE).</w:t>
      </w:r>
    </w:p>
    <w:p w:rsidR="00187247" w:rsidRPr="00187247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z</w:t>
      </w:r>
      <w:r w:rsidRPr="00187247">
        <w:rPr>
          <w:rFonts w:ascii="Arial Narrow" w:eastAsia="Times New Roman" w:hAnsi="Arial Narrow" w:cs="Arial"/>
          <w:b/>
          <w:sz w:val="24"/>
          <w:szCs w:val="24"/>
          <w:lang w:eastAsia="pl-PL"/>
        </w:rPr>
        <w:t>aoferowa</w:t>
      </w:r>
      <w:r w:rsidRPr="00E328F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ne produkty spełniają wymagania określone szczegółowo w załącznikach do SWZ – dotyczy pakietów 1 - </w:t>
      </w:r>
      <w:r w:rsidR="00E328FE" w:rsidRPr="00E328FE">
        <w:rPr>
          <w:rFonts w:ascii="Arial Narrow" w:eastAsia="Times New Roman" w:hAnsi="Arial Narrow" w:cs="Arial"/>
          <w:b/>
          <w:sz w:val="24"/>
          <w:szCs w:val="24"/>
          <w:lang w:eastAsia="pl-PL"/>
        </w:rPr>
        <w:t>12</w:t>
      </w:r>
    </w:p>
    <w:p w:rsidR="00E826DD" w:rsidRPr="00554D3B" w:rsidRDefault="00E826DD" w:rsidP="00554D3B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bookmarkStart w:id="0" w:name="_GoBack"/>
      <w:bookmarkEnd w:id="0"/>
    </w:p>
    <w:p w:rsidR="00E826DD" w:rsidRPr="00554D3B" w:rsidRDefault="00E826DD" w:rsidP="00E826DD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Jednocześnie oświadczamy</w:t>
      </w:r>
      <w:r w:rsidRPr="00554D3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right="282"/>
        <w:rPr>
          <w:rFonts w:ascii="Arial Narrow" w:eastAsia="Times New Roman" w:hAnsi="Arial Narrow" w:cs="Times New Roman"/>
          <w:kern w:val="144"/>
          <w:sz w:val="21"/>
          <w:szCs w:val="24"/>
          <w:lang w:eastAsia="pl-PL"/>
        </w:rPr>
      </w:pPr>
      <w:r w:rsidRPr="00554D3B">
        <w:rPr>
          <w:rFonts w:ascii="Arial Narrow" w:eastAsia="Times New Roman" w:hAnsi="Arial Narrow" w:cs="Arial"/>
          <w:i/>
          <w:kern w:val="144"/>
          <w:lang w:eastAsia="pl-PL"/>
        </w:rPr>
        <w:t xml:space="preserve">*Niepotrzebne skreślić </w:t>
      </w:r>
      <w:r w:rsidRPr="00554D3B">
        <w:rPr>
          <w:rFonts w:ascii="Arial Narrow" w:eastAsia="Times New Roman" w:hAnsi="Arial Narrow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E32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328FE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82A38"/>
    <w:rsid w:val="003B5D30"/>
    <w:rsid w:val="004B0BCF"/>
    <w:rsid w:val="00554D3B"/>
    <w:rsid w:val="0059109C"/>
    <w:rsid w:val="00657546"/>
    <w:rsid w:val="00741869"/>
    <w:rsid w:val="00760204"/>
    <w:rsid w:val="0083396C"/>
    <w:rsid w:val="009062D2"/>
    <w:rsid w:val="00E328FE"/>
    <w:rsid w:val="00E74459"/>
    <w:rsid w:val="00E7446E"/>
    <w:rsid w:val="00E826DD"/>
    <w:rsid w:val="00F11DB3"/>
    <w:rsid w:val="00F935A0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6991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2024-03-07T13:37:00Z</cp:lastPrinted>
  <dcterms:created xsi:type="dcterms:W3CDTF">2022-02-04T12:29:00Z</dcterms:created>
  <dcterms:modified xsi:type="dcterms:W3CDTF">2025-01-16T10:30:00Z</dcterms:modified>
</cp:coreProperties>
</file>