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  <w:i w:val="1"/>
          <w:color w:val="000000"/>
          <w:highlight w:val="white"/>
          <w:u w:val="single"/>
        </w:rPr>
      </w:pPr>
      <w:r w:rsidDel="00000000" w:rsidR="00000000" w:rsidRPr="00000000">
        <w:rPr>
          <w:b w:val="1"/>
          <w:i w:val="1"/>
          <w:highlight w:val="white"/>
          <w:u w:val="single"/>
          <w:rtl w:val="0"/>
        </w:rPr>
        <w:t xml:space="preserve">WZÓR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lokali mieszkalnych wraz z powierzchnią użytkową przypadających na  każdy z tych lokali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….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lokali mieszkalnych </w:t>
      </w:r>
    </w:p>
    <w:p w:rsidR="00000000" w:rsidDel="00000000" w:rsidP="00000000" w:rsidRDefault="00000000" w:rsidRPr="00000000" w14:paraId="00000007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7.0" w:type="dxa"/>
        <w:jc w:val="left"/>
        <w:tblLayout w:type="fixed"/>
        <w:tblLook w:val="0400"/>
      </w:tblPr>
      <w:tblGrid>
        <w:gridCol w:w="1040"/>
        <w:gridCol w:w="2920"/>
        <w:gridCol w:w="5107"/>
        <w:tblGridChange w:id="0">
          <w:tblGrid>
            <w:gridCol w:w="1040"/>
            <w:gridCol w:w="2920"/>
            <w:gridCol w:w="5107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10">
      <w:pPr>
        <w:spacing w:after="0" w:line="240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bE7XCOBHyy6QtSlyJNeRgt7hvw==">CgMxLjAyCWguMWZvYjl0ZTgAciExbjhlYmxaNnEzTGtQWjVhZkpKRVQzaHF2TUVCTExyR2s=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2024-01-29T20:09:00Z</dcterms:created>
  <dc:creator>Monika Baran</dc:creator>
</cp:coreProperties>
</file>