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164" w:rsidRDefault="00193164" w:rsidP="003B4ED3">
      <w:pPr>
        <w:tabs>
          <w:tab w:val="left" w:pos="6975"/>
        </w:tabs>
        <w:rPr>
          <w:rFonts w:ascii="Arial" w:hAnsi="Arial" w:cs="Arial"/>
          <w:sz w:val="24"/>
          <w:szCs w:val="24"/>
        </w:rPr>
      </w:pPr>
      <w:bookmarkStart w:id="0" w:name="_GoBack"/>
      <w:bookmarkEnd w:id="0"/>
      <w:r>
        <w:rPr>
          <w:rFonts w:ascii="Arial" w:hAnsi="Arial" w:cs="Arial"/>
          <w:sz w:val="24"/>
          <w:szCs w:val="24"/>
        </w:rPr>
        <w:t xml:space="preserve">     </w:t>
      </w:r>
      <w:r w:rsidR="005F79D9">
        <w:rPr>
          <w:rFonts w:ascii="Arial" w:hAnsi="Arial" w:cs="Arial"/>
          <w:sz w:val="24"/>
          <w:szCs w:val="24"/>
        </w:rPr>
        <w:t xml:space="preserve">                             </w:t>
      </w:r>
      <w:r>
        <w:rPr>
          <w:rFonts w:ascii="Arial" w:hAnsi="Arial" w:cs="Arial"/>
          <w:sz w:val="24"/>
          <w:szCs w:val="24"/>
        </w:rPr>
        <w:t xml:space="preserve">                                                    </w:t>
      </w:r>
      <w:r w:rsidR="0021696C" w:rsidRPr="00BA2548">
        <w:rPr>
          <w:rFonts w:ascii="Arial" w:hAnsi="Arial" w:cs="Arial"/>
          <w:sz w:val="24"/>
          <w:szCs w:val="24"/>
        </w:rPr>
        <w:t xml:space="preserve"> </w:t>
      </w:r>
    </w:p>
    <w:p w:rsidR="005F79D9" w:rsidRDefault="0021696C" w:rsidP="00890A43">
      <w:pPr>
        <w:tabs>
          <w:tab w:val="left" w:pos="6975"/>
        </w:tabs>
        <w:ind w:left="5954" w:hanging="5954"/>
        <w:rPr>
          <w:rFonts w:ascii="Arial" w:hAnsi="Arial" w:cs="Arial"/>
          <w:sz w:val="24"/>
          <w:szCs w:val="24"/>
        </w:rPr>
      </w:pPr>
      <w:r w:rsidRPr="00BA2548">
        <w:rPr>
          <w:rFonts w:ascii="Arial" w:hAnsi="Arial" w:cs="Arial"/>
          <w:sz w:val="24"/>
          <w:szCs w:val="24"/>
        </w:rPr>
        <w:t xml:space="preserve"> </w:t>
      </w:r>
      <w:r w:rsidR="005F79D9">
        <w:rPr>
          <w:rFonts w:ascii="Arial" w:hAnsi="Arial" w:cs="Arial"/>
          <w:sz w:val="24"/>
          <w:szCs w:val="24"/>
        </w:rPr>
        <w:t xml:space="preserve">                                                              </w:t>
      </w:r>
      <w:r w:rsidR="005513E4">
        <w:rPr>
          <w:rFonts w:ascii="Arial" w:hAnsi="Arial" w:cs="Arial"/>
          <w:sz w:val="24"/>
          <w:szCs w:val="24"/>
        </w:rPr>
        <w:t xml:space="preserve">                         </w:t>
      </w:r>
      <w:r w:rsidR="000B550A">
        <w:rPr>
          <w:rFonts w:ascii="Arial" w:hAnsi="Arial" w:cs="Arial"/>
          <w:sz w:val="24"/>
          <w:szCs w:val="24"/>
        </w:rPr>
        <w:t>Załącznik nr 7</w:t>
      </w:r>
      <w:r w:rsidR="00890A43">
        <w:rPr>
          <w:rFonts w:ascii="Arial" w:hAnsi="Arial" w:cs="Arial"/>
          <w:sz w:val="24"/>
          <w:szCs w:val="24"/>
        </w:rPr>
        <w:t xml:space="preserve"> do zaproszenia      </w:t>
      </w:r>
      <w:r w:rsidR="005513E4">
        <w:rPr>
          <w:rFonts w:ascii="Arial" w:hAnsi="Arial" w:cs="Arial"/>
          <w:sz w:val="24"/>
          <w:szCs w:val="24"/>
        </w:rPr>
        <w:t xml:space="preserve">                                                           </w:t>
      </w:r>
      <w:r w:rsidR="0069069D">
        <w:rPr>
          <w:rFonts w:ascii="Arial" w:hAnsi="Arial" w:cs="Arial"/>
          <w:sz w:val="24"/>
          <w:szCs w:val="24"/>
        </w:rPr>
        <w:t xml:space="preserve">                               </w:t>
      </w:r>
      <w:r w:rsidR="00890A43">
        <w:rPr>
          <w:rFonts w:ascii="Arial" w:hAnsi="Arial" w:cs="Arial"/>
          <w:sz w:val="24"/>
          <w:szCs w:val="24"/>
        </w:rPr>
        <w:t xml:space="preserve">  (</w:t>
      </w:r>
      <w:r w:rsidR="00A96ACB">
        <w:rPr>
          <w:rFonts w:ascii="Arial" w:hAnsi="Arial" w:cs="Arial"/>
          <w:sz w:val="24"/>
          <w:szCs w:val="24"/>
        </w:rPr>
        <w:t>Załącznik nr 1 do umowy</w:t>
      </w:r>
      <w:r w:rsidR="0069069D">
        <w:rPr>
          <w:rFonts w:ascii="Arial" w:hAnsi="Arial" w:cs="Arial"/>
          <w:sz w:val="24"/>
          <w:szCs w:val="24"/>
        </w:rPr>
        <w:t xml:space="preserve"> </w:t>
      </w:r>
      <w:r w:rsidR="00890A43">
        <w:rPr>
          <w:rFonts w:ascii="Arial" w:hAnsi="Arial" w:cs="Arial"/>
          <w:sz w:val="24"/>
          <w:szCs w:val="24"/>
        </w:rPr>
        <w:t>)</w:t>
      </w:r>
    </w:p>
    <w:p w:rsidR="004D052F" w:rsidRPr="003B4ED3" w:rsidRDefault="004D052F" w:rsidP="003B4ED3">
      <w:pPr>
        <w:tabs>
          <w:tab w:val="left" w:pos="6975"/>
        </w:tabs>
        <w:rPr>
          <w:rFonts w:ascii="Arial" w:hAnsi="Arial" w:cs="Arial"/>
          <w:sz w:val="24"/>
          <w:szCs w:val="24"/>
        </w:rPr>
      </w:pPr>
    </w:p>
    <w:p w:rsidR="004D052F" w:rsidRPr="0021696C" w:rsidRDefault="003B4ED3">
      <w:pPr>
        <w:rPr>
          <w:rFonts w:ascii="Arial" w:hAnsi="Arial" w:cs="Arial"/>
          <w:b/>
          <w:sz w:val="24"/>
          <w:szCs w:val="24"/>
          <w:u w:val="single"/>
        </w:rPr>
      </w:pPr>
      <w:r>
        <w:rPr>
          <w:rFonts w:ascii="Arial" w:hAnsi="Arial" w:cs="Arial"/>
          <w:b/>
          <w:sz w:val="24"/>
          <w:szCs w:val="24"/>
        </w:rPr>
        <w:t xml:space="preserve">                                  </w:t>
      </w:r>
      <w:r w:rsidR="0021696C" w:rsidRPr="0021696C">
        <w:rPr>
          <w:rFonts w:ascii="Arial" w:hAnsi="Arial" w:cs="Arial"/>
          <w:b/>
          <w:sz w:val="24"/>
          <w:szCs w:val="24"/>
        </w:rPr>
        <w:t xml:space="preserve">  </w:t>
      </w:r>
      <w:r w:rsidR="003D43E3" w:rsidRPr="0021696C">
        <w:rPr>
          <w:rFonts w:ascii="Arial" w:hAnsi="Arial" w:cs="Arial"/>
          <w:b/>
          <w:sz w:val="24"/>
          <w:szCs w:val="24"/>
        </w:rPr>
        <w:t xml:space="preserve"> </w:t>
      </w:r>
      <w:r w:rsidR="003D43E3" w:rsidRPr="0021696C">
        <w:rPr>
          <w:rFonts w:ascii="Arial" w:hAnsi="Arial" w:cs="Arial"/>
          <w:b/>
          <w:sz w:val="24"/>
          <w:szCs w:val="24"/>
          <w:u w:val="single"/>
        </w:rPr>
        <w:t xml:space="preserve">OPIS </w:t>
      </w:r>
      <w:r w:rsidR="005E1578">
        <w:rPr>
          <w:rFonts w:ascii="Arial" w:hAnsi="Arial" w:cs="Arial"/>
          <w:b/>
          <w:sz w:val="24"/>
          <w:szCs w:val="24"/>
          <w:u w:val="single"/>
        </w:rPr>
        <w:t>PRZEDMIOTU ZAMÓWIENIA</w:t>
      </w:r>
    </w:p>
    <w:p w:rsidR="00BE2608" w:rsidRDefault="004E0AED" w:rsidP="004E0AED">
      <w:pPr>
        <w:tabs>
          <w:tab w:val="left" w:pos="2910"/>
        </w:tabs>
        <w:rPr>
          <w:rFonts w:ascii="Arial" w:hAnsi="Arial" w:cs="Arial"/>
          <w:sz w:val="24"/>
          <w:szCs w:val="24"/>
        </w:rPr>
      </w:pPr>
      <w:r w:rsidRPr="006A0BF2">
        <w:rPr>
          <w:rFonts w:ascii="Arial" w:hAnsi="Arial" w:cs="Arial"/>
          <w:sz w:val="24"/>
          <w:szCs w:val="24"/>
        </w:rPr>
        <w:t>CPV</w:t>
      </w:r>
      <w:r w:rsidR="006A0BF2">
        <w:rPr>
          <w:rFonts w:ascii="Arial" w:hAnsi="Arial" w:cs="Arial"/>
          <w:sz w:val="24"/>
          <w:szCs w:val="24"/>
        </w:rPr>
        <w:t xml:space="preserve">  90915000-4   -  o</w:t>
      </w:r>
      <w:r w:rsidRPr="004E0AED">
        <w:rPr>
          <w:rFonts w:ascii="Arial" w:hAnsi="Arial" w:cs="Arial"/>
          <w:sz w:val="24"/>
          <w:szCs w:val="24"/>
        </w:rPr>
        <w:t>kresowa kontrola przewodów kominowych</w:t>
      </w:r>
      <w:r>
        <w:rPr>
          <w:rFonts w:ascii="Arial" w:hAnsi="Arial" w:cs="Arial"/>
          <w:sz w:val="24"/>
          <w:szCs w:val="24"/>
        </w:rPr>
        <w:t>.</w:t>
      </w:r>
    </w:p>
    <w:p w:rsidR="004E0AED" w:rsidRPr="004E0AED" w:rsidRDefault="004E0AED" w:rsidP="004E0AED">
      <w:pPr>
        <w:pStyle w:val="Bezodstpw"/>
        <w:rPr>
          <w:rFonts w:ascii="Arial" w:hAnsi="Arial" w:cs="Arial"/>
          <w:sz w:val="24"/>
          <w:szCs w:val="24"/>
        </w:rPr>
      </w:pPr>
      <w:r w:rsidRPr="004E0AED">
        <w:rPr>
          <w:rFonts w:ascii="Arial" w:hAnsi="Arial" w:cs="Arial"/>
          <w:b/>
          <w:sz w:val="24"/>
          <w:szCs w:val="24"/>
        </w:rPr>
        <w:t>Zamawiający:</w:t>
      </w:r>
      <w:r w:rsidRPr="004E0AED">
        <w:rPr>
          <w:rFonts w:ascii="Arial" w:hAnsi="Arial" w:cs="Arial"/>
          <w:sz w:val="24"/>
          <w:szCs w:val="24"/>
        </w:rPr>
        <w:t xml:space="preserve">  24 Wojskowy Oddział Gospodarczy </w:t>
      </w:r>
    </w:p>
    <w:p w:rsidR="004E0AED" w:rsidRPr="004E0AED" w:rsidRDefault="004E0AED" w:rsidP="004E0AED">
      <w:pPr>
        <w:pStyle w:val="Bezodstpw"/>
        <w:rPr>
          <w:rFonts w:ascii="Arial" w:hAnsi="Arial" w:cs="Arial"/>
          <w:sz w:val="24"/>
          <w:szCs w:val="24"/>
        </w:rPr>
      </w:pPr>
      <w:r w:rsidRPr="004E0AED">
        <w:rPr>
          <w:rFonts w:ascii="Arial" w:hAnsi="Arial" w:cs="Arial"/>
          <w:sz w:val="24"/>
          <w:szCs w:val="24"/>
        </w:rPr>
        <w:t xml:space="preserve">                         11-500 Giżycko</w:t>
      </w:r>
    </w:p>
    <w:p w:rsidR="004E0AED" w:rsidRDefault="004E0AED" w:rsidP="004E0AED">
      <w:pPr>
        <w:pStyle w:val="Bezodstpw"/>
        <w:rPr>
          <w:rFonts w:ascii="Arial" w:hAnsi="Arial" w:cs="Arial"/>
          <w:sz w:val="24"/>
          <w:szCs w:val="24"/>
        </w:rPr>
      </w:pPr>
      <w:r w:rsidRPr="004E0AED">
        <w:rPr>
          <w:rFonts w:ascii="Arial" w:hAnsi="Arial" w:cs="Arial"/>
          <w:sz w:val="24"/>
          <w:szCs w:val="24"/>
        </w:rPr>
        <w:t xml:space="preserve">                         ul. Nowowiejska 20</w:t>
      </w:r>
    </w:p>
    <w:p w:rsidR="007D097C" w:rsidRPr="004E0AED" w:rsidRDefault="007D097C" w:rsidP="004E0AED">
      <w:pPr>
        <w:pStyle w:val="Bezodstpw"/>
        <w:rPr>
          <w:rFonts w:ascii="Arial" w:hAnsi="Arial" w:cs="Arial"/>
          <w:sz w:val="24"/>
          <w:szCs w:val="24"/>
        </w:rPr>
      </w:pPr>
    </w:p>
    <w:p w:rsidR="00BE2608" w:rsidRDefault="00BE2608" w:rsidP="00F75BA3">
      <w:pPr>
        <w:jc w:val="both"/>
        <w:rPr>
          <w:rFonts w:ascii="Arial" w:hAnsi="Arial" w:cs="Arial"/>
          <w:sz w:val="24"/>
          <w:szCs w:val="24"/>
        </w:rPr>
      </w:pPr>
      <w:r w:rsidRPr="00BE2608">
        <w:rPr>
          <w:rFonts w:ascii="Arial" w:hAnsi="Arial" w:cs="Arial"/>
          <w:b/>
          <w:sz w:val="24"/>
          <w:szCs w:val="24"/>
        </w:rPr>
        <w:t>Przedmiotem zamówienia jest:</w:t>
      </w:r>
      <w:r>
        <w:rPr>
          <w:rFonts w:ascii="Arial" w:hAnsi="Arial" w:cs="Arial"/>
          <w:sz w:val="24"/>
          <w:szCs w:val="24"/>
        </w:rPr>
        <w:t xml:space="preserve"> okresowa kontrola przewodów </w:t>
      </w:r>
      <w:r w:rsidR="001B6094">
        <w:rPr>
          <w:rFonts w:ascii="Arial" w:hAnsi="Arial" w:cs="Arial"/>
          <w:sz w:val="24"/>
          <w:szCs w:val="24"/>
        </w:rPr>
        <w:t xml:space="preserve">kominowych </w:t>
      </w:r>
      <w:r w:rsidR="009E7DC2">
        <w:rPr>
          <w:rFonts w:ascii="Arial" w:hAnsi="Arial" w:cs="Arial"/>
          <w:sz w:val="24"/>
          <w:szCs w:val="24"/>
        </w:rPr>
        <w:t>spalino</w:t>
      </w:r>
      <w:r w:rsidR="00F75BA3">
        <w:rPr>
          <w:rFonts w:ascii="Arial" w:hAnsi="Arial" w:cs="Arial"/>
          <w:sz w:val="24"/>
          <w:szCs w:val="24"/>
        </w:rPr>
        <w:t>wych, dymowych i wentylacyjnych</w:t>
      </w:r>
      <w:r w:rsidR="009E7DC2">
        <w:rPr>
          <w:rFonts w:ascii="Arial" w:hAnsi="Arial" w:cs="Arial"/>
          <w:sz w:val="24"/>
          <w:szCs w:val="24"/>
        </w:rPr>
        <w:t>,</w:t>
      </w:r>
      <w:r>
        <w:rPr>
          <w:rFonts w:ascii="Arial" w:hAnsi="Arial" w:cs="Arial"/>
          <w:sz w:val="24"/>
          <w:szCs w:val="24"/>
        </w:rPr>
        <w:t xml:space="preserve"> czopuchów oraz podłączeń</w:t>
      </w:r>
      <w:r w:rsidR="008B06DE">
        <w:rPr>
          <w:rFonts w:ascii="Arial" w:hAnsi="Arial" w:cs="Arial"/>
          <w:sz w:val="24"/>
          <w:szCs w:val="24"/>
        </w:rPr>
        <w:t xml:space="preserve"> do przewodów</w:t>
      </w:r>
      <w:r w:rsidR="00BF403A">
        <w:rPr>
          <w:rFonts w:ascii="Arial" w:hAnsi="Arial" w:cs="Arial"/>
          <w:sz w:val="24"/>
          <w:szCs w:val="24"/>
        </w:rPr>
        <w:t xml:space="preserve"> </w:t>
      </w:r>
      <w:r w:rsidR="00F75BA3">
        <w:rPr>
          <w:rFonts w:ascii="Arial" w:hAnsi="Arial" w:cs="Arial"/>
          <w:sz w:val="24"/>
          <w:szCs w:val="24"/>
        </w:rPr>
        <w:t xml:space="preserve"> kominowych  w obiektach wojskowych zlokalizowanych  </w:t>
      </w:r>
      <w:r w:rsidR="00BF403A">
        <w:rPr>
          <w:rFonts w:ascii="Arial" w:hAnsi="Arial" w:cs="Arial"/>
          <w:sz w:val="24"/>
          <w:szCs w:val="24"/>
        </w:rPr>
        <w:t xml:space="preserve">w </w:t>
      </w:r>
      <w:r w:rsidR="00673D78">
        <w:rPr>
          <w:rFonts w:ascii="Arial" w:hAnsi="Arial" w:cs="Arial"/>
          <w:sz w:val="24"/>
          <w:szCs w:val="24"/>
        </w:rPr>
        <w:t xml:space="preserve"> m.: Giżycko, Br</w:t>
      </w:r>
      <w:r w:rsidR="0036094E">
        <w:rPr>
          <w:rFonts w:ascii="Arial" w:hAnsi="Arial" w:cs="Arial"/>
          <w:sz w:val="24"/>
          <w:szCs w:val="24"/>
        </w:rPr>
        <w:t xml:space="preserve">ożówka, </w:t>
      </w:r>
      <w:r w:rsidR="005342F1">
        <w:rPr>
          <w:rFonts w:ascii="Arial" w:hAnsi="Arial" w:cs="Arial"/>
          <w:sz w:val="24"/>
          <w:szCs w:val="24"/>
        </w:rPr>
        <w:t xml:space="preserve">Antonowo, </w:t>
      </w:r>
      <w:r w:rsidR="0036094E">
        <w:rPr>
          <w:rFonts w:ascii="Arial" w:hAnsi="Arial" w:cs="Arial"/>
          <w:sz w:val="24"/>
          <w:szCs w:val="24"/>
        </w:rPr>
        <w:t>Mrągowo, Bemowo Piskie,</w:t>
      </w:r>
      <w:r w:rsidR="007A367D">
        <w:rPr>
          <w:rFonts w:ascii="Arial" w:hAnsi="Arial" w:cs="Arial"/>
          <w:sz w:val="24"/>
          <w:szCs w:val="24"/>
        </w:rPr>
        <w:t xml:space="preserve"> </w:t>
      </w:r>
      <w:r w:rsidR="00723C18">
        <w:rPr>
          <w:rFonts w:ascii="Arial" w:hAnsi="Arial" w:cs="Arial"/>
          <w:sz w:val="24"/>
          <w:szCs w:val="24"/>
        </w:rPr>
        <w:t xml:space="preserve">Gołdap, Orzysz, </w:t>
      </w:r>
      <w:r w:rsidR="007A367D">
        <w:rPr>
          <w:rFonts w:ascii="Arial" w:hAnsi="Arial" w:cs="Arial"/>
          <w:sz w:val="24"/>
          <w:szCs w:val="24"/>
        </w:rPr>
        <w:t>Wierzbiny</w:t>
      </w:r>
      <w:r w:rsidR="00673D78">
        <w:rPr>
          <w:rFonts w:ascii="Arial" w:hAnsi="Arial" w:cs="Arial"/>
          <w:sz w:val="24"/>
          <w:szCs w:val="24"/>
        </w:rPr>
        <w:t xml:space="preserve"> i Węgorzewo.</w:t>
      </w:r>
    </w:p>
    <w:p w:rsidR="00871E85" w:rsidRDefault="00822BEE" w:rsidP="001E544E">
      <w:pPr>
        <w:rPr>
          <w:rFonts w:ascii="Arial" w:hAnsi="Arial" w:cs="Arial"/>
          <w:b/>
          <w:sz w:val="24"/>
          <w:szCs w:val="24"/>
        </w:rPr>
      </w:pPr>
      <w:r w:rsidRPr="00822BEE">
        <w:rPr>
          <w:rFonts w:ascii="Arial" w:hAnsi="Arial" w:cs="Arial"/>
          <w:b/>
          <w:sz w:val="24"/>
          <w:szCs w:val="24"/>
        </w:rPr>
        <w:t>Zakres okresowej kontroli stanu technicznego przewodów kominowych</w:t>
      </w:r>
      <w:r w:rsidR="004B60AA">
        <w:rPr>
          <w:rFonts w:ascii="Arial" w:hAnsi="Arial" w:cs="Arial"/>
          <w:b/>
          <w:sz w:val="24"/>
          <w:szCs w:val="24"/>
        </w:rPr>
        <w:t xml:space="preserve"> </w:t>
      </w:r>
      <w:r w:rsidR="00891F40">
        <w:rPr>
          <w:rFonts w:ascii="Arial" w:hAnsi="Arial" w:cs="Arial"/>
          <w:b/>
          <w:sz w:val="24"/>
          <w:szCs w:val="24"/>
        </w:rPr>
        <w:t xml:space="preserve">powinno obejmować </w:t>
      </w:r>
      <w:r w:rsidR="004B60AA">
        <w:rPr>
          <w:rFonts w:ascii="Arial" w:hAnsi="Arial" w:cs="Arial"/>
          <w:b/>
          <w:sz w:val="24"/>
          <w:szCs w:val="24"/>
        </w:rPr>
        <w:t xml:space="preserve"> sprawdzeniu:</w:t>
      </w:r>
    </w:p>
    <w:p w:rsidR="004B60AA" w:rsidRPr="004B60AA" w:rsidRDefault="004B60AA" w:rsidP="001E544E">
      <w:pPr>
        <w:pStyle w:val="Bezodstpw"/>
        <w:rPr>
          <w:rFonts w:ascii="Arial" w:hAnsi="Arial" w:cs="Arial"/>
          <w:sz w:val="24"/>
          <w:szCs w:val="24"/>
        </w:rPr>
      </w:pPr>
      <w:r>
        <w:rPr>
          <w:rFonts w:ascii="Arial" w:hAnsi="Arial" w:cs="Arial"/>
          <w:sz w:val="24"/>
          <w:szCs w:val="24"/>
        </w:rPr>
        <w:t xml:space="preserve">1. Badanie </w:t>
      </w:r>
      <w:r w:rsidR="0075665D">
        <w:rPr>
          <w:rFonts w:ascii="Arial" w:hAnsi="Arial" w:cs="Arial"/>
          <w:sz w:val="24"/>
          <w:szCs w:val="24"/>
        </w:rPr>
        <w:t>drożności przewodów kominowych.</w:t>
      </w:r>
    </w:p>
    <w:p w:rsidR="004B60AA" w:rsidRDefault="004B60AA" w:rsidP="001E544E">
      <w:pPr>
        <w:pStyle w:val="Bezodstpw"/>
        <w:rPr>
          <w:rFonts w:ascii="Arial" w:hAnsi="Arial" w:cs="Arial"/>
          <w:sz w:val="24"/>
          <w:szCs w:val="24"/>
        </w:rPr>
      </w:pPr>
      <w:r>
        <w:rPr>
          <w:rFonts w:ascii="Arial" w:hAnsi="Arial" w:cs="Arial"/>
          <w:sz w:val="24"/>
          <w:szCs w:val="24"/>
        </w:rPr>
        <w:t xml:space="preserve">2. Sprawdzeniu </w:t>
      </w:r>
      <w:r w:rsidR="0075665D">
        <w:rPr>
          <w:rFonts w:ascii="Arial" w:hAnsi="Arial" w:cs="Arial"/>
          <w:sz w:val="24"/>
          <w:szCs w:val="24"/>
        </w:rPr>
        <w:t>prawidłowości  ciągu kominowego.</w:t>
      </w:r>
    </w:p>
    <w:p w:rsidR="004B60AA" w:rsidRDefault="004B60AA" w:rsidP="001E544E">
      <w:pPr>
        <w:pStyle w:val="Bezodstpw"/>
        <w:rPr>
          <w:rFonts w:ascii="Arial" w:hAnsi="Arial" w:cs="Arial"/>
          <w:sz w:val="24"/>
          <w:szCs w:val="24"/>
        </w:rPr>
      </w:pPr>
      <w:r>
        <w:rPr>
          <w:rFonts w:ascii="Arial" w:hAnsi="Arial" w:cs="Arial"/>
          <w:sz w:val="24"/>
          <w:szCs w:val="24"/>
        </w:rPr>
        <w:t>3. Sprawdzeniu prawidłowości podłączeń w tym:</w:t>
      </w:r>
    </w:p>
    <w:p w:rsidR="003C4AE7" w:rsidRDefault="003C4AE7" w:rsidP="001E544E">
      <w:pPr>
        <w:pStyle w:val="Bezodstpw"/>
        <w:rPr>
          <w:rFonts w:ascii="Arial" w:hAnsi="Arial" w:cs="Arial"/>
          <w:sz w:val="24"/>
          <w:szCs w:val="24"/>
        </w:rPr>
      </w:pPr>
      <w:r>
        <w:rPr>
          <w:rFonts w:ascii="Arial" w:hAnsi="Arial" w:cs="Arial"/>
          <w:sz w:val="24"/>
          <w:szCs w:val="24"/>
        </w:rPr>
        <w:t xml:space="preserve">    </w:t>
      </w:r>
      <w:r w:rsidR="00E110F1">
        <w:rPr>
          <w:rFonts w:ascii="Arial" w:hAnsi="Arial" w:cs="Arial"/>
          <w:sz w:val="24"/>
          <w:szCs w:val="24"/>
        </w:rPr>
        <w:t xml:space="preserve"> </w:t>
      </w:r>
      <w:r w:rsidR="00910FB3">
        <w:rPr>
          <w:rFonts w:ascii="Arial" w:hAnsi="Arial" w:cs="Arial"/>
          <w:sz w:val="24"/>
          <w:szCs w:val="24"/>
        </w:rPr>
        <w:t xml:space="preserve"> - ilość</w:t>
      </w:r>
      <w:r>
        <w:rPr>
          <w:rFonts w:ascii="Arial" w:hAnsi="Arial" w:cs="Arial"/>
          <w:sz w:val="24"/>
          <w:szCs w:val="24"/>
        </w:rPr>
        <w:t xml:space="preserve"> i rodzaj podłą</w:t>
      </w:r>
      <w:r w:rsidR="004B60AA">
        <w:rPr>
          <w:rFonts w:ascii="Arial" w:hAnsi="Arial" w:cs="Arial"/>
          <w:sz w:val="24"/>
          <w:szCs w:val="24"/>
        </w:rPr>
        <w:t>czeń(kratek wentylacyjnych, pale</w:t>
      </w:r>
      <w:r>
        <w:rPr>
          <w:rFonts w:ascii="Arial" w:hAnsi="Arial" w:cs="Arial"/>
          <w:sz w:val="24"/>
          <w:szCs w:val="24"/>
        </w:rPr>
        <w:t xml:space="preserve">nisk na paliwo gazowe,  </w:t>
      </w:r>
    </w:p>
    <w:p w:rsidR="004B60AA" w:rsidRDefault="003C4AE7" w:rsidP="001E544E">
      <w:pPr>
        <w:pStyle w:val="Bezodstpw"/>
        <w:rPr>
          <w:rFonts w:ascii="Arial" w:hAnsi="Arial" w:cs="Arial"/>
          <w:sz w:val="24"/>
          <w:szCs w:val="24"/>
        </w:rPr>
      </w:pPr>
      <w:r>
        <w:rPr>
          <w:rFonts w:ascii="Arial" w:hAnsi="Arial" w:cs="Arial"/>
          <w:sz w:val="24"/>
          <w:szCs w:val="24"/>
        </w:rPr>
        <w:t xml:space="preserve">      </w:t>
      </w:r>
      <w:r w:rsidR="00E110F1">
        <w:rPr>
          <w:rFonts w:ascii="Arial" w:hAnsi="Arial" w:cs="Arial"/>
          <w:sz w:val="24"/>
          <w:szCs w:val="24"/>
        </w:rPr>
        <w:t xml:space="preserve"> </w:t>
      </w:r>
      <w:r>
        <w:rPr>
          <w:rFonts w:ascii="Arial" w:hAnsi="Arial" w:cs="Arial"/>
          <w:sz w:val="24"/>
          <w:szCs w:val="24"/>
        </w:rPr>
        <w:t xml:space="preserve"> olejowe i węglowe),</w:t>
      </w:r>
    </w:p>
    <w:p w:rsidR="003C4AE7" w:rsidRDefault="003C4AE7" w:rsidP="001E544E">
      <w:pPr>
        <w:pStyle w:val="Bezodstpw"/>
        <w:rPr>
          <w:rFonts w:ascii="Arial" w:hAnsi="Arial" w:cs="Arial"/>
          <w:sz w:val="24"/>
          <w:szCs w:val="24"/>
        </w:rPr>
      </w:pPr>
      <w:r>
        <w:rPr>
          <w:rFonts w:ascii="Arial" w:hAnsi="Arial" w:cs="Arial"/>
          <w:sz w:val="24"/>
          <w:szCs w:val="24"/>
        </w:rPr>
        <w:t xml:space="preserve">    </w:t>
      </w:r>
      <w:r w:rsidR="00E110F1">
        <w:rPr>
          <w:rFonts w:ascii="Arial" w:hAnsi="Arial" w:cs="Arial"/>
          <w:sz w:val="24"/>
          <w:szCs w:val="24"/>
        </w:rPr>
        <w:t xml:space="preserve"> </w:t>
      </w:r>
      <w:r>
        <w:rPr>
          <w:rFonts w:ascii="Arial" w:hAnsi="Arial" w:cs="Arial"/>
          <w:sz w:val="24"/>
          <w:szCs w:val="24"/>
        </w:rPr>
        <w:t xml:space="preserve"> - stan drzwiczek rewizyjnych,</w:t>
      </w:r>
    </w:p>
    <w:p w:rsidR="003C4AE7" w:rsidRDefault="003C4AE7" w:rsidP="001E544E">
      <w:pPr>
        <w:pStyle w:val="Bezodstpw"/>
        <w:rPr>
          <w:rFonts w:ascii="Arial" w:hAnsi="Arial" w:cs="Arial"/>
          <w:sz w:val="24"/>
          <w:szCs w:val="24"/>
        </w:rPr>
      </w:pPr>
      <w:r>
        <w:rPr>
          <w:rFonts w:ascii="Arial" w:hAnsi="Arial" w:cs="Arial"/>
          <w:sz w:val="24"/>
          <w:szCs w:val="24"/>
        </w:rPr>
        <w:t xml:space="preserve">   </w:t>
      </w:r>
      <w:r w:rsidR="00E110F1">
        <w:rPr>
          <w:rFonts w:ascii="Arial" w:hAnsi="Arial" w:cs="Arial"/>
          <w:sz w:val="24"/>
          <w:szCs w:val="24"/>
        </w:rPr>
        <w:t xml:space="preserve"> </w:t>
      </w:r>
      <w:r>
        <w:rPr>
          <w:rFonts w:ascii="Arial" w:hAnsi="Arial" w:cs="Arial"/>
          <w:sz w:val="24"/>
          <w:szCs w:val="24"/>
        </w:rPr>
        <w:t xml:space="preserve">  - stan techniczny łączników, rur zapiecowych,</w:t>
      </w:r>
      <w:r w:rsidR="00E7234D">
        <w:rPr>
          <w:rFonts w:ascii="Arial" w:hAnsi="Arial" w:cs="Arial"/>
          <w:sz w:val="24"/>
          <w:szCs w:val="24"/>
        </w:rPr>
        <w:t xml:space="preserve"> czopuchów,</w:t>
      </w:r>
    </w:p>
    <w:p w:rsidR="003C4AE7" w:rsidRDefault="003C4AE7" w:rsidP="001E544E">
      <w:pPr>
        <w:pStyle w:val="Bezodstpw"/>
        <w:rPr>
          <w:rFonts w:ascii="Arial" w:hAnsi="Arial" w:cs="Arial"/>
          <w:sz w:val="24"/>
          <w:szCs w:val="24"/>
        </w:rPr>
      </w:pPr>
      <w:r>
        <w:rPr>
          <w:rFonts w:ascii="Arial" w:hAnsi="Arial" w:cs="Arial"/>
          <w:sz w:val="24"/>
          <w:szCs w:val="24"/>
        </w:rPr>
        <w:t xml:space="preserve">   </w:t>
      </w:r>
      <w:r w:rsidR="00E110F1">
        <w:rPr>
          <w:rFonts w:ascii="Arial" w:hAnsi="Arial" w:cs="Arial"/>
          <w:sz w:val="24"/>
          <w:szCs w:val="24"/>
        </w:rPr>
        <w:t xml:space="preserve"> </w:t>
      </w:r>
      <w:r>
        <w:rPr>
          <w:rFonts w:ascii="Arial" w:hAnsi="Arial" w:cs="Arial"/>
          <w:sz w:val="24"/>
          <w:szCs w:val="24"/>
        </w:rPr>
        <w:t xml:space="preserve">  - czy jest zapewniony dostęp powietrza zewnętrznego koniecznego do </w:t>
      </w:r>
    </w:p>
    <w:p w:rsidR="003C4AE7" w:rsidRDefault="003C4AE7" w:rsidP="001E544E">
      <w:pPr>
        <w:pStyle w:val="Bezodstpw"/>
        <w:rPr>
          <w:rFonts w:ascii="Arial" w:hAnsi="Arial" w:cs="Arial"/>
          <w:sz w:val="24"/>
          <w:szCs w:val="24"/>
        </w:rPr>
      </w:pPr>
      <w:r>
        <w:rPr>
          <w:rFonts w:ascii="Arial" w:hAnsi="Arial" w:cs="Arial"/>
          <w:sz w:val="24"/>
          <w:szCs w:val="24"/>
        </w:rPr>
        <w:t xml:space="preserve">       </w:t>
      </w:r>
      <w:r w:rsidR="00E110F1">
        <w:rPr>
          <w:rFonts w:ascii="Arial" w:hAnsi="Arial" w:cs="Arial"/>
          <w:sz w:val="24"/>
          <w:szCs w:val="24"/>
        </w:rPr>
        <w:t xml:space="preserve"> </w:t>
      </w:r>
      <w:r>
        <w:rPr>
          <w:rFonts w:ascii="Arial" w:hAnsi="Arial" w:cs="Arial"/>
          <w:sz w:val="24"/>
          <w:szCs w:val="24"/>
        </w:rPr>
        <w:t>prawidłowej cyrk</w:t>
      </w:r>
      <w:r w:rsidR="00AF09BD">
        <w:rPr>
          <w:rFonts w:ascii="Arial" w:hAnsi="Arial" w:cs="Arial"/>
          <w:sz w:val="24"/>
          <w:szCs w:val="24"/>
        </w:rPr>
        <w:t>ulacji powietrza w pomieszczeniu</w:t>
      </w:r>
      <w:r>
        <w:rPr>
          <w:rFonts w:ascii="Arial" w:hAnsi="Arial" w:cs="Arial"/>
          <w:sz w:val="24"/>
          <w:szCs w:val="24"/>
        </w:rPr>
        <w:t>,</w:t>
      </w:r>
    </w:p>
    <w:p w:rsidR="008C6109" w:rsidRDefault="008C6109" w:rsidP="001E544E">
      <w:pPr>
        <w:pStyle w:val="Bezodstpw"/>
        <w:rPr>
          <w:rFonts w:ascii="Arial" w:hAnsi="Arial" w:cs="Arial"/>
          <w:sz w:val="24"/>
          <w:szCs w:val="24"/>
        </w:rPr>
      </w:pPr>
      <w:r>
        <w:rPr>
          <w:rFonts w:ascii="Arial" w:hAnsi="Arial" w:cs="Arial"/>
          <w:sz w:val="24"/>
          <w:szCs w:val="24"/>
        </w:rPr>
        <w:t xml:space="preserve">    </w:t>
      </w:r>
      <w:r w:rsidR="00E110F1">
        <w:rPr>
          <w:rFonts w:ascii="Arial" w:hAnsi="Arial" w:cs="Arial"/>
          <w:sz w:val="24"/>
          <w:szCs w:val="24"/>
        </w:rPr>
        <w:t xml:space="preserve"> </w:t>
      </w:r>
      <w:r>
        <w:rPr>
          <w:rFonts w:ascii="Arial" w:hAnsi="Arial" w:cs="Arial"/>
          <w:sz w:val="24"/>
          <w:szCs w:val="24"/>
        </w:rPr>
        <w:t xml:space="preserve"> - czy w pomieszczeniu istnieją urządzenia wymuszające ciąg kominowy w </w:t>
      </w:r>
    </w:p>
    <w:p w:rsidR="00762CA0" w:rsidRDefault="008C6109" w:rsidP="001E544E">
      <w:pPr>
        <w:pStyle w:val="Bezodstpw"/>
        <w:rPr>
          <w:rFonts w:ascii="Arial" w:hAnsi="Arial" w:cs="Arial"/>
          <w:sz w:val="24"/>
          <w:szCs w:val="24"/>
        </w:rPr>
      </w:pPr>
      <w:r>
        <w:rPr>
          <w:rFonts w:ascii="Arial" w:hAnsi="Arial" w:cs="Arial"/>
          <w:sz w:val="24"/>
          <w:szCs w:val="24"/>
        </w:rPr>
        <w:t xml:space="preserve">      </w:t>
      </w:r>
      <w:r w:rsidR="00E110F1">
        <w:rPr>
          <w:rFonts w:ascii="Arial" w:hAnsi="Arial" w:cs="Arial"/>
          <w:sz w:val="24"/>
          <w:szCs w:val="24"/>
        </w:rPr>
        <w:t xml:space="preserve"> </w:t>
      </w:r>
      <w:r>
        <w:rPr>
          <w:rFonts w:ascii="Arial" w:hAnsi="Arial" w:cs="Arial"/>
          <w:sz w:val="24"/>
          <w:szCs w:val="24"/>
        </w:rPr>
        <w:t xml:space="preserve"> przypadku, gdy istnieją  paleniska obsługiwane ciągiem</w:t>
      </w:r>
      <w:r w:rsidR="00762CA0">
        <w:rPr>
          <w:rFonts w:ascii="Arial" w:hAnsi="Arial" w:cs="Arial"/>
          <w:sz w:val="24"/>
          <w:szCs w:val="24"/>
        </w:rPr>
        <w:t xml:space="preserve"> grawitacyjnym lub gdy </w:t>
      </w:r>
    </w:p>
    <w:p w:rsidR="00E7234D" w:rsidRDefault="00762CA0" w:rsidP="001E544E">
      <w:pPr>
        <w:pStyle w:val="Bezodstpw"/>
        <w:rPr>
          <w:rFonts w:ascii="Arial" w:hAnsi="Arial" w:cs="Arial"/>
          <w:sz w:val="24"/>
          <w:szCs w:val="24"/>
        </w:rPr>
      </w:pPr>
      <w:r>
        <w:rPr>
          <w:rFonts w:ascii="Arial" w:hAnsi="Arial" w:cs="Arial"/>
          <w:sz w:val="24"/>
          <w:szCs w:val="24"/>
        </w:rPr>
        <w:t xml:space="preserve">     </w:t>
      </w:r>
      <w:r w:rsidR="00E110F1">
        <w:rPr>
          <w:rFonts w:ascii="Arial" w:hAnsi="Arial" w:cs="Arial"/>
          <w:sz w:val="24"/>
          <w:szCs w:val="24"/>
        </w:rPr>
        <w:t xml:space="preserve"> </w:t>
      </w:r>
      <w:r>
        <w:rPr>
          <w:rFonts w:ascii="Arial" w:hAnsi="Arial" w:cs="Arial"/>
          <w:sz w:val="24"/>
          <w:szCs w:val="24"/>
        </w:rPr>
        <w:t xml:space="preserve">  urządzenie te funkcjonują w przewodach wentylacji zbiorczej</w:t>
      </w:r>
      <w:r w:rsidR="00543111">
        <w:rPr>
          <w:rFonts w:ascii="Arial" w:hAnsi="Arial" w:cs="Arial"/>
          <w:sz w:val="24"/>
          <w:szCs w:val="24"/>
        </w:rPr>
        <w:t>.</w:t>
      </w:r>
    </w:p>
    <w:p w:rsidR="00E7234D" w:rsidRDefault="00E7234D" w:rsidP="001E544E">
      <w:pPr>
        <w:pStyle w:val="Bezodstpw"/>
        <w:rPr>
          <w:rFonts w:ascii="Arial" w:hAnsi="Arial" w:cs="Arial"/>
          <w:sz w:val="24"/>
          <w:szCs w:val="24"/>
        </w:rPr>
      </w:pPr>
      <w:r>
        <w:rPr>
          <w:rFonts w:ascii="Arial" w:hAnsi="Arial" w:cs="Arial"/>
          <w:sz w:val="24"/>
          <w:szCs w:val="24"/>
        </w:rPr>
        <w:t xml:space="preserve">4. Badanie stanu technicznego przewodów kominowych na całej długości ( głowic </w:t>
      </w:r>
    </w:p>
    <w:p w:rsidR="00C33DAA" w:rsidRDefault="00E7234D" w:rsidP="001E544E">
      <w:pPr>
        <w:pStyle w:val="Bezodstpw"/>
        <w:rPr>
          <w:rFonts w:ascii="Arial" w:hAnsi="Arial" w:cs="Arial"/>
          <w:sz w:val="24"/>
          <w:szCs w:val="24"/>
        </w:rPr>
      </w:pPr>
      <w:r>
        <w:rPr>
          <w:rFonts w:ascii="Arial" w:hAnsi="Arial" w:cs="Arial"/>
          <w:sz w:val="24"/>
          <w:szCs w:val="24"/>
        </w:rPr>
        <w:t xml:space="preserve">    kominowych, ścian kominowych </w:t>
      </w:r>
      <w:r w:rsidR="00C33DAA">
        <w:rPr>
          <w:rFonts w:ascii="Arial" w:hAnsi="Arial" w:cs="Arial"/>
          <w:sz w:val="24"/>
          <w:szCs w:val="24"/>
        </w:rPr>
        <w:t xml:space="preserve">nad dachem i na strychu, nasad kominowych, </w:t>
      </w:r>
    </w:p>
    <w:p w:rsidR="004B60AA" w:rsidRDefault="00C33DAA" w:rsidP="001E544E">
      <w:pPr>
        <w:pStyle w:val="Bezodstpw"/>
        <w:rPr>
          <w:rFonts w:ascii="Arial" w:hAnsi="Arial" w:cs="Arial"/>
          <w:sz w:val="24"/>
          <w:szCs w:val="24"/>
        </w:rPr>
      </w:pPr>
      <w:r>
        <w:rPr>
          <w:rFonts w:ascii="Arial" w:hAnsi="Arial" w:cs="Arial"/>
          <w:sz w:val="24"/>
          <w:szCs w:val="24"/>
        </w:rPr>
        <w:t xml:space="preserve">    prawidłowości wylotów przewodów)</w:t>
      </w:r>
      <w:r w:rsidR="0075665D">
        <w:rPr>
          <w:rFonts w:ascii="Arial" w:hAnsi="Arial" w:cs="Arial"/>
          <w:sz w:val="24"/>
          <w:szCs w:val="24"/>
        </w:rPr>
        <w:t>.</w:t>
      </w:r>
    </w:p>
    <w:p w:rsidR="008F1635" w:rsidRDefault="008F1635" w:rsidP="001E544E">
      <w:pPr>
        <w:pStyle w:val="Bezodstpw"/>
        <w:rPr>
          <w:rFonts w:ascii="Arial" w:hAnsi="Arial" w:cs="Arial"/>
          <w:sz w:val="24"/>
          <w:szCs w:val="24"/>
        </w:rPr>
      </w:pPr>
      <w:r>
        <w:rPr>
          <w:rFonts w:ascii="Arial" w:hAnsi="Arial" w:cs="Arial"/>
          <w:sz w:val="24"/>
          <w:szCs w:val="24"/>
        </w:rPr>
        <w:t xml:space="preserve">5. Badanie  prawidłowości dostępu do przeprowadzenia kontroli przewodów </w:t>
      </w:r>
    </w:p>
    <w:p w:rsidR="008F1635" w:rsidRDefault="008F1635" w:rsidP="001E544E">
      <w:pPr>
        <w:pStyle w:val="Bezodstpw"/>
        <w:rPr>
          <w:rFonts w:ascii="Arial" w:hAnsi="Arial" w:cs="Arial"/>
          <w:sz w:val="24"/>
          <w:szCs w:val="24"/>
        </w:rPr>
      </w:pPr>
      <w:r>
        <w:rPr>
          <w:rFonts w:ascii="Arial" w:hAnsi="Arial" w:cs="Arial"/>
          <w:sz w:val="24"/>
          <w:szCs w:val="24"/>
        </w:rPr>
        <w:t xml:space="preserve">    kominowych w tym stanu technicznego:</w:t>
      </w:r>
    </w:p>
    <w:p w:rsidR="008F1635" w:rsidRDefault="00C9060F" w:rsidP="001E544E">
      <w:pPr>
        <w:pStyle w:val="Bezodstpw"/>
        <w:rPr>
          <w:rFonts w:ascii="Arial" w:hAnsi="Arial" w:cs="Arial"/>
          <w:sz w:val="24"/>
          <w:szCs w:val="24"/>
        </w:rPr>
      </w:pPr>
      <w:r>
        <w:rPr>
          <w:rFonts w:ascii="Arial" w:hAnsi="Arial" w:cs="Arial"/>
          <w:sz w:val="24"/>
          <w:szCs w:val="24"/>
        </w:rPr>
        <w:t xml:space="preserve">        - włazów, drabin, kotew </w:t>
      </w:r>
      <w:r w:rsidR="0075665D">
        <w:rPr>
          <w:rFonts w:ascii="Arial" w:hAnsi="Arial" w:cs="Arial"/>
          <w:sz w:val="24"/>
          <w:szCs w:val="24"/>
        </w:rPr>
        <w:t>itp.,</w:t>
      </w:r>
    </w:p>
    <w:p w:rsidR="008F1635" w:rsidRDefault="0075665D" w:rsidP="001E544E">
      <w:pPr>
        <w:pStyle w:val="Bezodstpw"/>
        <w:rPr>
          <w:rFonts w:ascii="Arial" w:hAnsi="Arial" w:cs="Arial"/>
          <w:sz w:val="24"/>
          <w:szCs w:val="24"/>
        </w:rPr>
      </w:pPr>
      <w:r>
        <w:rPr>
          <w:rFonts w:ascii="Arial" w:hAnsi="Arial" w:cs="Arial"/>
          <w:sz w:val="24"/>
          <w:szCs w:val="24"/>
        </w:rPr>
        <w:t xml:space="preserve">        - ław kominiarskich.</w:t>
      </w:r>
    </w:p>
    <w:p w:rsidR="008F1635" w:rsidRDefault="008F1635" w:rsidP="001E544E">
      <w:pPr>
        <w:pStyle w:val="Bezodstpw"/>
        <w:rPr>
          <w:rFonts w:ascii="Arial" w:hAnsi="Arial" w:cs="Arial"/>
          <w:sz w:val="24"/>
          <w:szCs w:val="24"/>
        </w:rPr>
      </w:pPr>
      <w:r>
        <w:rPr>
          <w:rFonts w:ascii="Arial" w:hAnsi="Arial" w:cs="Arial"/>
          <w:sz w:val="24"/>
          <w:szCs w:val="24"/>
        </w:rPr>
        <w:t>6. Badanie s</w:t>
      </w:r>
      <w:r w:rsidR="0075665D">
        <w:rPr>
          <w:rFonts w:ascii="Arial" w:hAnsi="Arial" w:cs="Arial"/>
          <w:sz w:val="24"/>
          <w:szCs w:val="24"/>
        </w:rPr>
        <w:t>zczelności przewodów kominowych.</w:t>
      </w:r>
    </w:p>
    <w:p w:rsidR="00CE5EA5" w:rsidRDefault="008F1635" w:rsidP="00BF4D8E">
      <w:pPr>
        <w:pStyle w:val="Bezodstpw"/>
        <w:ind w:left="284" w:hanging="284"/>
        <w:rPr>
          <w:rFonts w:ascii="Arial" w:hAnsi="Arial" w:cs="Arial"/>
          <w:sz w:val="24"/>
          <w:szCs w:val="24"/>
        </w:rPr>
      </w:pPr>
      <w:r>
        <w:rPr>
          <w:rFonts w:ascii="Arial" w:hAnsi="Arial" w:cs="Arial"/>
          <w:sz w:val="24"/>
          <w:szCs w:val="24"/>
        </w:rPr>
        <w:t>7.</w:t>
      </w:r>
      <w:r w:rsidR="00CE5EA5">
        <w:rPr>
          <w:rFonts w:ascii="Arial" w:hAnsi="Arial" w:cs="Arial"/>
          <w:sz w:val="24"/>
          <w:szCs w:val="24"/>
        </w:rPr>
        <w:t xml:space="preserve"> Ocena innych nieprawidłowości m</w:t>
      </w:r>
      <w:r w:rsidR="00012BD9">
        <w:rPr>
          <w:rFonts w:ascii="Arial" w:hAnsi="Arial" w:cs="Arial"/>
          <w:sz w:val="24"/>
          <w:szCs w:val="24"/>
        </w:rPr>
        <w:t xml:space="preserve">ogących wpływać na zagrożenie  </w:t>
      </w:r>
      <w:r w:rsidR="00BF4D8E">
        <w:rPr>
          <w:rFonts w:ascii="Arial" w:hAnsi="Arial" w:cs="Arial"/>
          <w:sz w:val="24"/>
          <w:szCs w:val="24"/>
        </w:rPr>
        <w:t xml:space="preserve">  bezpieczeństwa.</w:t>
      </w:r>
      <w:r w:rsidR="00012BD9">
        <w:rPr>
          <w:rFonts w:ascii="Arial" w:hAnsi="Arial" w:cs="Arial"/>
          <w:sz w:val="24"/>
          <w:szCs w:val="24"/>
        </w:rPr>
        <w:t xml:space="preserve">    </w:t>
      </w:r>
    </w:p>
    <w:p w:rsidR="00AE3D38" w:rsidRPr="00AE3D38" w:rsidRDefault="00B41085" w:rsidP="008F2068">
      <w:pPr>
        <w:pStyle w:val="Bezodstpw"/>
        <w:jc w:val="both"/>
        <w:rPr>
          <w:rFonts w:ascii="Arial" w:hAnsi="Arial" w:cs="Arial"/>
          <w:sz w:val="24"/>
          <w:szCs w:val="24"/>
        </w:rPr>
      </w:pPr>
      <w:r>
        <w:rPr>
          <w:rFonts w:ascii="Arial" w:hAnsi="Arial" w:cs="Arial"/>
          <w:sz w:val="24"/>
          <w:szCs w:val="24"/>
        </w:rPr>
        <w:t>8.</w:t>
      </w:r>
      <w:r w:rsidR="00AE3D38" w:rsidRPr="00AE3D38">
        <w:t xml:space="preserve"> </w:t>
      </w:r>
      <w:r w:rsidR="00AE3D38" w:rsidRPr="00AE3D38">
        <w:rPr>
          <w:rFonts w:ascii="Arial" w:hAnsi="Arial" w:cs="Arial"/>
          <w:sz w:val="24"/>
          <w:szCs w:val="24"/>
        </w:rPr>
        <w:t xml:space="preserve">Sporządzenie protokołu z okresowej kontroli przewodów kominowych </w:t>
      </w:r>
    </w:p>
    <w:p w:rsidR="00AE3D38" w:rsidRPr="00AE3D38" w:rsidRDefault="00AE3D38" w:rsidP="008F2068">
      <w:pPr>
        <w:pStyle w:val="Bezodstpw"/>
        <w:ind w:left="284" w:hanging="284"/>
        <w:jc w:val="both"/>
        <w:rPr>
          <w:rFonts w:ascii="Arial" w:hAnsi="Arial" w:cs="Arial"/>
          <w:sz w:val="24"/>
          <w:szCs w:val="24"/>
        </w:rPr>
      </w:pPr>
      <w:r w:rsidRPr="00AE3D38">
        <w:rPr>
          <w:rFonts w:ascii="Arial" w:hAnsi="Arial" w:cs="Arial"/>
          <w:sz w:val="24"/>
          <w:szCs w:val="24"/>
        </w:rPr>
        <w:t xml:space="preserve">    w formie dokumentu elektronicznego</w:t>
      </w:r>
      <w:r w:rsidR="008F2068">
        <w:rPr>
          <w:rFonts w:ascii="Arial" w:hAnsi="Arial" w:cs="Arial"/>
          <w:sz w:val="24"/>
          <w:szCs w:val="24"/>
        </w:rPr>
        <w:t xml:space="preserve"> i papierowej</w:t>
      </w:r>
      <w:r w:rsidRPr="00AE3D38">
        <w:rPr>
          <w:rFonts w:ascii="Arial" w:hAnsi="Arial" w:cs="Arial"/>
          <w:sz w:val="24"/>
          <w:szCs w:val="24"/>
        </w:rPr>
        <w:t xml:space="preserve"> z wykorzystaniem systemu   </w:t>
      </w:r>
      <w:r w:rsidR="008F2068">
        <w:rPr>
          <w:rFonts w:ascii="Arial" w:hAnsi="Arial" w:cs="Arial"/>
          <w:sz w:val="24"/>
          <w:szCs w:val="24"/>
        </w:rPr>
        <w:t xml:space="preserve"> </w:t>
      </w:r>
      <w:r w:rsidRPr="00AE3D38">
        <w:rPr>
          <w:rFonts w:ascii="Arial" w:hAnsi="Arial" w:cs="Arial"/>
          <w:sz w:val="24"/>
          <w:szCs w:val="24"/>
        </w:rPr>
        <w:t>teleinformatycznego obsługującego centralną ewidencję emisyjności budynków  (CEEB).</w:t>
      </w:r>
    </w:p>
    <w:p w:rsidR="00AE3D38" w:rsidRPr="00AE3D38" w:rsidRDefault="00AE3D38" w:rsidP="00AE3D38">
      <w:pPr>
        <w:pStyle w:val="Bezodstpw"/>
        <w:rPr>
          <w:rFonts w:ascii="Arial" w:hAnsi="Arial" w:cs="Arial"/>
          <w:sz w:val="24"/>
          <w:szCs w:val="24"/>
        </w:rPr>
      </w:pPr>
      <w:r w:rsidRPr="00AE3D38">
        <w:rPr>
          <w:rFonts w:ascii="Arial" w:hAnsi="Arial" w:cs="Arial"/>
          <w:sz w:val="24"/>
          <w:szCs w:val="24"/>
        </w:rPr>
        <w:t xml:space="preserve">    </w:t>
      </w:r>
    </w:p>
    <w:p w:rsidR="00822BEE" w:rsidRDefault="00AE3D38" w:rsidP="00AE3D38">
      <w:pPr>
        <w:pStyle w:val="Bezodstpw"/>
        <w:rPr>
          <w:rFonts w:ascii="Arial" w:hAnsi="Arial" w:cs="Arial"/>
          <w:sz w:val="24"/>
          <w:szCs w:val="24"/>
        </w:rPr>
      </w:pPr>
      <w:r w:rsidRPr="00AE3D38">
        <w:rPr>
          <w:rFonts w:ascii="Arial" w:hAnsi="Arial" w:cs="Arial"/>
          <w:sz w:val="24"/>
          <w:szCs w:val="24"/>
        </w:rPr>
        <w:t>Kontrola przewodów kominowych  powinna być przeprowadzona  w sposób zgodny  z art. 62 i 62 a ustawy  z dnia 07.07.1994 r. z późn. zm. - Prawo budowlane.</w:t>
      </w:r>
    </w:p>
    <w:p w:rsidR="000245D8" w:rsidRDefault="000245D8" w:rsidP="00443C00">
      <w:pPr>
        <w:pStyle w:val="Bezodstpw"/>
        <w:jc w:val="both"/>
        <w:rPr>
          <w:rFonts w:ascii="Arial" w:hAnsi="Arial" w:cs="Arial"/>
          <w:sz w:val="24"/>
          <w:szCs w:val="24"/>
        </w:rPr>
      </w:pPr>
    </w:p>
    <w:p w:rsidR="000245D8" w:rsidRDefault="000245D8" w:rsidP="00443C00">
      <w:pPr>
        <w:pStyle w:val="Bezodstpw"/>
        <w:jc w:val="both"/>
        <w:rPr>
          <w:rFonts w:ascii="Arial" w:hAnsi="Arial" w:cs="Arial"/>
          <w:sz w:val="24"/>
          <w:szCs w:val="24"/>
        </w:rPr>
      </w:pPr>
      <w:r w:rsidRPr="00355275">
        <w:rPr>
          <w:rFonts w:ascii="Arial" w:hAnsi="Arial" w:cs="Arial"/>
          <w:sz w:val="24"/>
          <w:szCs w:val="24"/>
        </w:rPr>
        <w:lastRenderedPageBreak/>
        <w:t>Kontrolę stanu technicznego przedmiotowych przewodów kominowych powinny  przeprowadzać osoby posiadające kwalifikacje mistrza w rzemiośle kominiarsk</w:t>
      </w:r>
      <w:r w:rsidR="00670B65">
        <w:rPr>
          <w:rFonts w:ascii="Arial" w:hAnsi="Arial" w:cs="Arial"/>
          <w:sz w:val="24"/>
          <w:szCs w:val="24"/>
        </w:rPr>
        <w:t xml:space="preserve">im lub posiadające uprawnienia </w:t>
      </w:r>
      <w:r w:rsidRPr="00355275">
        <w:rPr>
          <w:rFonts w:ascii="Arial" w:hAnsi="Arial" w:cs="Arial"/>
          <w:sz w:val="24"/>
          <w:szCs w:val="24"/>
        </w:rPr>
        <w:t xml:space="preserve"> budowlane w odpowiedniej specjalności.</w:t>
      </w:r>
      <w:r w:rsidR="00A07205">
        <w:rPr>
          <w:rFonts w:ascii="Arial" w:hAnsi="Arial" w:cs="Arial"/>
          <w:sz w:val="24"/>
          <w:szCs w:val="24"/>
        </w:rPr>
        <w:t xml:space="preserve"> </w:t>
      </w:r>
    </w:p>
    <w:p w:rsidR="00910EB7" w:rsidRPr="00822BEE" w:rsidRDefault="00910EB7" w:rsidP="00822BEE">
      <w:pPr>
        <w:pStyle w:val="Bezodstpw"/>
        <w:rPr>
          <w:rFonts w:ascii="Arial" w:hAnsi="Arial" w:cs="Arial"/>
          <w:sz w:val="24"/>
          <w:szCs w:val="24"/>
        </w:rPr>
      </w:pPr>
    </w:p>
    <w:p w:rsidR="008F474C" w:rsidRPr="00871E85" w:rsidRDefault="00871E85" w:rsidP="000713E1">
      <w:pPr>
        <w:ind w:left="284" w:hanging="284"/>
        <w:jc w:val="both"/>
        <w:rPr>
          <w:rFonts w:ascii="Arial" w:hAnsi="Arial" w:cs="Arial"/>
          <w:b/>
          <w:sz w:val="24"/>
          <w:szCs w:val="24"/>
          <w:u w:val="single"/>
        </w:rPr>
      </w:pPr>
      <w:r w:rsidRPr="008F6729">
        <w:rPr>
          <w:rFonts w:ascii="Arial" w:hAnsi="Arial" w:cs="Arial"/>
          <w:b/>
          <w:sz w:val="24"/>
          <w:szCs w:val="24"/>
        </w:rPr>
        <w:t>I</w:t>
      </w:r>
      <w:r w:rsidR="00BA5891">
        <w:rPr>
          <w:rFonts w:ascii="Arial" w:hAnsi="Arial" w:cs="Arial"/>
          <w:b/>
          <w:sz w:val="24"/>
          <w:szCs w:val="24"/>
        </w:rPr>
        <w:t>.</w:t>
      </w:r>
      <w:r w:rsidR="00143FF3" w:rsidRPr="008F6729">
        <w:rPr>
          <w:rFonts w:ascii="Arial" w:hAnsi="Arial" w:cs="Arial"/>
          <w:b/>
          <w:sz w:val="24"/>
          <w:szCs w:val="24"/>
        </w:rPr>
        <w:t xml:space="preserve"> </w:t>
      </w:r>
      <w:r w:rsidR="00CC421B" w:rsidRPr="00CC421B">
        <w:rPr>
          <w:rFonts w:ascii="Arial" w:hAnsi="Arial" w:cs="Arial"/>
          <w:b/>
          <w:sz w:val="24"/>
          <w:szCs w:val="24"/>
        </w:rPr>
        <w:t>Zestawienie  ilości przewodów kominowych  i podłączeń  podlegające  kontroli  w obiektach na terenie kompleksów wojskowych w nw.  m.:</w:t>
      </w:r>
    </w:p>
    <w:p w:rsidR="007F5DB5" w:rsidRPr="007F5DB5" w:rsidRDefault="00C27B5D" w:rsidP="007F5DB5">
      <w:pPr>
        <w:pStyle w:val="Bezodstpw"/>
        <w:jc w:val="both"/>
        <w:rPr>
          <w:rFonts w:ascii="Arial" w:hAnsi="Arial" w:cs="Arial"/>
          <w:b/>
          <w:sz w:val="24"/>
          <w:szCs w:val="24"/>
        </w:rPr>
      </w:pPr>
      <w:r w:rsidRPr="007F5DB5">
        <w:rPr>
          <w:rFonts w:ascii="Arial" w:hAnsi="Arial" w:cs="Arial"/>
          <w:b/>
          <w:sz w:val="24"/>
          <w:szCs w:val="24"/>
        </w:rPr>
        <w:t xml:space="preserve">1. </w:t>
      </w:r>
      <w:r w:rsidR="00CC421B">
        <w:rPr>
          <w:rFonts w:ascii="Arial" w:hAnsi="Arial" w:cs="Arial"/>
          <w:b/>
          <w:sz w:val="24"/>
          <w:szCs w:val="24"/>
        </w:rPr>
        <w:t>Giżycko, Brożówka, Antonowo.</w:t>
      </w:r>
    </w:p>
    <w:p w:rsidR="00A25713" w:rsidRPr="00361FA2" w:rsidRDefault="00423339" w:rsidP="00361FA2">
      <w:pPr>
        <w:pStyle w:val="Bezodstpw"/>
        <w:rPr>
          <w:rFonts w:ascii="Arial" w:hAnsi="Arial" w:cs="Arial"/>
          <w:b/>
          <w:sz w:val="24"/>
          <w:szCs w:val="24"/>
        </w:rPr>
      </w:pPr>
      <w:r w:rsidRPr="00361FA2">
        <w:rPr>
          <w:rFonts w:ascii="Arial" w:hAnsi="Arial" w:cs="Arial"/>
          <w:b/>
          <w:sz w:val="24"/>
          <w:szCs w:val="24"/>
        </w:rPr>
        <w:t xml:space="preserve">                    </w:t>
      </w:r>
    </w:p>
    <w:tbl>
      <w:tblPr>
        <w:tblStyle w:val="Tabela-Siatka"/>
        <w:tblW w:w="9357" w:type="dxa"/>
        <w:tblInd w:w="-318" w:type="dxa"/>
        <w:tblLook w:val="04A0" w:firstRow="1" w:lastRow="0" w:firstColumn="1" w:lastColumn="0" w:noHBand="0" w:noVBand="1"/>
      </w:tblPr>
      <w:tblGrid>
        <w:gridCol w:w="543"/>
        <w:gridCol w:w="3165"/>
        <w:gridCol w:w="546"/>
        <w:gridCol w:w="2976"/>
        <w:gridCol w:w="567"/>
        <w:gridCol w:w="1560"/>
      </w:tblGrid>
      <w:tr w:rsidR="00F455B2" w:rsidTr="00F455B2">
        <w:trPr>
          <w:trHeight w:val="736"/>
        </w:trPr>
        <w:tc>
          <w:tcPr>
            <w:tcW w:w="543" w:type="dxa"/>
          </w:tcPr>
          <w:p w:rsidR="00F438E8" w:rsidRDefault="00F438E8" w:rsidP="008B06DE">
            <w:pPr>
              <w:rPr>
                <w:rFonts w:ascii="Arial" w:hAnsi="Arial" w:cs="Arial"/>
                <w:b/>
                <w:sz w:val="20"/>
                <w:szCs w:val="20"/>
              </w:rPr>
            </w:pPr>
          </w:p>
          <w:p w:rsidR="00F455B2" w:rsidRPr="00287129" w:rsidRDefault="00F455B2" w:rsidP="008B06DE">
            <w:pPr>
              <w:rPr>
                <w:rFonts w:ascii="Arial" w:hAnsi="Arial" w:cs="Arial"/>
                <w:b/>
                <w:sz w:val="20"/>
                <w:szCs w:val="20"/>
              </w:rPr>
            </w:pPr>
            <w:r w:rsidRPr="00287129">
              <w:rPr>
                <w:rFonts w:ascii="Arial" w:hAnsi="Arial" w:cs="Arial"/>
                <w:b/>
                <w:sz w:val="20"/>
                <w:szCs w:val="20"/>
              </w:rPr>
              <w:t>Lp.</w:t>
            </w:r>
          </w:p>
        </w:tc>
        <w:tc>
          <w:tcPr>
            <w:tcW w:w="3711" w:type="dxa"/>
            <w:gridSpan w:val="2"/>
          </w:tcPr>
          <w:p w:rsidR="00F438E8" w:rsidRDefault="00F438E8" w:rsidP="008B06DE">
            <w:pPr>
              <w:rPr>
                <w:rFonts w:ascii="Arial" w:hAnsi="Arial" w:cs="Arial"/>
                <w:b/>
                <w:sz w:val="20"/>
                <w:szCs w:val="20"/>
              </w:rPr>
            </w:pPr>
          </w:p>
          <w:p w:rsidR="00F455B2" w:rsidRPr="00287129" w:rsidRDefault="00F455B2" w:rsidP="006B3166">
            <w:pPr>
              <w:rPr>
                <w:rFonts w:ascii="Arial" w:hAnsi="Arial" w:cs="Arial"/>
                <w:b/>
                <w:sz w:val="20"/>
                <w:szCs w:val="20"/>
              </w:rPr>
            </w:pPr>
            <w:r w:rsidRPr="00287129">
              <w:rPr>
                <w:rFonts w:ascii="Arial" w:hAnsi="Arial" w:cs="Arial"/>
                <w:b/>
                <w:sz w:val="20"/>
                <w:szCs w:val="20"/>
              </w:rPr>
              <w:t>Obiekt</w:t>
            </w:r>
          </w:p>
        </w:tc>
        <w:tc>
          <w:tcPr>
            <w:tcW w:w="2976" w:type="dxa"/>
          </w:tcPr>
          <w:p w:rsidR="00F438E8" w:rsidRDefault="00F438E8" w:rsidP="008B06DE">
            <w:pPr>
              <w:rPr>
                <w:rFonts w:ascii="Arial" w:hAnsi="Arial" w:cs="Arial"/>
                <w:b/>
                <w:sz w:val="20"/>
                <w:szCs w:val="20"/>
              </w:rPr>
            </w:pPr>
          </w:p>
          <w:p w:rsidR="00F455B2" w:rsidRPr="00287129" w:rsidRDefault="00F455B2" w:rsidP="008B06DE">
            <w:pPr>
              <w:rPr>
                <w:rFonts w:ascii="Arial" w:hAnsi="Arial" w:cs="Arial"/>
                <w:b/>
                <w:sz w:val="20"/>
                <w:szCs w:val="20"/>
              </w:rPr>
            </w:pPr>
            <w:r w:rsidRPr="00287129">
              <w:rPr>
                <w:rFonts w:ascii="Arial" w:hAnsi="Arial" w:cs="Arial"/>
                <w:b/>
                <w:sz w:val="20"/>
                <w:szCs w:val="20"/>
              </w:rPr>
              <w:t>Rodzaj usługi kominiarskich</w:t>
            </w:r>
          </w:p>
        </w:tc>
        <w:tc>
          <w:tcPr>
            <w:tcW w:w="567" w:type="dxa"/>
          </w:tcPr>
          <w:p w:rsidR="00F438E8" w:rsidRDefault="00F438E8" w:rsidP="008B06DE">
            <w:pPr>
              <w:rPr>
                <w:rFonts w:ascii="Arial" w:hAnsi="Arial" w:cs="Arial"/>
                <w:b/>
                <w:sz w:val="20"/>
                <w:szCs w:val="20"/>
              </w:rPr>
            </w:pPr>
          </w:p>
          <w:p w:rsidR="00F455B2" w:rsidRPr="00287129" w:rsidRDefault="00F455B2" w:rsidP="008B06DE">
            <w:pPr>
              <w:rPr>
                <w:rFonts w:ascii="Arial" w:hAnsi="Arial" w:cs="Arial"/>
                <w:b/>
                <w:sz w:val="20"/>
                <w:szCs w:val="20"/>
              </w:rPr>
            </w:pPr>
            <w:r w:rsidRPr="00287129">
              <w:rPr>
                <w:rFonts w:ascii="Arial" w:hAnsi="Arial" w:cs="Arial"/>
                <w:b/>
                <w:sz w:val="20"/>
                <w:szCs w:val="20"/>
              </w:rPr>
              <w:t>JM</w:t>
            </w:r>
          </w:p>
        </w:tc>
        <w:tc>
          <w:tcPr>
            <w:tcW w:w="1560" w:type="dxa"/>
          </w:tcPr>
          <w:p w:rsidR="00F455B2" w:rsidRPr="00287129" w:rsidRDefault="00F455B2" w:rsidP="008B06DE">
            <w:pPr>
              <w:rPr>
                <w:rFonts w:ascii="Arial" w:hAnsi="Arial" w:cs="Arial"/>
                <w:b/>
                <w:sz w:val="20"/>
                <w:szCs w:val="20"/>
              </w:rPr>
            </w:pPr>
            <w:r w:rsidRPr="00287129">
              <w:rPr>
                <w:rFonts w:ascii="Arial" w:hAnsi="Arial" w:cs="Arial"/>
                <w:b/>
                <w:sz w:val="20"/>
                <w:szCs w:val="20"/>
              </w:rPr>
              <w:t>Ilość jednostek</w:t>
            </w:r>
          </w:p>
        </w:tc>
      </w:tr>
      <w:tr w:rsidR="00F455B2" w:rsidTr="00F455B2">
        <w:trPr>
          <w:trHeight w:val="481"/>
        </w:trPr>
        <w:tc>
          <w:tcPr>
            <w:tcW w:w="543" w:type="dxa"/>
            <w:vMerge w:val="restart"/>
          </w:tcPr>
          <w:p w:rsidR="00F455B2" w:rsidRPr="00B96CE0" w:rsidRDefault="00F455B2" w:rsidP="008B06DE">
            <w:pPr>
              <w:rPr>
                <w:rFonts w:ascii="Arial" w:hAnsi="Arial" w:cs="Arial"/>
                <w:sz w:val="20"/>
                <w:szCs w:val="20"/>
              </w:rPr>
            </w:pPr>
            <w:r>
              <w:rPr>
                <w:rFonts w:ascii="Arial" w:hAnsi="Arial" w:cs="Arial"/>
                <w:sz w:val="20"/>
                <w:szCs w:val="20"/>
              </w:rPr>
              <w:t>1</w:t>
            </w:r>
          </w:p>
        </w:tc>
        <w:tc>
          <w:tcPr>
            <w:tcW w:w="3711" w:type="dxa"/>
            <w:gridSpan w:val="2"/>
            <w:vMerge w:val="restart"/>
          </w:tcPr>
          <w:p w:rsidR="00F455B2" w:rsidRPr="00B96CE0" w:rsidRDefault="00F455B2" w:rsidP="006B3166">
            <w:pPr>
              <w:rPr>
                <w:rFonts w:ascii="Arial" w:hAnsi="Arial" w:cs="Arial"/>
                <w:sz w:val="20"/>
                <w:szCs w:val="20"/>
              </w:rPr>
            </w:pPr>
            <w:r w:rsidRPr="00B96CE0">
              <w:rPr>
                <w:rFonts w:ascii="Arial" w:hAnsi="Arial" w:cs="Arial"/>
                <w:sz w:val="20"/>
                <w:szCs w:val="20"/>
              </w:rPr>
              <w:t>Bud. nr. 3</w:t>
            </w:r>
            <w:r w:rsidR="006B3166">
              <w:rPr>
                <w:rFonts w:ascii="Arial" w:hAnsi="Arial" w:cs="Arial"/>
                <w:sz w:val="20"/>
                <w:szCs w:val="20"/>
              </w:rPr>
              <w:t xml:space="preserve"> – kotłownia</w:t>
            </w:r>
            <w:r w:rsidR="00CC421B">
              <w:rPr>
                <w:rFonts w:ascii="Arial" w:hAnsi="Arial" w:cs="Arial"/>
                <w:sz w:val="20"/>
                <w:szCs w:val="20"/>
              </w:rPr>
              <w:t xml:space="preserve"> -Giżycko</w:t>
            </w:r>
          </w:p>
        </w:tc>
        <w:tc>
          <w:tcPr>
            <w:tcW w:w="2976" w:type="dxa"/>
            <w:tcBorders>
              <w:bottom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Sprawdzenie drożności</w:t>
            </w:r>
          </w:p>
        </w:tc>
        <w:tc>
          <w:tcPr>
            <w:tcW w:w="567" w:type="dxa"/>
            <w:tcBorders>
              <w:bottom w:val="single" w:sz="4" w:space="0" w:color="auto"/>
            </w:tcBorders>
          </w:tcPr>
          <w:p w:rsidR="00F455B2" w:rsidRPr="006B3166" w:rsidRDefault="00F455B2" w:rsidP="008B06DE">
            <w:pPr>
              <w:rPr>
                <w:rFonts w:ascii="Arial" w:hAnsi="Arial" w:cs="Arial"/>
                <w:sz w:val="20"/>
                <w:szCs w:val="20"/>
                <w:vertAlign w:val="superscript"/>
              </w:rPr>
            </w:pPr>
            <w:r w:rsidRPr="006B3166">
              <w:rPr>
                <w:rFonts w:ascii="Arial" w:hAnsi="Arial" w:cs="Arial"/>
                <w:sz w:val="20"/>
                <w:szCs w:val="20"/>
              </w:rPr>
              <w:t>m</w:t>
            </w:r>
            <w:r w:rsidRPr="006B3166">
              <w:rPr>
                <w:rFonts w:ascii="Arial" w:hAnsi="Arial" w:cs="Arial"/>
                <w:sz w:val="20"/>
                <w:szCs w:val="20"/>
                <w:vertAlign w:val="superscript"/>
              </w:rPr>
              <w:t>2</w:t>
            </w:r>
          </w:p>
        </w:tc>
        <w:tc>
          <w:tcPr>
            <w:tcW w:w="1560" w:type="dxa"/>
            <w:tcBorders>
              <w:bottom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113,32</w:t>
            </w:r>
          </w:p>
        </w:tc>
      </w:tr>
      <w:tr w:rsidR="00F455B2" w:rsidTr="00F455B2">
        <w:trPr>
          <w:trHeight w:val="431"/>
        </w:trPr>
        <w:tc>
          <w:tcPr>
            <w:tcW w:w="543" w:type="dxa"/>
            <w:vMerge/>
          </w:tcPr>
          <w:p w:rsidR="00F455B2" w:rsidRPr="00B96CE0" w:rsidRDefault="00F455B2" w:rsidP="008B06DE">
            <w:pPr>
              <w:rPr>
                <w:rFonts w:ascii="Arial" w:hAnsi="Arial" w:cs="Arial"/>
                <w:sz w:val="20"/>
                <w:szCs w:val="20"/>
              </w:rPr>
            </w:pPr>
          </w:p>
        </w:tc>
        <w:tc>
          <w:tcPr>
            <w:tcW w:w="3711" w:type="dxa"/>
            <w:gridSpan w:val="2"/>
            <w:vMerge/>
          </w:tcPr>
          <w:p w:rsidR="00F455B2" w:rsidRPr="00B96CE0" w:rsidRDefault="00F455B2" w:rsidP="008B06DE">
            <w:pPr>
              <w:rPr>
                <w:rFonts w:ascii="Arial" w:hAnsi="Arial" w:cs="Arial"/>
                <w:sz w:val="20"/>
                <w:szCs w:val="20"/>
              </w:rPr>
            </w:pPr>
          </w:p>
        </w:tc>
        <w:tc>
          <w:tcPr>
            <w:tcW w:w="2976" w:type="dxa"/>
            <w:tcBorders>
              <w:top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Sprawdzenie podłączenia</w:t>
            </w:r>
          </w:p>
        </w:tc>
        <w:tc>
          <w:tcPr>
            <w:tcW w:w="567" w:type="dxa"/>
            <w:tcBorders>
              <w:top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szt.</w:t>
            </w:r>
          </w:p>
        </w:tc>
        <w:tc>
          <w:tcPr>
            <w:tcW w:w="1560" w:type="dxa"/>
            <w:tcBorders>
              <w:top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3</w:t>
            </w:r>
          </w:p>
        </w:tc>
      </w:tr>
      <w:tr w:rsidR="00F455B2" w:rsidTr="00F455B2">
        <w:trPr>
          <w:trHeight w:val="431"/>
        </w:trPr>
        <w:tc>
          <w:tcPr>
            <w:tcW w:w="543" w:type="dxa"/>
            <w:vMerge w:val="restart"/>
          </w:tcPr>
          <w:p w:rsidR="00F455B2" w:rsidRPr="00B96CE0" w:rsidRDefault="00F455B2" w:rsidP="008B06DE">
            <w:pPr>
              <w:rPr>
                <w:rFonts w:ascii="Arial" w:hAnsi="Arial" w:cs="Arial"/>
                <w:sz w:val="20"/>
                <w:szCs w:val="20"/>
              </w:rPr>
            </w:pPr>
            <w:r>
              <w:rPr>
                <w:rFonts w:ascii="Arial" w:hAnsi="Arial" w:cs="Arial"/>
                <w:sz w:val="20"/>
                <w:szCs w:val="20"/>
              </w:rPr>
              <w:t>2</w:t>
            </w:r>
          </w:p>
        </w:tc>
        <w:tc>
          <w:tcPr>
            <w:tcW w:w="3711" w:type="dxa"/>
            <w:gridSpan w:val="2"/>
            <w:vMerge w:val="restart"/>
          </w:tcPr>
          <w:p w:rsidR="00F455B2" w:rsidRPr="00B96CE0" w:rsidRDefault="00F455B2" w:rsidP="006B3166">
            <w:pPr>
              <w:rPr>
                <w:rFonts w:ascii="Arial" w:hAnsi="Arial" w:cs="Arial"/>
                <w:sz w:val="20"/>
                <w:szCs w:val="20"/>
              </w:rPr>
            </w:pPr>
            <w:r>
              <w:rPr>
                <w:rFonts w:ascii="Arial" w:hAnsi="Arial" w:cs="Arial"/>
                <w:sz w:val="20"/>
                <w:szCs w:val="20"/>
              </w:rPr>
              <w:t>Bud. nr. 16</w:t>
            </w:r>
            <w:r w:rsidR="006B3166">
              <w:rPr>
                <w:rFonts w:ascii="Arial" w:hAnsi="Arial" w:cs="Arial"/>
                <w:sz w:val="20"/>
                <w:szCs w:val="20"/>
              </w:rPr>
              <w:t xml:space="preserve"> – kotłownia</w:t>
            </w:r>
            <w:r w:rsidR="00CC421B">
              <w:rPr>
                <w:rFonts w:ascii="Arial" w:hAnsi="Arial" w:cs="Arial"/>
                <w:sz w:val="20"/>
                <w:szCs w:val="20"/>
              </w:rPr>
              <w:t>- Giżycko</w:t>
            </w:r>
          </w:p>
        </w:tc>
        <w:tc>
          <w:tcPr>
            <w:tcW w:w="2976" w:type="dxa"/>
            <w:tcBorders>
              <w:top w:val="single" w:sz="4" w:space="0" w:color="auto"/>
            </w:tcBorders>
          </w:tcPr>
          <w:p w:rsidR="00F455B2" w:rsidRPr="00B96CE0" w:rsidRDefault="00F455B2" w:rsidP="008B06DE">
            <w:pPr>
              <w:rPr>
                <w:rFonts w:ascii="Arial" w:hAnsi="Arial" w:cs="Arial"/>
                <w:sz w:val="20"/>
                <w:szCs w:val="20"/>
              </w:rPr>
            </w:pPr>
            <w:r w:rsidRPr="00AD1B9A">
              <w:rPr>
                <w:rFonts w:ascii="Arial" w:hAnsi="Arial" w:cs="Arial"/>
                <w:sz w:val="20"/>
                <w:szCs w:val="20"/>
              </w:rPr>
              <w:t>Sprawdzenie drożności</w:t>
            </w:r>
          </w:p>
        </w:tc>
        <w:tc>
          <w:tcPr>
            <w:tcW w:w="567" w:type="dxa"/>
            <w:tcBorders>
              <w:top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m²</w:t>
            </w:r>
          </w:p>
        </w:tc>
        <w:tc>
          <w:tcPr>
            <w:tcW w:w="1560" w:type="dxa"/>
            <w:tcBorders>
              <w:top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21,68</w:t>
            </w:r>
          </w:p>
        </w:tc>
      </w:tr>
      <w:tr w:rsidR="00F455B2" w:rsidTr="00F455B2">
        <w:trPr>
          <w:trHeight w:val="431"/>
        </w:trPr>
        <w:tc>
          <w:tcPr>
            <w:tcW w:w="543" w:type="dxa"/>
            <w:vMerge/>
          </w:tcPr>
          <w:p w:rsidR="00F455B2" w:rsidRPr="00B96CE0" w:rsidRDefault="00F455B2" w:rsidP="008B06DE">
            <w:pPr>
              <w:rPr>
                <w:rFonts w:ascii="Arial" w:hAnsi="Arial" w:cs="Arial"/>
                <w:sz w:val="20"/>
                <w:szCs w:val="20"/>
              </w:rPr>
            </w:pPr>
          </w:p>
        </w:tc>
        <w:tc>
          <w:tcPr>
            <w:tcW w:w="3711" w:type="dxa"/>
            <w:gridSpan w:val="2"/>
            <w:vMerge/>
          </w:tcPr>
          <w:p w:rsidR="00F455B2" w:rsidRPr="00B96CE0" w:rsidRDefault="00F455B2" w:rsidP="008B06DE">
            <w:pPr>
              <w:rPr>
                <w:rFonts w:ascii="Arial" w:hAnsi="Arial" w:cs="Arial"/>
                <w:sz w:val="20"/>
                <w:szCs w:val="20"/>
              </w:rPr>
            </w:pPr>
          </w:p>
        </w:tc>
        <w:tc>
          <w:tcPr>
            <w:tcW w:w="2976" w:type="dxa"/>
            <w:tcBorders>
              <w:top w:val="single" w:sz="4" w:space="0" w:color="auto"/>
            </w:tcBorders>
          </w:tcPr>
          <w:p w:rsidR="00F455B2" w:rsidRPr="00B96CE0" w:rsidRDefault="00F455B2" w:rsidP="008B06DE">
            <w:pPr>
              <w:rPr>
                <w:rFonts w:ascii="Arial" w:hAnsi="Arial" w:cs="Arial"/>
                <w:sz w:val="20"/>
                <w:szCs w:val="20"/>
              </w:rPr>
            </w:pPr>
            <w:r w:rsidRPr="00AD1B9A">
              <w:rPr>
                <w:rFonts w:ascii="Arial" w:hAnsi="Arial" w:cs="Arial"/>
                <w:sz w:val="20"/>
                <w:szCs w:val="20"/>
              </w:rPr>
              <w:t>Sprawdzenie podłączenia</w:t>
            </w:r>
          </w:p>
        </w:tc>
        <w:tc>
          <w:tcPr>
            <w:tcW w:w="567" w:type="dxa"/>
            <w:tcBorders>
              <w:top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szt.</w:t>
            </w:r>
          </w:p>
        </w:tc>
        <w:tc>
          <w:tcPr>
            <w:tcW w:w="1560" w:type="dxa"/>
            <w:tcBorders>
              <w:top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3</w:t>
            </w:r>
          </w:p>
        </w:tc>
      </w:tr>
      <w:tr w:rsidR="00F455B2" w:rsidTr="00F455B2">
        <w:trPr>
          <w:trHeight w:val="451"/>
        </w:trPr>
        <w:tc>
          <w:tcPr>
            <w:tcW w:w="543" w:type="dxa"/>
            <w:vMerge w:val="restart"/>
          </w:tcPr>
          <w:p w:rsidR="00F455B2" w:rsidRPr="00B96CE0" w:rsidRDefault="00F455B2" w:rsidP="008B06DE">
            <w:pPr>
              <w:rPr>
                <w:rFonts w:ascii="Arial" w:hAnsi="Arial" w:cs="Arial"/>
                <w:sz w:val="20"/>
                <w:szCs w:val="20"/>
              </w:rPr>
            </w:pPr>
            <w:r>
              <w:rPr>
                <w:rFonts w:ascii="Arial" w:hAnsi="Arial" w:cs="Arial"/>
                <w:sz w:val="20"/>
                <w:szCs w:val="20"/>
              </w:rPr>
              <w:t>3</w:t>
            </w:r>
          </w:p>
        </w:tc>
        <w:tc>
          <w:tcPr>
            <w:tcW w:w="3711" w:type="dxa"/>
            <w:gridSpan w:val="2"/>
            <w:vMerge w:val="restart"/>
          </w:tcPr>
          <w:p w:rsidR="00F455B2" w:rsidRPr="00B96CE0" w:rsidRDefault="00F455B2" w:rsidP="006B3166">
            <w:pPr>
              <w:rPr>
                <w:rFonts w:ascii="Arial" w:hAnsi="Arial" w:cs="Arial"/>
                <w:sz w:val="20"/>
                <w:szCs w:val="20"/>
              </w:rPr>
            </w:pPr>
            <w:r w:rsidRPr="00B96CE0">
              <w:rPr>
                <w:rFonts w:ascii="Arial" w:hAnsi="Arial" w:cs="Arial"/>
                <w:sz w:val="20"/>
                <w:szCs w:val="20"/>
              </w:rPr>
              <w:t>Bud. nr  70</w:t>
            </w:r>
            <w:r w:rsidR="006B3166">
              <w:rPr>
                <w:rFonts w:ascii="Arial" w:hAnsi="Arial" w:cs="Arial"/>
                <w:sz w:val="20"/>
                <w:szCs w:val="20"/>
              </w:rPr>
              <w:t>-kotłownia</w:t>
            </w:r>
            <w:r w:rsidR="00CC421B">
              <w:rPr>
                <w:rFonts w:ascii="Arial" w:hAnsi="Arial" w:cs="Arial"/>
                <w:sz w:val="20"/>
                <w:szCs w:val="20"/>
              </w:rPr>
              <w:t xml:space="preserve"> -Giżycko</w:t>
            </w:r>
          </w:p>
        </w:tc>
        <w:tc>
          <w:tcPr>
            <w:tcW w:w="2976" w:type="dxa"/>
            <w:tcBorders>
              <w:bottom w:val="single" w:sz="4" w:space="0" w:color="auto"/>
            </w:tcBorders>
          </w:tcPr>
          <w:p w:rsidR="00F455B2" w:rsidRPr="00B96CE0" w:rsidRDefault="00F455B2" w:rsidP="008B06DE">
            <w:pPr>
              <w:rPr>
                <w:rFonts w:ascii="Arial" w:hAnsi="Arial" w:cs="Arial"/>
                <w:sz w:val="20"/>
                <w:szCs w:val="20"/>
              </w:rPr>
            </w:pPr>
            <w:r w:rsidRPr="00B96CE0">
              <w:rPr>
                <w:rFonts w:ascii="Arial" w:hAnsi="Arial" w:cs="Arial"/>
                <w:sz w:val="20"/>
                <w:szCs w:val="20"/>
              </w:rPr>
              <w:t>Sprawdzenie drożności</w:t>
            </w:r>
          </w:p>
        </w:tc>
        <w:tc>
          <w:tcPr>
            <w:tcW w:w="567" w:type="dxa"/>
            <w:tcBorders>
              <w:bottom w:val="single" w:sz="4" w:space="0" w:color="auto"/>
            </w:tcBorders>
          </w:tcPr>
          <w:p w:rsidR="00F455B2" w:rsidRPr="006B3166" w:rsidRDefault="00F455B2" w:rsidP="008B06DE">
            <w:pPr>
              <w:rPr>
                <w:rFonts w:ascii="Arial" w:hAnsi="Arial" w:cs="Arial"/>
                <w:sz w:val="20"/>
                <w:szCs w:val="20"/>
                <w:vertAlign w:val="superscript"/>
              </w:rPr>
            </w:pPr>
            <w:r w:rsidRPr="006B3166">
              <w:rPr>
                <w:rFonts w:ascii="Arial" w:hAnsi="Arial" w:cs="Arial"/>
                <w:sz w:val="20"/>
                <w:szCs w:val="20"/>
              </w:rPr>
              <w:t>m</w:t>
            </w:r>
            <w:r w:rsidRPr="006B3166">
              <w:rPr>
                <w:rFonts w:ascii="Arial" w:hAnsi="Arial" w:cs="Arial"/>
                <w:sz w:val="20"/>
                <w:szCs w:val="20"/>
                <w:vertAlign w:val="superscript"/>
              </w:rPr>
              <w:t>2</w:t>
            </w:r>
          </w:p>
        </w:tc>
        <w:tc>
          <w:tcPr>
            <w:tcW w:w="1560" w:type="dxa"/>
            <w:tcBorders>
              <w:bottom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13,75</w:t>
            </w:r>
          </w:p>
        </w:tc>
      </w:tr>
      <w:tr w:rsidR="00F455B2" w:rsidTr="00F455B2">
        <w:trPr>
          <w:trHeight w:val="466"/>
        </w:trPr>
        <w:tc>
          <w:tcPr>
            <w:tcW w:w="543" w:type="dxa"/>
            <w:vMerge/>
          </w:tcPr>
          <w:p w:rsidR="00F455B2" w:rsidRPr="00B96CE0" w:rsidRDefault="00F455B2" w:rsidP="008B06DE">
            <w:pPr>
              <w:rPr>
                <w:rFonts w:ascii="Arial" w:hAnsi="Arial" w:cs="Arial"/>
                <w:sz w:val="20"/>
                <w:szCs w:val="20"/>
              </w:rPr>
            </w:pPr>
          </w:p>
        </w:tc>
        <w:tc>
          <w:tcPr>
            <w:tcW w:w="3711" w:type="dxa"/>
            <w:gridSpan w:val="2"/>
            <w:vMerge/>
          </w:tcPr>
          <w:p w:rsidR="00F455B2" w:rsidRPr="00B96CE0" w:rsidRDefault="00F455B2" w:rsidP="008B06DE">
            <w:pPr>
              <w:rPr>
                <w:rFonts w:ascii="Arial" w:hAnsi="Arial" w:cs="Arial"/>
                <w:sz w:val="20"/>
                <w:szCs w:val="20"/>
              </w:rPr>
            </w:pPr>
          </w:p>
        </w:tc>
        <w:tc>
          <w:tcPr>
            <w:tcW w:w="2976" w:type="dxa"/>
            <w:tcBorders>
              <w:top w:val="single" w:sz="4" w:space="0" w:color="auto"/>
            </w:tcBorders>
          </w:tcPr>
          <w:p w:rsidR="00F455B2" w:rsidRPr="00B96CE0" w:rsidRDefault="00F455B2" w:rsidP="008B06DE">
            <w:pPr>
              <w:rPr>
                <w:rFonts w:ascii="Arial" w:hAnsi="Arial" w:cs="Arial"/>
                <w:sz w:val="20"/>
                <w:szCs w:val="20"/>
              </w:rPr>
            </w:pPr>
            <w:r w:rsidRPr="00B96CE0">
              <w:rPr>
                <w:rFonts w:ascii="Arial" w:hAnsi="Arial" w:cs="Arial"/>
                <w:sz w:val="20"/>
                <w:szCs w:val="20"/>
              </w:rPr>
              <w:t>Sprawdzenie podłączenia</w:t>
            </w:r>
          </w:p>
        </w:tc>
        <w:tc>
          <w:tcPr>
            <w:tcW w:w="567" w:type="dxa"/>
            <w:tcBorders>
              <w:top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szt.</w:t>
            </w:r>
          </w:p>
        </w:tc>
        <w:tc>
          <w:tcPr>
            <w:tcW w:w="1560" w:type="dxa"/>
            <w:tcBorders>
              <w:top w:val="single" w:sz="4" w:space="0" w:color="auto"/>
            </w:tcBorders>
          </w:tcPr>
          <w:p w:rsidR="00F455B2" w:rsidRPr="006B3166" w:rsidRDefault="00F455B2" w:rsidP="00F455B2">
            <w:pPr>
              <w:rPr>
                <w:rFonts w:ascii="Arial" w:hAnsi="Arial" w:cs="Arial"/>
                <w:sz w:val="20"/>
                <w:szCs w:val="20"/>
              </w:rPr>
            </w:pPr>
            <w:r w:rsidRPr="006B3166">
              <w:rPr>
                <w:rFonts w:ascii="Arial" w:hAnsi="Arial" w:cs="Arial"/>
                <w:sz w:val="20"/>
                <w:szCs w:val="20"/>
              </w:rPr>
              <w:t>2</w:t>
            </w:r>
          </w:p>
        </w:tc>
      </w:tr>
      <w:tr w:rsidR="00F455B2" w:rsidTr="00F455B2">
        <w:trPr>
          <w:trHeight w:val="316"/>
        </w:trPr>
        <w:tc>
          <w:tcPr>
            <w:tcW w:w="543" w:type="dxa"/>
            <w:vMerge w:val="restart"/>
            <w:tcBorders>
              <w:right w:val="single" w:sz="4" w:space="0" w:color="auto"/>
            </w:tcBorders>
          </w:tcPr>
          <w:p w:rsidR="00F455B2" w:rsidRPr="00B96CE0" w:rsidRDefault="00F455B2" w:rsidP="008B06DE">
            <w:pPr>
              <w:rPr>
                <w:rFonts w:ascii="Arial" w:hAnsi="Arial" w:cs="Arial"/>
                <w:sz w:val="20"/>
                <w:szCs w:val="20"/>
              </w:rPr>
            </w:pPr>
            <w:r>
              <w:rPr>
                <w:rFonts w:ascii="Arial" w:hAnsi="Arial" w:cs="Arial"/>
                <w:sz w:val="20"/>
                <w:szCs w:val="20"/>
              </w:rPr>
              <w:t>4</w:t>
            </w:r>
          </w:p>
        </w:tc>
        <w:tc>
          <w:tcPr>
            <w:tcW w:w="3711" w:type="dxa"/>
            <w:gridSpan w:val="2"/>
            <w:vMerge w:val="restart"/>
            <w:tcBorders>
              <w:left w:val="single" w:sz="4" w:space="0" w:color="auto"/>
            </w:tcBorders>
          </w:tcPr>
          <w:p w:rsidR="00F455B2" w:rsidRPr="00B96CE0" w:rsidRDefault="00F455B2" w:rsidP="006B3166">
            <w:pPr>
              <w:rPr>
                <w:rFonts w:ascii="Arial" w:hAnsi="Arial" w:cs="Arial"/>
                <w:sz w:val="20"/>
                <w:szCs w:val="20"/>
              </w:rPr>
            </w:pPr>
            <w:r w:rsidRPr="00B96CE0">
              <w:rPr>
                <w:rFonts w:ascii="Arial" w:hAnsi="Arial" w:cs="Arial"/>
                <w:sz w:val="20"/>
                <w:szCs w:val="20"/>
              </w:rPr>
              <w:t>Bud. nr 17</w:t>
            </w:r>
            <w:r w:rsidR="006B3166">
              <w:rPr>
                <w:rFonts w:ascii="Arial" w:hAnsi="Arial" w:cs="Arial"/>
                <w:sz w:val="20"/>
                <w:szCs w:val="20"/>
              </w:rPr>
              <w:t>- kotłownia</w:t>
            </w:r>
            <w:r w:rsidR="00CC421B">
              <w:rPr>
                <w:rFonts w:ascii="Arial" w:hAnsi="Arial" w:cs="Arial"/>
                <w:sz w:val="20"/>
                <w:szCs w:val="20"/>
              </w:rPr>
              <w:t>-Brożówka</w:t>
            </w:r>
          </w:p>
        </w:tc>
        <w:tc>
          <w:tcPr>
            <w:tcW w:w="2976" w:type="dxa"/>
          </w:tcPr>
          <w:p w:rsidR="00F455B2" w:rsidRPr="00B96CE0" w:rsidRDefault="00F455B2" w:rsidP="008B06DE">
            <w:pPr>
              <w:rPr>
                <w:rFonts w:ascii="Arial" w:hAnsi="Arial" w:cs="Arial"/>
                <w:sz w:val="20"/>
                <w:szCs w:val="20"/>
              </w:rPr>
            </w:pPr>
            <w:r w:rsidRPr="00B96CE0">
              <w:rPr>
                <w:rFonts w:ascii="Arial" w:hAnsi="Arial" w:cs="Arial"/>
                <w:sz w:val="20"/>
                <w:szCs w:val="20"/>
              </w:rPr>
              <w:t>Sprawdzenie drożności</w:t>
            </w:r>
          </w:p>
        </w:tc>
        <w:tc>
          <w:tcPr>
            <w:tcW w:w="567" w:type="dxa"/>
          </w:tcPr>
          <w:p w:rsidR="00F455B2" w:rsidRPr="006B3166" w:rsidRDefault="00F455B2" w:rsidP="008B06DE">
            <w:pPr>
              <w:rPr>
                <w:rFonts w:ascii="Arial" w:hAnsi="Arial" w:cs="Arial"/>
                <w:sz w:val="20"/>
                <w:szCs w:val="20"/>
                <w:vertAlign w:val="superscript"/>
              </w:rPr>
            </w:pPr>
            <w:r w:rsidRPr="006B3166">
              <w:rPr>
                <w:rFonts w:ascii="Arial" w:hAnsi="Arial" w:cs="Arial"/>
                <w:sz w:val="20"/>
                <w:szCs w:val="20"/>
              </w:rPr>
              <w:t>m</w:t>
            </w:r>
            <w:r w:rsidRPr="006B3166">
              <w:rPr>
                <w:rFonts w:ascii="Arial" w:hAnsi="Arial" w:cs="Arial"/>
                <w:sz w:val="20"/>
                <w:szCs w:val="20"/>
                <w:vertAlign w:val="superscript"/>
              </w:rPr>
              <w:t>2</w:t>
            </w:r>
          </w:p>
        </w:tc>
        <w:tc>
          <w:tcPr>
            <w:tcW w:w="1560" w:type="dxa"/>
          </w:tcPr>
          <w:p w:rsidR="00F455B2" w:rsidRPr="006B3166" w:rsidRDefault="00F455B2" w:rsidP="008B06DE">
            <w:pPr>
              <w:rPr>
                <w:rFonts w:ascii="Arial" w:hAnsi="Arial" w:cs="Arial"/>
                <w:sz w:val="20"/>
                <w:szCs w:val="20"/>
              </w:rPr>
            </w:pPr>
            <w:r w:rsidRPr="006B3166">
              <w:rPr>
                <w:rFonts w:ascii="Arial" w:hAnsi="Arial" w:cs="Arial"/>
                <w:sz w:val="20"/>
                <w:szCs w:val="20"/>
              </w:rPr>
              <w:t>10,35</w:t>
            </w:r>
          </w:p>
        </w:tc>
      </w:tr>
      <w:tr w:rsidR="00F455B2" w:rsidTr="00F455B2">
        <w:trPr>
          <w:trHeight w:val="376"/>
        </w:trPr>
        <w:tc>
          <w:tcPr>
            <w:tcW w:w="543" w:type="dxa"/>
            <w:vMerge/>
            <w:tcBorders>
              <w:right w:val="single" w:sz="4" w:space="0" w:color="auto"/>
            </w:tcBorders>
          </w:tcPr>
          <w:p w:rsidR="00F455B2" w:rsidRPr="00B96CE0" w:rsidRDefault="00F455B2" w:rsidP="008B06DE">
            <w:pPr>
              <w:rPr>
                <w:rFonts w:ascii="Arial" w:hAnsi="Arial" w:cs="Arial"/>
                <w:sz w:val="20"/>
                <w:szCs w:val="20"/>
              </w:rPr>
            </w:pPr>
          </w:p>
        </w:tc>
        <w:tc>
          <w:tcPr>
            <w:tcW w:w="3711" w:type="dxa"/>
            <w:gridSpan w:val="2"/>
            <w:vMerge/>
            <w:tcBorders>
              <w:left w:val="single" w:sz="4" w:space="0" w:color="auto"/>
            </w:tcBorders>
          </w:tcPr>
          <w:p w:rsidR="00F455B2" w:rsidRPr="00B96CE0" w:rsidRDefault="00F455B2" w:rsidP="008B06DE">
            <w:pPr>
              <w:rPr>
                <w:rFonts w:ascii="Arial" w:hAnsi="Arial" w:cs="Arial"/>
                <w:sz w:val="20"/>
                <w:szCs w:val="20"/>
              </w:rPr>
            </w:pPr>
          </w:p>
        </w:tc>
        <w:tc>
          <w:tcPr>
            <w:tcW w:w="2976" w:type="dxa"/>
          </w:tcPr>
          <w:p w:rsidR="00F455B2" w:rsidRPr="00B96CE0" w:rsidRDefault="00F455B2" w:rsidP="008B06DE">
            <w:pPr>
              <w:rPr>
                <w:rFonts w:ascii="Arial" w:hAnsi="Arial" w:cs="Arial"/>
                <w:sz w:val="20"/>
                <w:szCs w:val="20"/>
              </w:rPr>
            </w:pPr>
            <w:r w:rsidRPr="00B96CE0">
              <w:rPr>
                <w:rFonts w:ascii="Arial" w:hAnsi="Arial" w:cs="Arial"/>
                <w:sz w:val="20"/>
                <w:szCs w:val="20"/>
              </w:rPr>
              <w:t>Sprawdzenie  podłączeń</w:t>
            </w:r>
          </w:p>
        </w:tc>
        <w:tc>
          <w:tcPr>
            <w:tcW w:w="567" w:type="dxa"/>
            <w:tcBorders>
              <w:right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szt.</w:t>
            </w:r>
          </w:p>
        </w:tc>
        <w:tc>
          <w:tcPr>
            <w:tcW w:w="1560" w:type="dxa"/>
            <w:tcBorders>
              <w:left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2</w:t>
            </w:r>
          </w:p>
        </w:tc>
      </w:tr>
      <w:tr w:rsidR="00F455B2" w:rsidTr="00F455B2">
        <w:trPr>
          <w:trHeight w:val="195"/>
        </w:trPr>
        <w:tc>
          <w:tcPr>
            <w:tcW w:w="543" w:type="dxa"/>
            <w:vMerge w:val="restart"/>
            <w:tcBorders>
              <w:right w:val="single" w:sz="4" w:space="0" w:color="auto"/>
            </w:tcBorders>
          </w:tcPr>
          <w:p w:rsidR="00F455B2" w:rsidRPr="00B96CE0" w:rsidRDefault="00F455B2" w:rsidP="008B06DE">
            <w:pPr>
              <w:rPr>
                <w:rFonts w:ascii="Arial" w:hAnsi="Arial" w:cs="Arial"/>
                <w:sz w:val="20"/>
                <w:szCs w:val="20"/>
              </w:rPr>
            </w:pPr>
            <w:r>
              <w:rPr>
                <w:rFonts w:ascii="Arial" w:hAnsi="Arial" w:cs="Arial"/>
                <w:sz w:val="20"/>
                <w:szCs w:val="20"/>
              </w:rPr>
              <w:t>5</w:t>
            </w:r>
          </w:p>
        </w:tc>
        <w:tc>
          <w:tcPr>
            <w:tcW w:w="3711" w:type="dxa"/>
            <w:gridSpan w:val="2"/>
            <w:vMerge w:val="restart"/>
            <w:tcBorders>
              <w:left w:val="single" w:sz="4" w:space="0" w:color="auto"/>
            </w:tcBorders>
          </w:tcPr>
          <w:p w:rsidR="00F455B2" w:rsidRPr="00B96CE0" w:rsidRDefault="00F455B2" w:rsidP="006B3166">
            <w:pPr>
              <w:rPr>
                <w:rFonts w:ascii="Arial" w:hAnsi="Arial" w:cs="Arial"/>
                <w:sz w:val="20"/>
                <w:szCs w:val="20"/>
              </w:rPr>
            </w:pPr>
            <w:r w:rsidRPr="00B96CE0">
              <w:rPr>
                <w:rFonts w:ascii="Arial" w:hAnsi="Arial" w:cs="Arial"/>
                <w:sz w:val="20"/>
                <w:szCs w:val="20"/>
              </w:rPr>
              <w:t>Plebania</w:t>
            </w:r>
            <w:r w:rsidR="006B3166">
              <w:rPr>
                <w:rFonts w:ascii="Arial" w:hAnsi="Arial" w:cs="Arial"/>
                <w:sz w:val="20"/>
                <w:szCs w:val="20"/>
              </w:rPr>
              <w:t xml:space="preserve"> – kotłownia</w:t>
            </w:r>
            <w:r w:rsidR="00CC421B">
              <w:rPr>
                <w:rFonts w:ascii="Arial" w:hAnsi="Arial" w:cs="Arial"/>
                <w:sz w:val="20"/>
                <w:szCs w:val="20"/>
              </w:rPr>
              <w:t>- Giżycko</w:t>
            </w:r>
          </w:p>
        </w:tc>
        <w:tc>
          <w:tcPr>
            <w:tcW w:w="2976" w:type="dxa"/>
            <w:tcBorders>
              <w:bottom w:val="single" w:sz="4" w:space="0" w:color="auto"/>
            </w:tcBorders>
          </w:tcPr>
          <w:p w:rsidR="00F455B2" w:rsidRPr="00B96CE0" w:rsidRDefault="00F455B2" w:rsidP="008B06DE">
            <w:pPr>
              <w:rPr>
                <w:rFonts w:ascii="Arial" w:hAnsi="Arial" w:cs="Arial"/>
                <w:sz w:val="20"/>
                <w:szCs w:val="20"/>
              </w:rPr>
            </w:pPr>
            <w:r w:rsidRPr="00B96CE0">
              <w:rPr>
                <w:rFonts w:ascii="Arial" w:hAnsi="Arial" w:cs="Arial"/>
                <w:sz w:val="20"/>
                <w:szCs w:val="20"/>
              </w:rPr>
              <w:t>Sprawdzenie drożności</w:t>
            </w:r>
          </w:p>
        </w:tc>
        <w:tc>
          <w:tcPr>
            <w:tcW w:w="567" w:type="dxa"/>
            <w:tcBorders>
              <w:bottom w:val="single" w:sz="4" w:space="0" w:color="auto"/>
              <w:right w:val="single" w:sz="4" w:space="0" w:color="auto"/>
            </w:tcBorders>
          </w:tcPr>
          <w:p w:rsidR="00F455B2" w:rsidRPr="006B3166" w:rsidRDefault="00F455B2" w:rsidP="008B06DE">
            <w:pPr>
              <w:rPr>
                <w:rFonts w:ascii="Arial" w:hAnsi="Arial" w:cs="Arial"/>
                <w:sz w:val="20"/>
                <w:szCs w:val="20"/>
                <w:vertAlign w:val="superscript"/>
              </w:rPr>
            </w:pPr>
            <w:r w:rsidRPr="006B3166">
              <w:rPr>
                <w:rFonts w:ascii="Arial" w:hAnsi="Arial" w:cs="Arial"/>
                <w:sz w:val="20"/>
                <w:szCs w:val="20"/>
              </w:rPr>
              <w:t>m</w:t>
            </w:r>
            <w:r w:rsidRPr="006B3166">
              <w:rPr>
                <w:rFonts w:ascii="Arial" w:hAnsi="Arial" w:cs="Arial"/>
                <w:sz w:val="20"/>
                <w:szCs w:val="20"/>
                <w:vertAlign w:val="superscript"/>
              </w:rPr>
              <w:t>2</w:t>
            </w:r>
          </w:p>
        </w:tc>
        <w:tc>
          <w:tcPr>
            <w:tcW w:w="1560" w:type="dxa"/>
            <w:tcBorders>
              <w:left w:val="single" w:sz="4" w:space="0" w:color="auto"/>
              <w:bottom w:val="single" w:sz="4" w:space="0" w:color="auto"/>
            </w:tcBorders>
          </w:tcPr>
          <w:p w:rsidR="00F455B2" w:rsidRPr="006B3166" w:rsidRDefault="00F455B2" w:rsidP="00A22FA8">
            <w:pPr>
              <w:rPr>
                <w:rFonts w:ascii="Arial" w:hAnsi="Arial" w:cs="Arial"/>
                <w:sz w:val="20"/>
                <w:szCs w:val="20"/>
              </w:rPr>
            </w:pPr>
            <w:r w:rsidRPr="006B3166">
              <w:rPr>
                <w:rFonts w:ascii="Arial" w:hAnsi="Arial" w:cs="Arial"/>
                <w:sz w:val="20"/>
                <w:szCs w:val="20"/>
              </w:rPr>
              <w:t>12,51</w:t>
            </w:r>
          </w:p>
        </w:tc>
      </w:tr>
      <w:tr w:rsidR="00F455B2" w:rsidTr="00F455B2">
        <w:trPr>
          <w:trHeight w:val="165"/>
        </w:trPr>
        <w:tc>
          <w:tcPr>
            <w:tcW w:w="543" w:type="dxa"/>
            <w:vMerge/>
            <w:tcBorders>
              <w:bottom w:val="single" w:sz="4" w:space="0" w:color="auto"/>
              <w:right w:val="single" w:sz="4" w:space="0" w:color="auto"/>
            </w:tcBorders>
          </w:tcPr>
          <w:p w:rsidR="00F455B2" w:rsidRPr="00B96CE0" w:rsidRDefault="00F455B2" w:rsidP="008B06DE">
            <w:pPr>
              <w:rPr>
                <w:rFonts w:ascii="Arial" w:hAnsi="Arial" w:cs="Arial"/>
                <w:sz w:val="20"/>
                <w:szCs w:val="20"/>
              </w:rPr>
            </w:pPr>
          </w:p>
        </w:tc>
        <w:tc>
          <w:tcPr>
            <w:tcW w:w="3711" w:type="dxa"/>
            <w:gridSpan w:val="2"/>
            <w:vMerge/>
            <w:tcBorders>
              <w:left w:val="single" w:sz="4" w:space="0" w:color="auto"/>
              <w:bottom w:val="single" w:sz="4" w:space="0" w:color="auto"/>
            </w:tcBorders>
          </w:tcPr>
          <w:p w:rsidR="00F455B2" w:rsidRPr="00B96CE0" w:rsidRDefault="00F455B2" w:rsidP="008B06DE">
            <w:pPr>
              <w:rPr>
                <w:rFonts w:ascii="Arial" w:hAnsi="Arial" w:cs="Arial"/>
                <w:sz w:val="20"/>
                <w:szCs w:val="20"/>
              </w:rPr>
            </w:pPr>
          </w:p>
        </w:tc>
        <w:tc>
          <w:tcPr>
            <w:tcW w:w="2976" w:type="dxa"/>
            <w:tcBorders>
              <w:top w:val="single" w:sz="4" w:space="0" w:color="auto"/>
            </w:tcBorders>
          </w:tcPr>
          <w:p w:rsidR="00F455B2" w:rsidRPr="00B96CE0" w:rsidRDefault="00F455B2" w:rsidP="008B06DE">
            <w:pPr>
              <w:rPr>
                <w:rFonts w:ascii="Arial" w:hAnsi="Arial" w:cs="Arial"/>
                <w:sz w:val="20"/>
                <w:szCs w:val="20"/>
              </w:rPr>
            </w:pPr>
            <w:r w:rsidRPr="00B96CE0">
              <w:rPr>
                <w:rFonts w:ascii="Arial" w:hAnsi="Arial" w:cs="Arial"/>
                <w:sz w:val="20"/>
                <w:szCs w:val="20"/>
              </w:rPr>
              <w:t>Sprawdzenie podłączeń</w:t>
            </w:r>
          </w:p>
        </w:tc>
        <w:tc>
          <w:tcPr>
            <w:tcW w:w="567" w:type="dxa"/>
            <w:tcBorders>
              <w:top w:val="single" w:sz="4" w:space="0" w:color="auto"/>
              <w:right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szt.</w:t>
            </w:r>
          </w:p>
        </w:tc>
        <w:tc>
          <w:tcPr>
            <w:tcW w:w="1560" w:type="dxa"/>
            <w:tcBorders>
              <w:top w:val="single" w:sz="4" w:space="0" w:color="auto"/>
              <w:left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1</w:t>
            </w:r>
          </w:p>
        </w:tc>
      </w:tr>
      <w:tr w:rsidR="00F455B2" w:rsidRPr="009172EF" w:rsidTr="00F455B2">
        <w:trPr>
          <w:trHeight w:val="316"/>
        </w:trPr>
        <w:tc>
          <w:tcPr>
            <w:tcW w:w="543" w:type="dxa"/>
            <w:vMerge w:val="restart"/>
            <w:tcBorders>
              <w:top w:val="single" w:sz="4" w:space="0" w:color="auto"/>
              <w:right w:val="single" w:sz="4" w:space="0" w:color="auto"/>
            </w:tcBorders>
          </w:tcPr>
          <w:p w:rsidR="00F455B2" w:rsidRPr="00B96CE0" w:rsidRDefault="00F455B2" w:rsidP="008B06DE">
            <w:pPr>
              <w:rPr>
                <w:rFonts w:ascii="Arial" w:hAnsi="Arial" w:cs="Arial"/>
                <w:sz w:val="20"/>
                <w:szCs w:val="20"/>
              </w:rPr>
            </w:pPr>
            <w:r>
              <w:rPr>
                <w:rFonts w:ascii="Arial" w:hAnsi="Arial" w:cs="Arial"/>
                <w:sz w:val="20"/>
                <w:szCs w:val="20"/>
              </w:rPr>
              <w:t>6</w:t>
            </w:r>
          </w:p>
        </w:tc>
        <w:tc>
          <w:tcPr>
            <w:tcW w:w="3711" w:type="dxa"/>
            <w:gridSpan w:val="2"/>
            <w:vMerge w:val="restart"/>
            <w:tcBorders>
              <w:top w:val="single" w:sz="4" w:space="0" w:color="auto"/>
              <w:left w:val="single" w:sz="4" w:space="0" w:color="auto"/>
            </w:tcBorders>
          </w:tcPr>
          <w:p w:rsidR="00F455B2" w:rsidRPr="00B96CE0" w:rsidRDefault="00F455B2" w:rsidP="006B3166">
            <w:pPr>
              <w:rPr>
                <w:rFonts w:ascii="Arial" w:hAnsi="Arial" w:cs="Arial"/>
                <w:sz w:val="20"/>
                <w:szCs w:val="20"/>
              </w:rPr>
            </w:pPr>
            <w:r w:rsidRPr="00B96CE0">
              <w:rPr>
                <w:rFonts w:ascii="Arial" w:hAnsi="Arial" w:cs="Arial"/>
                <w:sz w:val="20"/>
                <w:szCs w:val="20"/>
              </w:rPr>
              <w:t xml:space="preserve">Kościół </w:t>
            </w:r>
            <w:r w:rsidR="006B3166">
              <w:rPr>
                <w:rFonts w:ascii="Arial" w:hAnsi="Arial" w:cs="Arial"/>
                <w:sz w:val="20"/>
                <w:szCs w:val="20"/>
              </w:rPr>
              <w:t>– kotłownia</w:t>
            </w:r>
            <w:r w:rsidR="00CC421B">
              <w:rPr>
                <w:rFonts w:ascii="Arial" w:hAnsi="Arial" w:cs="Arial"/>
                <w:sz w:val="20"/>
                <w:szCs w:val="20"/>
              </w:rPr>
              <w:t xml:space="preserve"> -Giżycko</w:t>
            </w:r>
          </w:p>
        </w:tc>
        <w:tc>
          <w:tcPr>
            <w:tcW w:w="2976" w:type="dxa"/>
          </w:tcPr>
          <w:p w:rsidR="00F455B2" w:rsidRPr="00B96CE0" w:rsidRDefault="00F455B2" w:rsidP="008B06DE">
            <w:pPr>
              <w:rPr>
                <w:rFonts w:ascii="Arial" w:hAnsi="Arial" w:cs="Arial"/>
                <w:sz w:val="20"/>
                <w:szCs w:val="20"/>
              </w:rPr>
            </w:pPr>
            <w:r w:rsidRPr="00B96CE0">
              <w:rPr>
                <w:rFonts w:ascii="Arial" w:hAnsi="Arial" w:cs="Arial"/>
                <w:sz w:val="20"/>
                <w:szCs w:val="20"/>
              </w:rPr>
              <w:t>Sprawdzenie drożności</w:t>
            </w:r>
          </w:p>
        </w:tc>
        <w:tc>
          <w:tcPr>
            <w:tcW w:w="567" w:type="dxa"/>
          </w:tcPr>
          <w:p w:rsidR="00F455B2" w:rsidRPr="006B3166" w:rsidRDefault="00F455B2" w:rsidP="008B06DE">
            <w:pPr>
              <w:rPr>
                <w:rFonts w:ascii="Arial" w:hAnsi="Arial" w:cs="Arial"/>
                <w:sz w:val="20"/>
                <w:szCs w:val="20"/>
              </w:rPr>
            </w:pPr>
            <w:r w:rsidRPr="006B3166">
              <w:rPr>
                <w:rFonts w:ascii="Arial" w:hAnsi="Arial" w:cs="Arial"/>
                <w:sz w:val="20"/>
                <w:szCs w:val="20"/>
              </w:rPr>
              <w:t>m</w:t>
            </w:r>
            <w:r w:rsidRPr="006B3166">
              <w:rPr>
                <w:rFonts w:ascii="Arial" w:hAnsi="Arial" w:cs="Arial"/>
                <w:sz w:val="20"/>
                <w:szCs w:val="20"/>
                <w:vertAlign w:val="superscript"/>
              </w:rPr>
              <w:t>2</w:t>
            </w:r>
          </w:p>
        </w:tc>
        <w:tc>
          <w:tcPr>
            <w:tcW w:w="1560" w:type="dxa"/>
          </w:tcPr>
          <w:p w:rsidR="00F455B2" w:rsidRPr="006B3166" w:rsidRDefault="00F455B2" w:rsidP="008B06DE">
            <w:pPr>
              <w:rPr>
                <w:rFonts w:ascii="Arial" w:hAnsi="Arial" w:cs="Arial"/>
                <w:sz w:val="20"/>
                <w:szCs w:val="20"/>
              </w:rPr>
            </w:pPr>
            <w:r w:rsidRPr="006B3166">
              <w:rPr>
                <w:rFonts w:ascii="Arial" w:hAnsi="Arial" w:cs="Arial"/>
                <w:sz w:val="20"/>
                <w:szCs w:val="20"/>
              </w:rPr>
              <w:t>8,80</w:t>
            </w:r>
          </w:p>
        </w:tc>
      </w:tr>
      <w:tr w:rsidR="00F455B2" w:rsidRPr="009172EF" w:rsidTr="00F455B2">
        <w:trPr>
          <w:trHeight w:val="316"/>
        </w:trPr>
        <w:tc>
          <w:tcPr>
            <w:tcW w:w="543" w:type="dxa"/>
            <w:vMerge/>
            <w:tcBorders>
              <w:right w:val="single" w:sz="4" w:space="0" w:color="auto"/>
            </w:tcBorders>
          </w:tcPr>
          <w:p w:rsidR="00F455B2" w:rsidRPr="00B96CE0" w:rsidRDefault="00F455B2" w:rsidP="008B06DE">
            <w:pPr>
              <w:rPr>
                <w:rFonts w:ascii="Arial" w:hAnsi="Arial" w:cs="Arial"/>
                <w:sz w:val="20"/>
                <w:szCs w:val="20"/>
              </w:rPr>
            </w:pPr>
          </w:p>
        </w:tc>
        <w:tc>
          <w:tcPr>
            <w:tcW w:w="3711" w:type="dxa"/>
            <w:gridSpan w:val="2"/>
            <w:vMerge/>
            <w:tcBorders>
              <w:left w:val="single" w:sz="4" w:space="0" w:color="auto"/>
            </w:tcBorders>
          </w:tcPr>
          <w:p w:rsidR="00F455B2" w:rsidRPr="00B96CE0" w:rsidRDefault="00F455B2" w:rsidP="008B06DE">
            <w:pPr>
              <w:rPr>
                <w:rFonts w:ascii="Arial" w:hAnsi="Arial" w:cs="Arial"/>
                <w:sz w:val="20"/>
                <w:szCs w:val="20"/>
              </w:rPr>
            </w:pPr>
          </w:p>
        </w:tc>
        <w:tc>
          <w:tcPr>
            <w:tcW w:w="2976" w:type="dxa"/>
          </w:tcPr>
          <w:p w:rsidR="00F455B2" w:rsidRPr="00B96CE0" w:rsidRDefault="00F455B2" w:rsidP="008B06DE">
            <w:pPr>
              <w:rPr>
                <w:rFonts w:ascii="Arial" w:hAnsi="Arial" w:cs="Arial"/>
                <w:sz w:val="20"/>
                <w:szCs w:val="20"/>
              </w:rPr>
            </w:pPr>
            <w:r w:rsidRPr="00B96CE0">
              <w:rPr>
                <w:rFonts w:ascii="Arial" w:hAnsi="Arial" w:cs="Arial"/>
                <w:sz w:val="20"/>
                <w:szCs w:val="20"/>
              </w:rPr>
              <w:t>Sprawdzenie  podłączeń</w:t>
            </w:r>
          </w:p>
        </w:tc>
        <w:tc>
          <w:tcPr>
            <w:tcW w:w="567" w:type="dxa"/>
          </w:tcPr>
          <w:p w:rsidR="00F455B2" w:rsidRPr="006B3166" w:rsidRDefault="00F455B2" w:rsidP="008B06DE">
            <w:pPr>
              <w:rPr>
                <w:rFonts w:ascii="Arial" w:hAnsi="Arial" w:cs="Arial"/>
                <w:sz w:val="20"/>
                <w:szCs w:val="20"/>
              </w:rPr>
            </w:pPr>
            <w:r w:rsidRPr="006B3166">
              <w:rPr>
                <w:rFonts w:ascii="Arial" w:hAnsi="Arial" w:cs="Arial"/>
                <w:sz w:val="20"/>
                <w:szCs w:val="20"/>
              </w:rPr>
              <w:t>szt.</w:t>
            </w:r>
          </w:p>
        </w:tc>
        <w:tc>
          <w:tcPr>
            <w:tcW w:w="1560" w:type="dxa"/>
          </w:tcPr>
          <w:p w:rsidR="00F455B2" w:rsidRPr="006B3166" w:rsidRDefault="00F455B2" w:rsidP="008B06DE">
            <w:pPr>
              <w:rPr>
                <w:rFonts w:ascii="Arial" w:hAnsi="Arial" w:cs="Arial"/>
                <w:sz w:val="20"/>
                <w:szCs w:val="20"/>
              </w:rPr>
            </w:pPr>
            <w:r w:rsidRPr="006B3166">
              <w:rPr>
                <w:rFonts w:ascii="Arial" w:hAnsi="Arial" w:cs="Arial"/>
                <w:sz w:val="20"/>
                <w:szCs w:val="20"/>
              </w:rPr>
              <w:t>1</w:t>
            </w:r>
          </w:p>
        </w:tc>
      </w:tr>
      <w:tr w:rsidR="00F455B2" w:rsidRPr="009172EF" w:rsidTr="00F455B2">
        <w:trPr>
          <w:trHeight w:val="316"/>
        </w:trPr>
        <w:tc>
          <w:tcPr>
            <w:tcW w:w="543" w:type="dxa"/>
            <w:vMerge w:val="restart"/>
          </w:tcPr>
          <w:p w:rsidR="00F455B2" w:rsidRPr="00B96CE0" w:rsidRDefault="00F455B2" w:rsidP="008B06DE">
            <w:pPr>
              <w:rPr>
                <w:rFonts w:ascii="Arial" w:hAnsi="Arial" w:cs="Arial"/>
                <w:sz w:val="20"/>
                <w:szCs w:val="20"/>
              </w:rPr>
            </w:pPr>
            <w:r>
              <w:rPr>
                <w:rFonts w:ascii="Arial" w:hAnsi="Arial" w:cs="Arial"/>
                <w:sz w:val="20"/>
                <w:szCs w:val="20"/>
              </w:rPr>
              <w:t>7</w:t>
            </w:r>
          </w:p>
        </w:tc>
        <w:tc>
          <w:tcPr>
            <w:tcW w:w="3711" w:type="dxa"/>
            <w:gridSpan w:val="2"/>
            <w:vMerge w:val="restart"/>
          </w:tcPr>
          <w:p w:rsidR="00F455B2" w:rsidRPr="00B96CE0" w:rsidRDefault="006B3166" w:rsidP="006B3166">
            <w:pPr>
              <w:rPr>
                <w:rFonts w:ascii="Arial" w:hAnsi="Arial" w:cs="Arial"/>
                <w:sz w:val="20"/>
                <w:szCs w:val="20"/>
              </w:rPr>
            </w:pPr>
            <w:r>
              <w:rPr>
                <w:rFonts w:ascii="Arial" w:hAnsi="Arial" w:cs="Arial"/>
                <w:sz w:val="20"/>
                <w:szCs w:val="20"/>
              </w:rPr>
              <w:t>Budynek nr  105 – kotłownia</w:t>
            </w:r>
            <w:r w:rsidR="00F455B2">
              <w:rPr>
                <w:rFonts w:ascii="Arial" w:hAnsi="Arial" w:cs="Arial"/>
                <w:sz w:val="20"/>
                <w:szCs w:val="20"/>
              </w:rPr>
              <w:t xml:space="preserve"> </w:t>
            </w:r>
            <w:r w:rsidR="00CC421B">
              <w:rPr>
                <w:rFonts w:ascii="Arial" w:hAnsi="Arial" w:cs="Arial"/>
                <w:sz w:val="20"/>
                <w:szCs w:val="20"/>
              </w:rPr>
              <w:t>-Antonowo</w:t>
            </w:r>
          </w:p>
        </w:tc>
        <w:tc>
          <w:tcPr>
            <w:tcW w:w="2976" w:type="dxa"/>
          </w:tcPr>
          <w:p w:rsidR="00F455B2" w:rsidRPr="00B96CE0" w:rsidRDefault="00F455B2" w:rsidP="008B06DE">
            <w:pPr>
              <w:rPr>
                <w:rFonts w:ascii="Arial" w:hAnsi="Arial" w:cs="Arial"/>
                <w:sz w:val="20"/>
                <w:szCs w:val="20"/>
              </w:rPr>
            </w:pPr>
            <w:r w:rsidRPr="00B96CE0">
              <w:rPr>
                <w:rFonts w:ascii="Arial" w:hAnsi="Arial" w:cs="Arial"/>
                <w:sz w:val="20"/>
                <w:szCs w:val="20"/>
              </w:rPr>
              <w:t>Sprawdzenie drożności</w:t>
            </w:r>
          </w:p>
        </w:tc>
        <w:tc>
          <w:tcPr>
            <w:tcW w:w="567" w:type="dxa"/>
          </w:tcPr>
          <w:p w:rsidR="00F455B2" w:rsidRPr="006B3166" w:rsidRDefault="00F455B2" w:rsidP="008B06DE">
            <w:pPr>
              <w:rPr>
                <w:rFonts w:ascii="Arial" w:hAnsi="Arial" w:cs="Arial"/>
                <w:sz w:val="20"/>
                <w:szCs w:val="20"/>
                <w:vertAlign w:val="superscript"/>
              </w:rPr>
            </w:pPr>
            <w:r w:rsidRPr="006B3166">
              <w:rPr>
                <w:rFonts w:ascii="Arial" w:hAnsi="Arial" w:cs="Arial"/>
                <w:sz w:val="20"/>
                <w:szCs w:val="20"/>
              </w:rPr>
              <w:t>m</w:t>
            </w:r>
            <w:r w:rsidRPr="006B3166">
              <w:rPr>
                <w:rFonts w:ascii="Arial" w:hAnsi="Arial" w:cs="Arial"/>
                <w:sz w:val="20"/>
                <w:szCs w:val="20"/>
                <w:vertAlign w:val="superscript"/>
              </w:rPr>
              <w:t>2</w:t>
            </w:r>
          </w:p>
        </w:tc>
        <w:tc>
          <w:tcPr>
            <w:tcW w:w="1560" w:type="dxa"/>
          </w:tcPr>
          <w:p w:rsidR="00F455B2" w:rsidRPr="006B3166" w:rsidRDefault="00F455B2" w:rsidP="008B06DE">
            <w:pPr>
              <w:rPr>
                <w:rFonts w:ascii="Arial" w:hAnsi="Arial" w:cs="Arial"/>
                <w:sz w:val="20"/>
                <w:szCs w:val="20"/>
              </w:rPr>
            </w:pPr>
            <w:r w:rsidRPr="006B3166">
              <w:rPr>
                <w:rFonts w:ascii="Arial" w:hAnsi="Arial" w:cs="Arial"/>
                <w:sz w:val="20"/>
                <w:szCs w:val="20"/>
              </w:rPr>
              <w:t>7,06</w:t>
            </w:r>
          </w:p>
        </w:tc>
      </w:tr>
      <w:tr w:rsidR="00F455B2" w:rsidRPr="009172EF" w:rsidTr="00F455B2">
        <w:trPr>
          <w:trHeight w:val="376"/>
        </w:trPr>
        <w:tc>
          <w:tcPr>
            <w:tcW w:w="543" w:type="dxa"/>
            <w:vMerge/>
          </w:tcPr>
          <w:p w:rsidR="00F455B2" w:rsidRPr="00B96CE0" w:rsidRDefault="00F455B2" w:rsidP="008B06DE">
            <w:pPr>
              <w:rPr>
                <w:rFonts w:ascii="Arial" w:hAnsi="Arial" w:cs="Arial"/>
                <w:sz w:val="20"/>
                <w:szCs w:val="20"/>
              </w:rPr>
            </w:pPr>
          </w:p>
        </w:tc>
        <w:tc>
          <w:tcPr>
            <w:tcW w:w="3711" w:type="dxa"/>
            <w:gridSpan w:val="2"/>
            <w:vMerge/>
          </w:tcPr>
          <w:p w:rsidR="00F455B2" w:rsidRPr="00B96CE0" w:rsidRDefault="00F455B2" w:rsidP="008B06DE">
            <w:pPr>
              <w:rPr>
                <w:rFonts w:ascii="Arial" w:hAnsi="Arial" w:cs="Arial"/>
                <w:sz w:val="20"/>
                <w:szCs w:val="20"/>
              </w:rPr>
            </w:pPr>
          </w:p>
        </w:tc>
        <w:tc>
          <w:tcPr>
            <w:tcW w:w="2976" w:type="dxa"/>
          </w:tcPr>
          <w:p w:rsidR="00F455B2" w:rsidRPr="00B96CE0" w:rsidRDefault="00F455B2" w:rsidP="008B06DE">
            <w:pPr>
              <w:rPr>
                <w:rFonts w:ascii="Arial" w:hAnsi="Arial" w:cs="Arial"/>
                <w:sz w:val="20"/>
                <w:szCs w:val="20"/>
              </w:rPr>
            </w:pPr>
            <w:r w:rsidRPr="00B96CE0">
              <w:rPr>
                <w:rFonts w:ascii="Arial" w:hAnsi="Arial" w:cs="Arial"/>
                <w:sz w:val="20"/>
                <w:szCs w:val="20"/>
              </w:rPr>
              <w:t>Sprawdzenie  podłączeń</w:t>
            </w:r>
          </w:p>
        </w:tc>
        <w:tc>
          <w:tcPr>
            <w:tcW w:w="567" w:type="dxa"/>
          </w:tcPr>
          <w:p w:rsidR="00F455B2" w:rsidRPr="006B3166" w:rsidRDefault="00F455B2" w:rsidP="008B06DE">
            <w:pPr>
              <w:rPr>
                <w:rFonts w:ascii="Arial" w:hAnsi="Arial" w:cs="Arial"/>
                <w:sz w:val="20"/>
                <w:szCs w:val="20"/>
              </w:rPr>
            </w:pPr>
            <w:r w:rsidRPr="006B3166">
              <w:rPr>
                <w:rFonts w:ascii="Arial" w:hAnsi="Arial" w:cs="Arial"/>
                <w:sz w:val="20"/>
                <w:szCs w:val="20"/>
              </w:rPr>
              <w:t>szt.</w:t>
            </w:r>
          </w:p>
        </w:tc>
        <w:tc>
          <w:tcPr>
            <w:tcW w:w="1560" w:type="dxa"/>
          </w:tcPr>
          <w:p w:rsidR="00F455B2" w:rsidRPr="006B3166" w:rsidRDefault="00F455B2" w:rsidP="008B06DE">
            <w:pPr>
              <w:rPr>
                <w:rFonts w:ascii="Arial" w:hAnsi="Arial" w:cs="Arial"/>
                <w:sz w:val="20"/>
                <w:szCs w:val="20"/>
              </w:rPr>
            </w:pPr>
            <w:r w:rsidRPr="006B3166">
              <w:rPr>
                <w:rFonts w:ascii="Arial" w:hAnsi="Arial" w:cs="Arial"/>
                <w:sz w:val="20"/>
                <w:szCs w:val="20"/>
              </w:rPr>
              <w:t>1</w:t>
            </w:r>
          </w:p>
        </w:tc>
      </w:tr>
      <w:tr w:rsidR="00F455B2" w:rsidRPr="009172EF" w:rsidTr="00F455B2">
        <w:trPr>
          <w:trHeight w:val="225"/>
        </w:trPr>
        <w:tc>
          <w:tcPr>
            <w:tcW w:w="543" w:type="dxa"/>
            <w:vMerge w:val="restart"/>
          </w:tcPr>
          <w:p w:rsidR="00F455B2" w:rsidRPr="00B96CE0" w:rsidRDefault="00F455B2" w:rsidP="008B06DE">
            <w:pPr>
              <w:rPr>
                <w:rFonts w:ascii="Arial" w:hAnsi="Arial" w:cs="Arial"/>
                <w:sz w:val="20"/>
                <w:szCs w:val="20"/>
              </w:rPr>
            </w:pPr>
            <w:r>
              <w:rPr>
                <w:rFonts w:ascii="Arial" w:hAnsi="Arial" w:cs="Arial"/>
                <w:sz w:val="20"/>
                <w:szCs w:val="20"/>
              </w:rPr>
              <w:t>8</w:t>
            </w:r>
          </w:p>
        </w:tc>
        <w:tc>
          <w:tcPr>
            <w:tcW w:w="3711" w:type="dxa"/>
            <w:gridSpan w:val="2"/>
            <w:vMerge w:val="restart"/>
          </w:tcPr>
          <w:p w:rsidR="00F455B2" w:rsidRPr="00B96CE0" w:rsidRDefault="00F455B2" w:rsidP="006B3166">
            <w:pPr>
              <w:rPr>
                <w:rFonts w:ascii="Arial" w:hAnsi="Arial" w:cs="Arial"/>
                <w:sz w:val="20"/>
                <w:szCs w:val="20"/>
              </w:rPr>
            </w:pPr>
            <w:r>
              <w:rPr>
                <w:rFonts w:ascii="Arial" w:hAnsi="Arial" w:cs="Arial"/>
                <w:sz w:val="20"/>
                <w:szCs w:val="20"/>
              </w:rPr>
              <w:t xml:space="preserve">Bud. nr  5 </w:t>
            </w:r>
            <w:r w:rsidR="00CC421B">
              <w:rPr>
                <w:rFonts w:ascii="Arial" w:hAnsi="Arial" w:cs="Arial"/>
                <w:sz w:val="20"/>
                <w:szCs w:val="20"/>
              </w:rPr>
              <w:t>–</w:t>
            </w:r>
            <w:r w:rsidR="007D6BC5">
              <w:rPr>
                <w:rFonts w:ascii="Arial" w:hAnsi="Arial" w:cs="Arial"/>
                <w:sz w:val="20"/>
                <w:szCs w:val="20"/>
              </w:rPr>
              <w:t>kotłownia</w:t>
            </w:r>
            <w:r w:rsidR="00CC421B">
              <w:rPr>
                <w:rFonts w:ascii="Arial" w:hAnsi="Arial" w:cs="Arial"/>
                <w:sz w:val="20"/>
                <w:szCs w:val="20"/>
              </w:rPr>
              <w:t xml:space="preserve"> -Giżycko</w:t>
            </w:r>
          </w:p>
        </w:tc>
        <w:tc>
          <w:tcPr>
            <w:tcW w:w="2976" w:type="dxa"/>
            <w:tcBorders>
              <w:bottom w:val="single" w:sz="4" w:space="0" w:color="auto"/>
            </w:tcBorders>
          </w:tcPr>
          <w:p w:rsidR="00F455B2" w:rsidRPr="00B96CE0" w:rsidRDefault="00F455B2" w:rsidP="008B06DE">
            <w:pPr>
              <w:rPr>
                <w:rFonts w:ascii="Arial" w:hAnsi="Arial" w:cs="Arial"/>
                <w:sz w:val="20"/>
                <w:szCs w:val="20"/>
              </w:rPr>
            </w:pPr>
            <w:r w:rsidRPr="005516E0">
              <w:rPr>
                <w:rFonts w:ascii="Arial" w:hAnsi="Arial" w:cs="Arial"/>
                <w:sz w:val="20"/>
                <w:szCs w:val="20"/>
              </w:rPr>
              <w:t>Sprawdzenie drożności</w:t>
            </w:r>
          </w:p>
        </w:tc>
        <w:tc>
          <w:tcPr>
            <w:tcW w:w="567" w:type="dxa"/>
            <w:tcBorders>
              <w:bottom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m2</w:t>
            </w:r>
          </w:p>
        </w:tc>
        <w:tc>
          <w:tcPr>
            <w:tcW w:w="1560" w:type="dxa"/>
            <w:tcBorders>
              <w:bottom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79,64</w:t>
            </w:r>
          </w:p>
        </w:tc>
      </w:tr>
      <w:tr w:rsidR="00F455B2" w:rsidRPr="009172EF" w:rsidTr="00F455B2">
        <w:trPr>
          <w:trHeight w:val="136"/>
        </w:trPr>
        <w:tc>
          <w:tcPr>
            <w:tcW w:w="543" w:type="dxa"/>
            <w:vMerge/>
          </w:tcPr>
          <w:p w:rsidR="00F455B2" w:rsidRDefault="00F455B2" w:rsidP="008B06DE">
            <w:pPr>
              <w:rPr>
                <w:rFonts w:ascii="Arial" w:hAnsi="Arial" w:cs="Arial"/>
                <w:sz w:val="20"/>
                <w:szCs w:val="20"/>
              </w:rPr>
            </w:pPr>
          </w:p>
        </w:tc>
        <w:tc>
          <w:tcPr>
            <w:tcW w:w="3711" w:type="dxa"/>
            <w:gridSpan w:val="2"/>
            <w:vMerge/>
          </w:tcPr>
          <w:p w:rsidR="00F455B2" w:rsidRPr="00B96CE0" w:rsidRDefault="00F455B2" w:rsidP="008B06DE">
            <w:pPr>
              <w:rPr>
                <w:rFonts w:ascii="Arial" w:hAnsi="Arial" w:cs="Arial"/>
                <w:sz w:val="20"/>
                <w:szCs w:val="20"/>
              </w:rPr>
            </w:pPr>
          </w:p>
        </w:tc>
        <w:tc>
          <w:tcPr>
            <w:tcW w:w="2976" w:type="dxa"/>
            <w:tcBorders>
              <w:top w:val="single" w:sz="4" w:space="0" w:color="auto"/>
            </w:tcBorders>
          </w:tcPr>
          <w:p w:rsidR="00F455B2" w:rsidRPr="00B96CE0" w:rsidRDefault="00F455B2" w:rsidP="008B06DE">
            <w:pPr>
              <w:rPr>
                <w:rFonts w:ascii="Arial" w:hAnsi="Arial" w:cs="Arial"/>
                <w:sz w:val="20"/>
                <w:szCs w:val="20"/>
              </w:rPr>
            </w:pPr>
            <w:r w:rsidRPr="005516E0">
              <w:rPr>
                <w:rFonts w:ascii="Arial" w:hAnsi="Arial" w:cs="Arial"/>
                <w:sz w:val="20"/>
                <w:szCs w:val="20"/>
              </w:rPr>
              <w:t>Sprawdzenie  podłączeń</w:t>
            </w:r>
          </w:p>
        </w:tc>
        <w:tc>
          <w:tcPr>
            <w:tcW w:w="567" w:type="dxa"/>
            <w:tcBorders>
              <w:top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szt.</w:t>
            </w:r>
          </w:p>
        </w:tc>
        <w:tc>
          <w:tcPr>
            <w:tcW w:w="1560" w:type="dxa"/>
            <w:tcBorders>
              <w:top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4</w:t>
            </w:r>
          </w:p>
        </w:tc>
      </w:tr>
      <w:tr w:rsidR="00F455B2" w:rsidRPr="009172EF" w:rsidTr="00F455B2">
        <w:trPr>
          <w:trHeight w:val="225"/>
        </w:trPr>
        <w:tc>
          <w:tcPr>
            <w:tcW w:w="543" w:type="dxa"/>
            <w:vMerge w:val="restart"/>
          </w:tcPr>
          <w:p w:rsidR="00F455B2" w:rsidRPr="00B96CE0" w:rsidRDefault="00F455B2" w:rsidP="008B06DE">
            <w:pPr>
              <w:rPr>
                <w:rFonts w:ascii="Arial" w:hAnsi="Arial" w:cs="Arial"/>
                <w:sz w:val="20"/>
                <w:szCs w:val="20"/>
              </w:rPr>
            </w:pPr>
            <w:r>
              <w:rPr>
                <w:rFonts w:ascii="Arial" w:hAnsi="Arial" w:cs="Arial"/>
                <w:sz w:val="20"/>
                <w:szCs w:val="20"/>
              </w:rPr>
              <w:t>9</w:t>
            </w:r>
          </w:p>
        </w:tc>
        <w:tc>
          <w:tcPr>
            <w:tcW w:w="3711" w:type="dxa"/>
            <w:gridSpan w:val="2"/>
            <w:vMerge w:val="restart"/>
          </w:tcPr>
          <w:p w:rsidR="00F455B2" w:rsidRPr="00B96CE0" w:rsidRDefault="00F455B2" w:rsidP="006B3166">
            <w:pPr>
              <w:rPr>
                <w:rFonts w:ascii="Arial" w:hAnsi="Arial" w:cs="Arial"/>
                <w:sz w:val="20"/>
                <w:szCs w:val="20"/>
              </w:rPr>
            </w:pPr>
            <w:r>
              <w:rPr>
                <w:rFonts w:ascii="Arial" w:hAnsi="Arial" w:cs="Arial"/>
                <w:sz w:val="20"/>
                <w:szCs w:val="20"/>
              </w:rPr>
              <w:t xml:space="preserve">Bud. nr  6 </w:t>
            </w:r>
            <w:r w:rsidR="00CC421B">
              <w:rPr>
                <w:rFonts w:ascii="Arial" w:hAnsi="Arial" w:cs="Arial"/>
                <w:sz w:val="20"/>
                <w:szCs w:val="20"/>
              </w:rPr>
              <w:t>–</w:t>
            </w:r>
            <w:r w:rsidR="006B3166">
              <w:rPr>
                <w:rFonts w:ascii="Arial" w:hAnsi="Arial" w:cs="Arial"/>
                <w:sz w:val="20"/>
                <w:szCs w:val="20"/>
              </w:rPr>
              <w:t>kotłownia</w:t>
            </w:r>
            <w:r w:rsidR="00CC421B">
              <w:rPr>
                <w:rFonts w:ascii="Arial" w:hAnsi="Arial" w:cs="Arial"/>
                <w:sz w:val="20"/>
                <w:szCs w:val="20"/>
              </w:rPr>
              <w:t>-Giżycko</w:t>
            </w:r>
          </w:p>
        </w:tc>
        <w:tc>
          <w:tcPr>
            <w:tcW w:w="2976" w:type="dxa"/>
            <w:tcBorders>
              <w:bottom w:val="single" w:sz="4" w:space="0" w:color="auto"/>
            </w:tcBorders>
          </w:tcPr>
          <w:p w:rsidR="00F455B2" w:rsidRPr="00B96CE0" w:rsidRDefault="00F455B2" w:rsidP="008B06DE">
            <w:pPr>
              <w:rPr>
                <w:rFonts w:ascii="Arial" w:hAnsi="Arial" w:cs="Arial"/>
                <w:sz w:val="20"/>
                <w:szCs w:val="20"/>
              </w:rPr>
            </w:pPr>
            <w:r w:rsidRPr="005516E0">
              <w:rPr>
                <w:rFonts w:ascii="Arial" w:hAnsi="Arial" w:cs="Arial"/>
                <w:sz w:val="20"/>
                <w:szCs w:val="20"/>
              </w:rPr>
              <w:t>Sprawdzenie drożności</w:t>
            </w:r>
          </w:p>
        </w:tc>
        <w:tc>
          <w:tcPr>
            <w:tcW w:w="567" w:type="dxa"/>
            <w:tcBorders>
              <w:bottom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m2</w:t>
            </w:r>
          </w:p>
        </w:tc>
        <w:tc>
          <w:tcPr>
            <w:tcW w:w="1560" w:type="dxa"/>
            <w:tcBorders>
              <w:bottom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39,03</w:t>
            </w:r>
          </w:p>
        </w:tc>
      </w:tr>
      <w:tr w:rsidR="00F455B2" w:rsidRPr="009172EF" w:rsidTr="00F455B2">
        <w:trPr>
          <w:trHeight w:val="136"/>
        </w:trPr>
        <w:tc>
          <w:tcPr>
            <w:tcW w:w="543" w:type="dxa"/>
            <w:vMerge/>
          </w:tcPr>
          <w:p w:rsidR="00F455B2" w:rsidRDefault="00F455B2" w:rsidP="008B06DE">
            <w:pPr>
              <w:rPr>
                <w:rFonts w:ascii="Arial" w:hAnsi="Arial" w:cs="Arial"/>
                <w:sz w:val="20"/>
                <w:szCs w:val="20"/>
              </w:rPr>
            </w:pPr>
          </w:p>
        </w:tc>
        <w:tc>
          <w:tcPr>
            <w:tcW w:w="3711" w:type="dxa"/>
            <w:gridSpan w:val="2"/>
            <w:vMerge/>
          </w:tcPr>
          <w:p w:rsidR="00F455B2" w:rsidRPr="00B96CE0" w:rsidRDefault="00F455B2" w:rsidP="008B06DE">
            <w:pPr>
              <w:rPr>
                <w:rFonts w:ascii="Arial" w:hAnsi="Arial" w:cs="Arial"/>
                <w:sz w:val="20"/>
                <w:szCs w:val="20"/>
              </w:rPr>
            </w:pPr>
          </w:p>
        </w:tc>
        <w:tc>
          <w:tcPr>
            <w:tcW w:w="2976" w:type="dxa"/>
            <w:tcBorders>
              <w:top w:val="single" w:sz="4" w:space="0" w:color="auto"/>
            </w:tcBorders>
          </w:tcPr>
          <w:p w:rsidR="00F455B2" w:rsidRPr="00B96CE0" w:rsidRDefault="00F455B2" w:rsidP="008B06DE">
            <w:pPr>
              <w:rPr>
                <w:rFonts w:ascii="Arial" w:hAnsi="Arial" w:cs="Arial"/>
                <w:sz w:val="20"/>
                <w:szCs w:val="20"/>
              </w:rPr>
            </w:pPr>
            <w:r w:rsidRPr="005516E0">
              <w:rPr>
                <w:rFonts w:ascii="Arial" w:hAnsi="Arial" w:cs="Arial"/>
                <w:sz w:val="20"/>
                <w:szCs w:val="20"/>
              </w:rPr>
              <w:t>Sprawdzenie  podłączeń</w:t>
            </w:r>
          </w:p>
        </w:tc>
        <w:tc>
          <w:tcPr>
            <w:tcW w:w="567" w:type="dxa"/>
            <w:tcBorders>
              <w:top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szt.</w:t>
            </w:r>
          </w:p>
        </w:tc>
        <w:tc>
          <w:tcPr>
            <w:tcW w:w="1560" w:type="dxa"/>
            <w:tcBorders>
              <w:top w:val="single" w:sz="4" w:space="0" w:color="auto"/>
            </w:tcBorders>
          </w:tcPr>
          <w:p w:rsidR="00F455B2" w:rsidRPr="006B3166" w:rsidRDefault="00F455B2" w:rsidP="008B06DE">
            <w:pPr>
              <w:rPr>
                <w:rFonts w:ascii="Arial" w:hAnsi="Arial" w:cs="Arial"/>
                <w:sz w:val="20"/>
                <w:szCs w:val="20"/>
              </w:rPr>
            </w:pPr>
            <w:r w:rsidRPr="006B3166">
              <w:rPr>
                <w:rFonts w:ascii="Arial" w:hAnsi="Arial" w:cs="Arial"/>
                <w:sz w:val="20"/>
                <w:szCs w:val="20"/>
              </w:rPr>
              <w:t>2</w:t>
            </w:r>
          </w:p>
        </w:tc>
      </w:tr>
      <w:tr w:rsidR="000A5A71" w:rsidRPr="009172EF" w:rsidTr="000A5A71">
        <w:trPr>
          <w:trHeight w:val="136"/>
        </w:trPr>
        <w:tc>
          <w:tcPr>
            <w:tcW w:w="543" w:type="dxa"/>
            <w:vMerge w:val="restart"/>
          </w:tcPr>
          <w:p w:rsidR="000A5A71" w:rsidRDefault="00780F11" w:rsidP="008B06DE">
            <w:pPr>
              <w:rPr>
                <w:rFonts w:ascii="Arial" w:hAnsi="Arial" w:cs="Arial"/>
                <w:sz w:val="20"/>
                <w:szCs w:val="20"/>
              </w:rPr>
            </w:pPr>
            <w:r>
              <w:rPr>
                <w:rFonts w:ascii="Arial" w:hAnsi="Arial" w:cs="Arial"/>
                <w:sz w:val="20"/>
                <w:szCs w:val="20"/>
              </w:rPr>
              <w:t>10</w:t>
            </w:r>
          </w:p>
        </w:tc>
        <w:tc>
          <w:tcPr>
            <w:tcW w:w="3165" w:type="dxa"/>
            <w:vMerge w:val="restart"/>
            <w:tcBorders>
              <w:right w:val="nil"/>
            </w:tcBorders>
          </w:tcPr>
          <w:p w:rsidR="000A5A71" w:rsidRPr="00B96CE0" w:rsidRDefault="00780F11" w:rsidP="006B3166">
            <w:pPr>
              <w:rPr>
                <w:rFonts w:ascii="Arial" w:hAnsi="Arial" w:cs="Arial"/>
                <w:sz w:val="20"/>
                <w:szCs w:val="20"/>
              </w:rPr>
            </w:pPr>
            <w:r>
              <w:rPr>
                <w:rFonts w:ascii="Arial" w:hAnsi="Arial" w:cs="Arial"/>
                <w:sz w:val="20"/>
                <w:szCs w:val="20"/>
              </w:rPr>
              <w:t xml:space="preserve">Bud. nr </w:t>
            </w:r>
            <w:r w:rsidR="006B3166">
              <w:rPr>
                <w:rFonts w:ascii="Arial" w:hAnsi="Arial" w:cs="Arial"/>
                <w:sz w:val="20"/>
                <w:szCs w:val="20"/>
              </w:rPr>
              <w:t>35- kuchnia</w:t>
            </w:r>
            <w:r w:rsidR="00CC421B">
              <w:rPr>
                <w:rFonts w:ascii="Arial" w:hAnsi="Arial" w:cs="Arial"/>
                <w:sz w:val="20"/>
                <w:szCs w:val="20"/>
              </w:rPr>
              <w:t xml:space="preserve"> -Giżycko</w:t>
            </w:r>
          </w:p>
        </w:tc>
        <w:tc>
          <w:tcPr>
            <w:tcW w:w="546" w:type="dxa"/>
            <w:vMerge w:val="restart"/>
            <w:tcBorders>
              <w:left w:val="nil"/>
            </w:tcBorders>
          </w:tcPr>
          <w:p w:rsidR="000A5A71" w:rsidRPr="00B96CE0" w:rsidRDefault="000A5A71" w:rsidP="008B06DE">
            <w:pPr>
              <w:rPr>
                <w:rFonts w:ascii="Arial" w:hAnsi="Arial" w:cs="Arial"/>
                <w:sz w:val="20"/>
                <w:szCs w:val="20"/>
              </w:rPr>
            </w:pPr>
          </w:p>
        </w:tc>
        <w:tc>
          <w:tcPr>
            <w:tcW w:w="2976" w:type="dxa"/>
            <w:tcBorders>
              <w:top w:val="single" w:sz="4" w:space="0" w:color="auto"/>
            </w:tcBorders>
          </w:tcPr>
          <w:p w:rsidR="000A5A71" w:rsidRPr="00FC697C" w:rsidRDefault="00780F11" w:rsidP="008B06DE">
            <w:pPr>
              <w:rPr>
                <w:rFonts w:ascii="Arial" w:hAnsi="Arial" w:cs="Arial"/>
                <w:sz w:val="20"/>
                <w:szCs w:val="20"/>
              </w:rPr>
            </w:pPr>
            <w:r w:rsidRPr="00FC697C">
              <w:rPr>
                <w:rFonts w:ascii="Arial" w:hAnsi="Arial" w:cs="Arial"/>
                <w:sz w:val="20"/>
                <w:szCs w:val="20"/>
              </w:rPr>
              <w:t>Sprawdzenie drożności przewodów spalinowych</w:t>
            </w:r>
          </w:p>
        </w:tc>
        <w:tc>
          <w:tcPr>
            <w:tcW w:w="567" w:type="dxa"/>
            <w:tcBorders>
              <w:top w:val="single" w:sz="4" w:space="0" w:color="auto"/>
            </w:tcBorders>
          </w:tcPr>
          <w:p w:rsidR="000A5A71" w:rsidRPr="006B3166" w:rsidRDefault="00780F11" w:rsidP="008B06DE">
            <w:pPr>
              <w:rPr>
                <w:rFonts w:ascii="Arial" w:hAnsi="Arial" w:cs="Arial"/>
                <w:sz w:val="20"/>
                <w:szCs w:val="20"/>
              </w:rPr>
            </w:pPr>
            <w:r w:rsidRPr="006B3166">
              <w:rPr>
                <w:rFonts w:ascii="Arial" w:hAnsi="Arial" w:cs="Arial"/>
                <w:sz w:val="20"/>
                <w:szCs w:val="20"/>
              </w:rPr>
              <w:t>m²</w:t>
            </w:r>
          </w:p>
        </w:tc>
        <w:tc>
          <w:tcPr>
            <w:tcW w:w="1560" w:type="dxa"/>
            <w:tcBorders>
              <w:top w:val="single" w:sz="4" w:space="0" w:color="auto"/>
            </w:tcBorders>
          </w:tcPr>
          <w:p w:rsidR="000A5A71" w:rsidRPr="006B3166" w:rsidRDefault="00FC697C" w:rsidP="008B06DE">
            <w:pPr>
              <w:rPr>
                <w:rFonts w:ascii="Arial" w:hAnsi="Arial" w:cs="Arial"/>
                <w:sz w:val="20"/>
                <w:szCs w:val="20"/>
              </w:rPr>
            </w:pPr>
            <w:r w:rsidRPr="006B3166">
              <w:rPr>
                <w:rFonts w:ascii="Arial" w:hAnsi="Arial" w:cs="Arial"/>
                <w:sz w:val="20"/>
                <w:szCs w:val="20"/>
              </w:rPr>
              <w:t>13,85</w:t>
            </w:r>
          </w:p>
        </w:tc>
      </w:tr>
      <w:tr w:rsidR="000A5A71" w:rsidRPr="009172EF" w:rsidTr="000A5A71">
        <w:trPr>
          <w:trHeight w:val="136"/>
        </w:trPr>
        <w:tc>
          <w:tcPr>
            <w:tcW w:w="543" w:type="dxa"/>
            <w:vMerge/>
          </w:tcPr>
          <w:p w:rsidR="000A5A71" w:rsidRDefault="000A5A71" w:rsidP="008B06DE">
            <w:pPr>
              <w:rPr>
                <w:rFonts w:ascii="Arial" w:hAnsi="Arial" w:cs="Arial"/>
                <w:sz w:val="20"/>
                <w:szCs w:val="20"/>
              </w:rPr>
            </w:pPr>
          </w:p>
        </w:tc>
        <w:tc>
          <w:tcPr>
            <w:tcW w:w="3165" w:type="dxa"/>
            <w:vMerge/>
            <w:tcBorders>
              <w:right w:val="nil"/>
            </w:tcBorders>
          </w:tcPr>
          <w:p w:rsidR="000A5A71" w:rsidRPr="00B96CE0" w:rsidRDefault="000A5A71" w:rsidP="008B06DE">
            <w:pPr>
              <w:rPr>
                <w:rFonts w:ascii="Arial" w:hAnsi="Arial" w:cs="Arial"/>
                <w:sz w:val="20"/>
                <w:szCs w:val="20"/>
              </w:rPr>
            </w:pPr>
          </w:p>
        </w:tc>
        <w:tc>
          <w:tcPr>
            <w:tcW w:w="546" w:type="dxa"/>
            <w:vMerge/>
            <w:tcBorders>
              <w:left w:val="nil"/>
            </w:tcBorders>
          </w:tcPr>
          <w:p w:rsidR="000A5A71" w:rsidRPr="00B96CE0" w:rsidRDefault="000A5A71" w:rsidP="008B06DE">
            <w:pPr>
              <w:rPr>
                <w:rFonts w:ascii="Arial" w:hAnsi="Arial" w:cs="Arial"/>
                <w:sz w:val="20"/>
                <w:szCs w:val="20"/>
              </w:rPr>
            </w:pPr>
          </w:p>
        </w:tc>
        <w:tc>
          <w:tcPr>
            <w:tcW w:w="2976" w:type="dxa"/>
            <w:tcBorders>
              <w:top w:val="single" w:sz="4" w:space="0" w:color="auto"/>
            </w:tcBorders>
          </w:tcPr>
          <w:p w:rsidR="000A5A71" w:rsidRPr="00FC697C" w:rsidRDefault="00780F11" w:rsidP="008B06DE">
            <w:pPr>
              <w:rPr>
                <w:rFonts w:ascii="Arial" w:hAnsi="Arial" w:cs="Arial"/>
                <w:sz w:val="20"/>
                <w:szCs w:val="20"/>
              </w:rPr>
            </w:pPr>
            <w:r w:rsidRPr="00FC697C">
              <w:rPr>
                <w:rFonts w:ascii="Arial" w:hAnsi="Arial" w:cs="Arial"/>
                <w:sz w:val="20"/>
                <w:szCs w:val="20"/>
              </w:rPr>
              <w:t>Sprawdzenie  wentylacji</w:t>
            </w:r>
          </w:p>
        </w:tc>
        <w:tc>
          <w:tcPr>
            <w:tcW w:w="567" w:type="dxa"/>
            <w:tcBorders>
              <w:top w:val="single" w:sz="4" w:space="0" w:color="auto"/>
            </w:tcBorders>
          </w:tcPr>
          <w:p w:rsidR="000A5A71" w:rsidRPr="006B3166" w:rsidRDefault="00780F11" w:rsidP="008B06DE">
            <w:pPr>
              <w:rPr>
                <w:rFonts w:ascii="Arial" w:hAnsi="Arial" w:cs="Arial"/>
                <w:sz w:val="20"/>
                <w:szCs w:val="20"/>
              </w:rPr>
            </w:pPr>
            <w:r w:rsidRPr="006B3166">
              <w:rPr>
                <w:rFonts w:ascii="Arial" w:hAnsi="Arial" w:cs="Arial"/>
                <w:sz w:val="20"/>
                <w:szCs w:val="20"/>
              </w:rPr>
              <w:t>m²</w:t>
            </w:r>
          </w:p>
        </w:tc>
        <w:tc>
          <w:tcPr>
            <w:tcW w:w="1560" w:type="dxa"/>
            <w:tcBorders>
              <w:top w:val="single" w:sz="4" w:space="0" w:color="auto"/>
            </w:tcBorders>
          </w:tcPr>
          <w:p w:rsidR="000A5A71" w:rsidRPr="006B3166" w:rsidRDefault="00FC697C" w:rsidP="008B06DE">
            <w:pPr>
              <w:rPr>
                <w:rFonts w:ascii="Arial" w:hAnsi="Arial" w:cs="Arial"/>
                <w:sz w:val="20"/>
                <w:szCs w:val="20"/>
              </w:rPr>
            </w:pPr>
            <w:r w:rsidRPr="006B3166">
              <w:rPr>
                <w:rFonts w:ascii="Arial" w:hAnsi="Arial" w:cs="Arial"/>
                <w:sz w:val="20"/>
                <w:szCs w:val="20"/>
              </w:rPr>
              <w:t>47,99</w:t>
            </w:r>
          </w:p>
        </w:tc>
      </w:tr>
      <w:tr w:rsidR="00F455B2" w:rsidRPr="00D7536C" w:rsidTr="00F455B2">
        <w:trPr>
          <w:trHeight w:val="135"/>
        </w:trPr>
        <w:tc>
          <w:tcPr>
            <w:tcW w:w="4254" w:type="dxa"/>
            <w:gridSpan w:val="3"/>
            <w:vMerge w:val="restart"/>
          </w:tcPr>
          <w:p w:rsidR="00F455B2" w:rsidRPr="00B96CE0" w:rsidRDefault="00F455B2" w:rsidP="002E28B2">
            <w:pPr>
              <w:tabs>
                <w:tab w:val="left" w:pos="1275"/>
              </w:tabs>
              <w:rPr>
                <w:rFonts w:ascii="Arial" w:hAnsi="Arial" w:cs="Arial"/>
                <w:b/>
                <w:sz w:val="20"/>
                <w:szCs w:val="20"/>
              </w:rPr>
            </w:pPr>
            <w:r w:rsidRPr="00B96CE0">
              <w:rPr>
                <w:rFonts w:ascii="Arial" w:hAnsi="Arial" w:cs="Arial"/>
                <w:b/>
                <w:sz w:val="20"/>
                <w:szCs w:val="20"/>
              </w:rPr>
              <w:t xml:space="preserve">        </w:t>
            </w:r>
            <w:r w:rsidRPr="0028184B">
              <w:rPr>
                <w:rFonts w:ascii="Arial" w:hAnsi="Arial" w:cs="Arial"/>
                <w:b/>
                <w:sz w:val="20"/>
                <w:szCs w:val="20"/>
              </w:rPr>
              <w:t>Razem</w:t>
            </w:r>
          </w:p>
        </w:tc>
        <w:tc>
          <w:tcPr>
            <w:tcW w:w="2976" w:type="dxa"/>
          </w:tcPr>
          <w:p w:rsidR="00F455B2" w:rsidRPr="00B96CE0" w:rsidRDefault="00F455B2" w:rsidP="008B06DE">
            <w:pPr>
              <w:rPr>
                <w:rFonts w:ascii="Arial" w:hAnsi="Arial" w:cs="Arial"/>
                <w:b/>
                <w:sz w:val="20"/>
                <w:szCs w:val="20"/>
              </w:rPr>
            </w:pPr>
            <w:r w:rsidRPr="00B96CE0">
              <w:rPr>
                <w:rFonts w:ascii="Arial" w:hAnsi="Arial" w:cs="Arial"/>
                <w:b/>
                <w:sz w:val="20"/>
                <w:szCs w:val="20"/>
              </w:rPr>
              <w:t>Sprawdzenie drożności</w:t>
            </w:r>
          </w:p>
        </w:tc>
        <w:tc>
          <w:tcPr>
            <w:tcW w:w="567" w:type="dxa"/>
          </w:tcPr>
          <w:p w:rsidR="00F455B2" w:rsidRPr="006B3166" w:rsidRDefault="00F455B2" w:rsidP="008B06DE">
            <w:pPr>
              <w:rPr>
                <w:rFonts w:ascii="Arial" w:hAnsi="Arial" w:cs="Arial"/>
                <w:b/>
                <w:sz w:val="20"/>
                <w:szCs w:val="20"/>
                <w:vertAlign w:val="superscript"/>
              </w:rPr>
            </w:pPr>
            <w:r w:rsidRPr="006B3166">
              <w:rPr>
                <w:rFonts w:ascii="Arial" w:hAnsi="Arial" w:cs="Arial"/>
                <w:b/>
                <w:sz w:val="20"/>
                <w:szCs w:val="20"/>
              </w:rPr>
              <w:t>m</w:t>
            </w:r>
            <w:r w:rsidRPr="006B3166">
              <w:rPr>
                <w:rFonts w:ascii="Arial" w:hAnsi="Arial" w:cs="Arial"/>
                <w:b/>
                <w:sz w:val="20"/>
                <w:szCs w:val="20"/>
                <w:vertAlign w:val="superscript"/>
              </w:rPr>
              <w:t>2</w:t>
            </w:r>
          </w:p>
        </w:tc>
        <w:tc>
          <w:tcPr>
            <w:tcW w:w="1560" w:type="dxa"/>
          </w:tcPr>
          <w:p w:rsidR="00F455B2" w:rsidRPr="006B3166" w:rsidRDefault="00FC697C" w:rsidP="00D0431B">
            <w:pPr>
              <w:tabs>
                <w:tab w:val="left" w:pos="1275"/>
              </w:tabs>
              <w:rPr>
                <w:rFonts w:ascii="Arial" w:hAnsi="Arial" w:cs="Arial"/>
                <w:b/>
                <w:sz w:val="20"/>
                <w:szCs w:val="20"/>
              </w:rPr>
            </w:pPr>
            <w:r w:rsidRPr="006B3166">
              <w:rPr>
                <w:rFonts w:ascii="Arial" w:hAnsi="Arial" w:cs="Arial"/>
                <w:b/>
                <w:sz w:val="20"/>
                <w:szCs w:val="20"/>
              </w:rPr>
              <w:t>367,98</w:t>
            </w:r>
          </w:p>
        </w:tc>
      </w:tr>
      <w:tr w:rsidR="00F455B2" w:rsidRPr="00D7536C" w:rsidTr="00F455B2">
        <w:trPr>
          <w:trHeight w:val="165"/>
        </w:trPr>
        <w:tc>
          <w:tcPr>
            <w:tcW w:w="4254" w:type="dxa"/>
            <w:gridSpan w:val="3"/>
            <w:vMerge/>
          </w:tcPr>
          <w:p w:rsidR="00F455B2" w:rsidRPr="00B96CE0" w:rsidRDefault="00F455B2" w:rsidP="008B06DE">
            <w:pPr>
              <w:tabs>
                <w:tab w:val="left" w:pos="1275"/>
              </w:tabs>
              <w:rPr>
                <w:rFonts w:ascii="Arial" w:hAnsi="Arial" w:cs="Arial"/>
                <w:b/>
                <w:sz w:val="20"/>
                <w:szCs w:val="20"/>
              </w:rPr>
            </w:pPr>
          </w:p>
        </w:tc>
        <w:tc>
          <w:tcPr>
            <w:tcW w:w="2976" w:type="dxa"/>
          </w:tcPr>
          <w:p w:rsidR="00F455B2" w:rsidRPr="00B96CE0" w:rsidRDefault="00F455B2" w:rsidP="008B06DE">
            <w:pPr>
              <w:rPr>
                <w:rFonts w:ascii="Arial" w:hAnsi="Arial" w:cs="Arial"/>
                <w:b/>
                <w:sz w:val="20"/>
                <w:szCs w:val="20"/>
              </w:rPr>
            </w:pPr>
            <w:r w:rsidRPr="00B96CE0">
              <w:rPr>
                <w:rFonts w:ascii="Arial" w:hAnsi="Arial" w:cs="Arial"/>
                <w:b/>
                <w:sz w:val="20"/>
                <w:szCs w:val="20"/>
              </w:rPr>
              <w:t>Sprawdzenie podłączeń</w:t>
            </w:r>
          </w:p>
        </w:tc>
        <w:tc>
          <w:tcPr>
            <w:tcW w:w="567" w:type="dxa"/>
          </w:tcPr>
          <w:p w:rsidR="00F455B2" w:rsidRPr="006B3166" w:rsidRDefault="00F455B2" w:rsidP="008B06DE">
            <w:pPr>
              <w:rPr>
                <w:rFonts w:ascii="Arial" w:hAnsi="Arial" w:cs="Arial"/>
                <w:b/>
                <w:sz w:val="20"/>
                <w:szCs w:val="20"/>
              </w:rPr>
            </w:pPr>
            <w:r w:rsidRPr="006B3166">
              <w:rPr>
                <w:rFonts w:ascii="Arial" w:hAnsi="Arial" w:cs="Arial"/>
                <w:b/>
                <w:sz w:val="20"/>
                <w:szCs w:val="20"/>
              </w:rPr>
              <w:t>szt.</w:t>
            </w:r>
          </w:p>
        </w:tc>
        <w:tc>
          <w:tcPr>
            <w:tcW w:w="1560" w:type="dxa"/>
          </w:tcPr>
          <w:p w:rsidR="00F455B2" w:rsidRPr="006B3166" w:rsidRDefault="00F455B2" w:rsidP="008B06DE">
            <w:pPr>
              <w:tabs>
                <w:tab w:val="left" w:pos="1275"/>
              </w:tabs>
              <w:rPr>
                <w:rFonts w:ascii="Arial" w:hAnsi="Arial" w:cs="Arial"/>
                <w:b/>
                <w:sz w:val="20"/>
                <w:szCs w:val="20"/>
              </w:rPr>
            </w:pPr>
            <w:r w:rsidRPr="006B3166">
              <w:rPr>
                <w:rFonts w:ascii="Arial" w:hAnsi="Arial" w:cs="Arial"/>
                <w:b/>
                <w:sz w:val="20"/>
                <w:szCs w:val="20"/>
              </w:rPr>
              <w:t>19</w:t>
            </w:r>
          </w:p>
        </w:tc>
      </w:tr>
    </w:tbl>
    <w:p w:rsidR="00AC31DE" w:rsidRDefault="00AC31DE" w:rsidP="00C27B5D">
      <w:pPr>
        <w:rPr>
          <w:rFonts w:ascii="Arial" w:hAnsi="Arial" w:cs="Arial"/>
          <w:sz w:val="24"/>
          <w:szCs w:val="24"/>
        </w:rPr>
      </w:pPr>
    </w:p>
    <w:p w:rsidR="00127007" w:rsidRPr="00CC421B" w:rsidRDefault="00CC421B" w:rsidP="00C27B5D">
      <w:pPr>
        <w:rPr>
          <w:rFonts w:ascii="Arial" w:hAnsi="Arial" w:cs="Arial"/>
          <w:b/>
          <w:sz w:val="24"/>
          <w:szCs w:val="24"/>
        </w:rPr>
      </w:pPr>
      <w:r w:rsidRPr="00CC421B">
        <w:rPr>
          <w:rFonts w:ascii="Arial" w:hAnsi="Arial" w:cs="Arial"/>
          <w:b/>
          <w:sz w:val="24"/>
          <w:szCs w:val="24"/>
        </w:rPr>
        <w:t>2. Mrągowo</w:t>
      </w:r>
    </w:p>
    <w:tbl>
      <w:tblPr>
        <w:tblStyle w:val="Tabela-Siatka"/>
        <w:tblW w:w="9357" w:type="dxa"/>
        <w:tblInd w:w="-318" w:type="dxa"/>
        <w:tblLook w:val="04A0" w:firstRow="1" w:lastRow="0" w:firstColumn="1" w:lastColumn="0" w:noHBand="0" w:noVBand="1"/>
      </w:tblPr>
      <w:tblGrid>
        <w:gridCol w:w="568"/>
        <w:gridCol w:w="3686"/>
        <w:gridCol w:w="2976"/>
        <w:gridCol w:w="567"/>
        <w:gridCol w:w="1560"/>
      </w:tblGrid>
      <w:tr w:rsidR="00040CA0" w:rsidRPr="00040CA0" w:rsidTr="00434AE4">
        <w:tc>
          <w:tcPr>
            <w:tcW w:w="568" w:type="dxa"/>
          </w:tcPr>
          <w:p w:rsidR="003442F2" w:rsidRPr="00040CA0" w:rsidRDefault="003442F2" w:rsidP="008B06DE">
            <w:pPr>
              <w:rPr>
                <w:rFonts w:ascii="Arial" w:hAnsi="Arial" w:cs="Arial"/>
                <w:b/>
                <w:sz w:val="20"/>
                <w:szCs w:val="20"/>
              </w:rPr>
            </w:pPr>
            <w:r w:rsidRPr="00040CA0">
              <w:rPr>
                <w:rFonts w:ascii="Arial" w:hAnsi="Arial" w:cs="Arial"/>
                <w:b/>
                <w:sz w:val="20"/>
                <w:szCs w:val="20"/>
              </w:rPr>
              <w:t>Lp.</w:t>
            </w:r>
          </w:p>
        </w:tc>
        <w:tc>
          <w:tcPr>
            <w:tcW w:w="3686" w:type="dxa"/>
          </w:tcPr>
          <w:p w:rsidR="003442F2" w:rsidRPr="00040CA0" w:rsidRDefault="003442F2" w:rsidP="006B3166">
            <w:pPr>
              <w:rPr>
                <w:rFonts w:ascii="Arial" w:hAnsi="Arial" w:cs="Arial"/>
                <w:b/>
                <w:sz w:val="20"/>
                <w:szCs w:val="20"/>
              </w:rPr>
            </w:pPr>
            <w:r w:rsidRPr="00040CA0">
              <w:rPr>
                <w:rFonts w:ascii="Arial" w:hAnsi="Arial" w:cs="Arial"/>
                <w:b/>
                <w:sz w:val="20"/>
                <w:szCs w:val="20"/>
              </w:rPr>
              <w:t>Obiekt</w:t>
            </w:r>
          </w:p>
        </w:tc>
        <w:tc>
          <w:tcPr>
            <w:tcW w:w="2976" w:type="dxa"/>
          </w:tcPr>
          <w:p w:rsidR="003442F2" w:rsidRPr="00040CA0" w:rsidRDefault="003442F2" w:rsidP="008B06DE">
            <w:pPr>
              <w:rPr>
                <w:rFonts w:ascii="Arial" w:hAnsi="Arial" w:cs="Arial"/>
                <w:b/>
                <w:sz w:val="20"/>
                <w:szCs w:val="20"/>
              </w:rPr>
            </w:pPr>
            <w:r w:rsidRPr="00040CA0">
              <w:rPr>
                <w:rFonts w:ascii="Arial" w:hAnsi="Arial" w:cs="Arial"/>
                <w:b/>
                <w:sz w:val="20"/>
                <w:szCs w:val="20"/>
              </w:rPr>
              <w:t>Rodzaj usługi kominiarskich</w:t>
            </w:r>
          </w:p>
        </w:tc>
        <w:tc>
          <w:tcPr>
            <w:tcW w:w="567" w:type="dxa"/>
          </w:tcPr>
          <w:p w:rsidR="003442F2" w:rsidRPr="00040CA0" w:rsidRDefault="003442F2" w:rsidP="008B06DE">
            <w:pPr>
              <w:rPr>
                <w:rFonts w:ascii="Arial" w:hAnsi="Arial" w:cs="Arial"/>
                <w:b/>
                <w:sz w:val="20"/>
                <w:szCs w:val="20"/>
              </w:rPr>
            </w:pPr>
            <w:r w:rsidRPr="00040CA0">
              <w:rPr>
                <w:rFonts w:ascii="Arial" w:hAnsi="Arial" w:cs="Arial"/>
                <w:b/>
                <w:sz w:val="20"/>
                <w:szCs w:val="20"/>
              </w:rPr>
              <w:t>JM</w:t>
            </w:r>
          </w:p>
        </w:tc>
        <w:tc>
          <w:tcPr>
            <w:tcW w:w="1560" w:type="dxa"/>
          </w:tcPr>
          <w:p w:rsidR="003442F2" w:rsidRPr="00040CA0" w:rsidRDefault="003442F2" w:rsidP="008B06DE">
            <w:pPr>
              <w:rPr>
                <w:rFonts w:ascii="Arial" w:hAnsi="Arial" w:cs="Arial"/>
                <w:b/>
                <w:sz w:val="20"/>
                <w:szCs w:val="20"/>
              </w:rPr>
            </w:pPr>
            <w:r w:rsidRPr="00040CA0">
              <w:rPr>
                <w:rFonts w:ascii="Arial" w:hAnsi="Arial" w:cs="Arial"/>
                <w:b/>
                <w:sz w:val="20"/>
                <w:szCs w:val="20"/>
              </w:rPr>
              <w:t>Ilość</w:t>
            </w:r>
            <w:r w:rsidR="004A0AC6" w:rsidRPr="00040CA0">
              <w:rPr>
                <w:rFonts w:ascii="Arial" w:hAnsi="Arial" w:cs="Arial"/>
                <w:b/>
                <w:sz w:val="20"/>
                <w:szCs w:val="20"/>
              </w:rPr>
              <w:t xml:space="preserve"> jednostek</w:t>
            </w:r>
          </w:p>
        </w:tc>
      </w:tr>
      <w:tr w:rsidR="00040CA0" w:rsidRPr="00040CA0" w:rsidTr="00434AE4">
        <w:trPr>
          <w:trHeight w:val="165"/>
        </w:trPr>
        <w:tc>
          <w:tcPr>
            <w:tcW w:w="568" w:type="dxa"/>
            <w:vMerge w:val="restart"/>
          </w:tcPr>
          <w:p w:rsidR="003442F2" w:rsidRPr="00040CA0" w:rsidRDefault="003442F2" w:rsidP="008B06DE">
            <w:pPr>
              <w:rPr>
                <w:rFonts w:ascii="Arial" w:hAnsi="Arial" w:cs="Arial"/>
                <w:sz w:val="20"/>
                <w:szCs w:val="20"/>
              </w:rPr>
            </w:pPr>
            <w:r w:rsidRPr="00040CA0">
              <w:rPr>
                <w:rFonts w:ascii="Arial" w:hAnsi="Arial" w:cs="Arial"/>
                <w:sz w:val="20"/>
                <w:szCs w:val="20"/>
              </w:rPr>
              <w:t>1</w:t>
            </w:r>
          </w:p>
        </w:tc>
        <w:tc>
          <w:tcPr>
            <w:tcW w:w="3686" w:type="dxa"/>
            <w:vMerge w:val="restart"/>
          </w:tcPr>
          <w:p w:rsidR="003442F2" w:rsidRPr="00040CA0" w:rsidRDefault="006C0CC6" w:rsidP="000251B7">
            <w:pPr>
              <w:rPr>
                <w:rFonts w:ascii="Arial" w:hAnsi="Arial" w:cs="Arial"/>
                <w:sz w:val="20"/>
                <w:szCs w:val="20"/>
              </w:rPr>
            </w:pPr>
            <w:r w:rsidRPr="00040CA0">
              <w:rPr>
                <w:rFonts w:ascii="Arial" w:hAnsi="Arial" w:cs="Arial"/>
                <w:sz w:val="20"/>
                <w:szCs w:val="20"/>
              </w:rPr>
              <w:t xml:space="preserve">Bud. nr </w:t>
            </w:r>
            <w:r w:rsidR="00E62BC6" w:rsidRPr="00040CA0">
              <w:rPr>
                <w:rFonts w:ascii="Arial" w:hAnsi="Arial" w:cs="Arial"/>
                <w:sz w:val="20"/>
                <w:szCs w:val="20"/>
              </w:rPr>
              <w:t>132</w:t>
            </w:r>
            <w:r w:rsidR="000251B7">
              <w:rPr>
                <w:rFonts w:ascii="Arial" w:hAnsi="Arial" w:cs="Arial"/>
                <w:sz w:val="20"/>
                <w:szCs w:val="20"/>
              </w:rPr>
              <w:t xml:space="preserve"> </w:t>
            </w:r>
            <w:r w:rsidR="0028184B">
              <w:rPr>
                <w:rFonts w:ascii="Arial" w:hAnsi="Arial" w:cs="Arial"/>
                <w:sz w:val="20"/>
                <w:szCs w:val="20"/>
              </w:rPr>
              <w:t>- kotłownia</w:t>
            </w:r>
          </w:p>
        </w:tc>
        <w:tc>
          <w:tcPr>
            <w:tcW w:w="2976" w:type="dxa"/>
            <w:tcBorders>
              <w:bottom w:val="single" w:sz="4" w:space="0" w:color="auto"/>
            </w:tcBorders>
          </w:tcPr>
          <w:p w:rsidR="003442F2" w:rsidRPr="00040CA0" w:rsidRDefault="003442F2" w:rsidP="008B06DE">
            <w:pPr>
              <w:rPr>
                <w:rFonts w:ascii="Arial" w:hAnsi="Arial" w:cs="Arial"/>
                <w:sz w:val="20"/>
                <w:szCs w:val="20"/>
              </w:rPr>
            </w:pPr>
            <w:r w:rsidRPr="00040CA0">
              <w:rPr>
                <w:rFonts w:ascii="Arial" w:hAnsi="Arial" w:cs="Arial"/>
                <w:sz w:val="20"/>
                <w:szCs w:val="20"/>
              </w:rPr>
              <w:t>Sprawdzenie drożności</w:t>
            </w:r>
          </w:p>
        </w:tc>
        <w:tc>
          <w:tcPr>
            <w:tcW w:w="567" w:type="dxa"/>
            <w:tcBorders>
              <w:bottom w:val="single" w:sz="4" w:space="0" w:color="auto"/>
            </w:tcBorders>
          </w:tcPr>
          <w:p w:rsidR="003442F2" w:rsidRPr="006B3166" w:rsidRDefault="003442F2" w:rsidP="008B06DE">
            <w:pPr>
              <w:rPr>
                <w:rFonts w:ascii="Arial" w:hAnsi="Arial" w:cs="Arial"/>
                <w:sz w:val="20"/>
                <w:szCs w:val="20"/>
                <w:vertAlign w:val="superscript"/>
              </w:rPr>
            </w:pPr>
            <w:r w:rsidRPr="006B3166">
              <w:rPr>
                <w:rFonts w:ascii="Arial" w:hAnsi="Arial" w:cs="Arial"/>
                <w:sz w:val="20"/>
                <w:szCs w:val="20"/>
              </w:rPr>
              <w:t>m</w:t>
            </w:r>
            <w:r w:rsidRPr="006B3166">
              <w:rPr>
                <w:rFonts w:ascii="Arial" w:hAnsi="Arial" w:cs="Arial"/>
                <w:sz w:val="20"/>
                <w:szCs w:val="20"/>
                <w:vertAlign w:val="superscript"/>
              </w:rPr>
              <w:t>2</w:t>
            </w:r>
          </w:p>
        </w:tc>
        <w:tc>
          <w:tcPr>
            <w:tcW w:w="1560" w:type="dxa"/>
            <w:tcBorders>
              <w:bottom w:val="single" w:sz="4" w:space="0" w:color="auto"/>
            </w:tcBorders>
          </w:tcPr>
          <w:p w:rsidR="003442F2" w:rsidRPr="006B3166" w:rsidRDefault="00EF6C60" w:rsidP="008B06DE">
            <w:pPr>
              <w:rPr>
                <w:rFonts w:ascii="Arial" w:hAnsi="Arial" w:cs="Arial"/>
                <w:sz w:val="20"/>
                <w:szCs w:val="20"/>
              </w:rPr>
            </w:pPr>
            <w:r w:rsidRPr="006B3166">
              <w:rPr>
                <w:rFonts w:ascii="Arial" w:hAnsi="Arial" w:cs="Arial"/>
                <w:sz w:val="20"/>
                <w:szCs w:val="20"/>
              </w:rPr>
              <w:t>65,94</w:t>
            </w:r>
          </w:p>
        </w:tc>
      </w:tr>
      <w:tr w:rsidR="00040CA0" w:rsidRPr="00040CA0" w:rsidTr="00D5702C">
        <w:trPr>
          <w:trHeight w:val="105"/>
        </w:trPr>
        <w:tc>
          <w:tcPr>
            <w:tcW w:w="568" w:type="dxa"/>
            <w:vMerge/>
          </w:tcPr>
          <w:p w:rsidR="003442F2" w:rsidRPr="00040CA0" w:rsidRDefault="003442F2" w:rsidP="008B06DE">
            <w:pPr>
              <w:rPr>
                <w:rFonts w:ascii="Arial" w:hAnsi="Arial" w:cs="Arial"/>
                <w:sz w:val="20"/>
                <w:szCs w:val="20"/>
              </w:rPr>
            </w:pPr>
          </w:p>
        </w:tc>
        <w:tc>
          <w:tcPr>
            <w:tcW w:w="3686" w:type="dxa"/>
            <w:vMerge/>
            <w:tcBorders>
              <w:bottom w:val="single" w:sz="4" w:space="0" w:color="auto"/>
            </w:tcBorders>
          </w:tcPr>
          <w:p w:rsidR="003442F2" w:rsidRPr="00040CA0" w:rsidRDefault="003442F2" w:rsidP="008B06DE">
            <w:pPr>
              <w:rPr>
                <w:rFonts w:ascii="Arial" w:hAnsi="Arial" w:cs="Arial"/>
                <w:b/>
                <w:sz w:val="20"/>
                <w:szCs w:val="20"/>
              </w:rPr>
            </w:pPr>
          </w:p>
        </w:tc>
        <w:tc>
          <w:tcPr>
            <w:tcW w:w="2976" w:type="dxa"/>
            <w:tcBorders>
              <w:top w:val="single" w:sz="4" w:space="0" w:color="auto"/>
              <w:bottom w:val="single" w:sz="4" w:space="0" w:color="auto"/>
            </w:tcBorders>
          </w:tcPr>
          <w:p w:rsidR="003442F2" w:rsidRPr="00040CA0" w:rsidRDefault="003442F2" w:rsidP="008B06DE">
            <w:pPr>
              <w:rPr>
                <w:rFonts w:ascii="Arial" w:hAnsi="Arial" w:cs="Arial"/>
                <w:sz w:val="20"/>
                <w:szCs w:val="20"/>
              </w:rPr>
            </w:pPr>
            <w:r w:rsidRPr="00040CA0">
              <w:rPr>
                <w:rFonts w:ascii="Arial" w:hAnsi="Arial" w:cs="Arial"/>
                <w:sz w:val="20"/>
                <w:szCs w:val="20"/>
              </w:rPr>
              <w:t>Sprawdzenie podłączeń</w:t>
            </w:r>
          </w:p>
        </w:tc>
        <w:tc>
          <w:tcPr>
            <w:tcW w:w="567" w:type="dxa"/>
            <w:tcBorders>
              <w:top w:val="single" w:sz="4" w:space="0" w:color="auto"/>
              <w:bottom w:val="single" w:sz="4" w:space="0" w:color="auto"/>
            </w:tcBorders>
          </w:tcPr>
          <w:p w:rsidR="003442F2" w:rsidRPr="006B3166" w:rsidRDefault="003442F2" w:rsidP="008B06DE">
            <w:pPr>
              <w:rPr>
                <w:rFonts w:ascii="Arial" w:hAnsi="Arial" w:cs="Arial"/>
                <w:sz w:val="20"/>
                <w:szCs w:val="20"/>
              </w:rPr>
            </w:pPr>
            <w:r w:rsidRPr="006B3166">
              <w:rPr>
                <w:rFonts w:ascii="Arial" w:hAnsi="Arial" w:cs="Arial"/>
                <w:sz w:val="20"/>
                <w:szCs w:val="20"/>
              </w:rPr>
              <w:t>szt.</w:t>
            </w:r>
          </w:p>
        </w:tc>
        <w:tc>
          <w:tcPr>
            <w:tcW w:w="1560" w:type="dxa"/>
            <w:tcBorders>
              <w:top w:val="single" w:sz="4" w:space="0" w:color="auto"/>
              <w:bottom w:val="single" w:sz="4" w:space="0" w:color="auto"/>
            </w:tcBorders>
          </w:tcPr>
          <w:p w:rsidR="003442F2" w:rsidRPr="006B3166" w:rsidRDefault="00EF6C60" w:rsidP="008B06DE">
            <w:pPr>
              <w:rPr>
                <w:rFonts w:ascii="Arial" w:hAnsi="Arial" w:cs="Arial"/>
                <w:sz w:val="20"/>
                <w:szCs w:val="20"/>
              </w:rPr>
            </w:pPr>
            <w:r w:rsidRPr="006B3166">
              <w:rPr>
                <w:rFonts w:ascii="Arial" w:hAnsi="Arial" w:cs="Arial"/>
                <w:sz w:val="20"/>
                <w:szCs w:val="20"/>
              </w:rPr>
              <w:t>2</w:t>
            </w:r>
          </w:p>
        </w:tc>
      </w:tr>
      <w:tr w:rsidR="00040CA0" w:rsidRPr="00040CA0" w:rsidTr="006C0CC6">
        <w:trPr>
          <w:trHeight w:val="105"/>
        </w:trPr>
        <w:tc>
          <w:tcPr>
            <w:tcW w:w="568" w:type="dxa"/>
            <w:vMerge w:val="restart"/>
          </w:tcPr>
          <w:p w:rsidR="00D5702C" w:rsidRPr="00040CA0" w:rsidRDefault="00E62BC6" w:rsidP="008B06DE">
            <w:pPr>
              <w:rPr>
                <w:rFonts w:ascii="Arial" w:hAnsi="Arial" w:cs="Arial"/>
                <w:sz w:val="20"/>
                <w:szCs w:val="20"/>
              </w:rPr>
            </w:pPr>
            <w:r w:rsidRPr="00040CA0">
              <w:rPr>
                <w:rFonts w:ascii="Arial" w:hAnsi="Arial" w:cs="Arial"/>
                <w:sz w:val="20"/>
                <w:szCs w:val="20"/>
              </w:rPr>
              <w:t>2</w:t>
            </w:r>
          </w:p>
        </w:tc>
        <w:tc>
          <w:tcPr>
            <w:tcW w:w="3686" w:type="dxa"/>
            <w:vMerge w:val="restart"/>
            <w:tcBorders>
              <w:top w:val="single" w:sz="4" w:space="0" w:color="auto"/>
            </w:tcBorders>
          </w:tcPr>
          <w:p w:rsidR="00D5702C" w:rsidRPr="00040CA0" w:rsidRDefault="000251B7" w:rsidP="000251B7">
            <w:pPr>
              <w:rPr>
                <w:rFonts w:ascii="Arial" w:hAnsi="Arial" w:cs="Arial"/>
                <w:sz w:val="20"/>
                <w:szCs w:val="20"/>
              </w:rPr>
            </w:pPr>
            <w:r>
              <w:rPr>
                <w:rFonts w:ascii="Arial" w:hAnsi="Arial" w:cs="Arial"/>
                <w:sz w:val="20"/>
                <w:szCs w:val="20"/>
              </w:rPr>
              <w:t xml:space="preserve">Bud. nr 125 </w:t>
            </w:r>
            <w:r w:rsidR="0028184B">
              <w:rPr>
                <w:rFonts w:ascii="Arial" w:hAnsi="Arial" w:cs="Arial"/>
                <w:sz w:val="20"/>
                <w:szCs w:val="20"/>
              </w:rPr>
              <w:t>-kotłownia</w:t>
            </w:r>
          </w:p>
        </w:tc>
        <w:tc>
          <w:tcPr>
            <w:tcW w:w="2976" w:type="dxa"/>
            <w:tcBorders>
              <w:top w:val="single" w:sz="4" w:space="0" w:color="auto"/>
              <w:bottom w:val="single" w:sz="4" w:space="0" w:color="auto"/>
            </w:tcBorders>
          </w:tcPr>
          <w:p w:rsidR="00D5702C" w:rsidRPr="00040CA0" w:rsidRDefault="00E62BC6" w:rsidP="008B06DE">
            <w:pPr>
              <w:rPr>
                <w:rFonts w:ascii="Arial" w:hAnsi="Arial" w:cs="Arial"/>
                <w:sz w:val="20"/>
                <w:szCs w:val="20"/>
              </w:rPr>
            </w:pPr>
            <w:r w:rsidRPr="00040CA0">
              <w:rPr>
                <w:rFonts w:ascii="Arial" w:hAnsi="Arial" w:cs="Arial"/>
                <w:sz w:val="20"/>
                <w:szCs w:val="20"/>
              </w:rPr>
              <w:t>Sprawdzenie drożności</w:t>
            </w:r>
          </w:p>
        </w:tc>
        <w:tc>
          <w:tcPr>
            <w:tcW w:w="567" w:type="dxa"/>
            <w:tcBorders>
              <w:top w:val="single" w:sz="4" w:space="0" w:color="auto"/>
              <w:bottom w:val="single" w:sz="4" w:space="0" w:color="auto"/>
            </w:tcBorders>
          </w:tcPr>
          <w:p w:rsidR="00D5702C" w:rsidRPr="006B3166" w:rsidRDefault="00E62BC6" w:rsidP="008B06DE">
            <w:pPr>
              <w:rPr>
                <w:rFonts w:ascii="Arial" w:hAnsi="Arial" w:cs="Arial"/>
                <w:sz w:val="20"/>
                <w:szCs w:val="20"/>
              </w:rPr>
            </w:pPr>
            <w:r w:rsidRPr="006B3166">
              <w:rPr>
                <w:rFonts w:ascii="Arial" w:hAnsi="Arial" w:cs="Arial"/>
                <w:sz w:val="20"/>
                <w:szCs w:val="20"/>
              </w:rPr>
              <w:t>m</w:t>
            </w:r>
            <w:r w:rsidRPr="006B3166">
              <w:rPr>
                <w:rFonts w:ascii="Arial" w:hAnsi="Arial" w:cs="Arial"/>
                <w:sz w:val="20"/>
                <w:szCs w:val="20"/>
                <w:vertAlign w:val="superscript"/>
              </w:rPr>
              <w:t>2</w:t>
            </w:r>
          </w:p>
        </w:tc>
        <w:tc>
          <w:tcPr>
            <w:tcW w:w="1560" w:type="dxa"/>
            <w:tcBorders>
              <w:top w:val="single" w:sz="4" w:space="0" w:color="auto"/>
              <w:bottom w:val="single" w:sz="4" w:space="0" w:color="auto"/>
            </w:tcBorders>
          </w:tcPr>
          <w:p w:rsidR="00D5702C" w:rsidRPr="006B3166" w:rsidRDefault="00E62BC6" w:rsidP="008B06DE">
            <w:pPr>
              <w:rPr>
                <w:rFonts w:ascii="Arial" w:hAnsi="Arial" w:cs="Arial"/>
                <w:sz w:val="20"/>
                <w:szCs w:val="20"/>
              </w:rPr>
            </w:pPr>
            <w:r w:rsidRPr="006B3166">
              <w:rPr>
                <w:rFonts w:ascii="Arial" w:hAnsi="Arial" w:cs="Arial"/>
                <w:sz w:val="20"/>
                <w:szCs w:val="20"/>
              </w:rPr>
              <w:t>14,14</w:t>
            </w:r>
          </w:p>
        </w:tc>
      </w:tr>
      <w:tr w:rsidR="00040CA0" w:rsidRPr="00040CA0" w:rsidTr="006C0CC6">
        <w:trPr>
          <w:trHeight w:val="105"/>
        </w:trPr>
        <w:tc>
          <w:tcPr>
            <w:tcW w:w="568" w:type="dxa"/>
            <w:vMerge/>
          </w:tcPr>
          <w:p w:rsidR="00D5702C" w:rsidRPr="00040CA0" w:rsidRDefault="00D5702C" w:rsidP="008B06DE">
            <w:pPr>
              <w:rPr>
                <w:rFonts w:ascii="Arial" w:hAnsi="Arial" w:cs="Arial"/>
                <w:sz w:val="20"/>
                <w:szCs w:val="20"/>
              </w:rPr>
            </w:pPr>
          </w:p>
        </w:tc>
        <w:tc>
          <w:tcPr>
            <w:tcW w:w="3686" w:type="dxa"/>
            <w:vMerge/>
          </w:tcPr>
          <w:p w:rsidR="00D5702C" w:rsidRPr="00040CA0" w:rsidRDefault="00D5702C" w:rsidP="008B06DE">
            <w:pPr>
              <w:rPr>
                <w:rFonts w:ascii="Arial" w:hAnsi="Arial" w:cs="Arial"/>
                <w:b/>
                <w:sz w:val="20"/>
                <w:szCs w:val="20"/>
              </w:rPr>
            </w:pPr>
          </w:p>
        </w:tc>
        <w:tc>
          <w:tcPr>
            <w:tcW w:w="2976" w:type="dxa"/>
            <w:tcBorders>
              <w:top w:val="single" w:sz="4" w:space="0" w:color="auto"/>
              <w:bottom w:val="single" w:sz="4" w:space="0" w:color="auto"/>
            </w:tcBorders>
          </w:tcPr>
          <w:p w:rsidR="00D5702C" w:rsidRPr="00040CA0" w:rsidRDefault="00E62BC6" w:rsidP="008B06DE">
            <w:pPr>
              <w:rPr>
                <w:rFonts w:ascii="Arial" w:hAnsi="Arial" w:cs="Arial"/>
                <w:sz w:val="20"/>
                <w:szCs w:val="20"/>
              </w:rPr>
            </w:pPr>
            <w:r w:rsidRPr="00040CA0">
              <w:rPr>
                <w:rFonts w:ascii="Arial" w:hAnsi="Arial" w:cs="Arial"/>
                <w:sz w:val="20"/>
                <w:szCs w:val="20"/>
              </w:rPr>
              <w:t>Sprawdzenie podłączeń</w:t>
            </w:r>
          </w:p>
        </w:tc>
        <w:tc>
          <w:tcPr>
            <w:tcW w:w="567" w:type="dxa"/>
            <w:tcBorders>
              <w:top w:val="single" w:sz="4" w:space="0" w:color="auto"/>
              <w:bottom w:val="single" w:sz="4" w:space="0" w:color="auto"/>
            </w:tcBorders>
          </w:tcPr>
          <w:p w:rsidR="00D5702C" w:rsidRPr="006B3166" w:rsidRDefault="00E62BC6" w:rsidP="008B06DE">
            <w:pPr>
              <w:rPr>
                <w:rFonts w:ascii="Arial" w:hAnsi="Arial" w:cs="Arial"/>
                <w:sz w:val="20"/>
                <w:szCs w:val="20"/>
              </w:rPr>
            </w:pPr>
            <w:r w:rsidRPr="006B3166">
              <w:rPr>
                <w:rFonts w:ascii="Arial" w:hAnsi="Arial" w:cs="Arial"/>
                <w:sz w:val="20"/>
                <w:szCs w:val="20"/>
              </w:rPr>
              <w:t>szt.</w:t>
            </w:r>
          </w:p>
        </w:tc>
        <w:tc>
          <w:tcPr>
            <w:tcW w:w="1560" w:type="dxa"/>
            <w:tcBorders>
              <w:top w:val="single" w:sz="4" w:space="0" w:color="auto"/>
              <w:bottom w:val="single" w:sz="4" w:space="0" w:color="auto"/>
            </w:tcBorders>
          </w:tcPr>
          <w:p w:rsidR="00D5702C" w:rsidRPr="006B3166" w:rsidRDefault="00E62BC6" w:rsidP="008B06DE">
            <w:pPr>
              <w:rPr>
                <w:rFonts w:ascii="Arial" w:hAnsi="Arial" w:cs="Arial"/>
                <w:sz w:val="20"/>
                <w:szCs w:val="20"/>
              </w:rPr>
            </w:pPr>
            <w:r w:rsidRPr="006B3166">
              <w:rPr>
                <w:rFonts w:ascii="Arial" w:hAnsi="Arial" w:cs="Arial"/>
                <w:sz w:val="20"/>
                <w:szCs w:val="20"/>
              </w:rPr>
              <w:t>2</w:t>
            </w:r>
          </w:p>
        </w:tc>
      </w:tr>
      <w:tr w:rsidR="00040CA0" w:rsidRPr="00040CA0" w:rsidTr="00B22309">
        <w:trPr>
          <w:trHeight w:val="105"/>
        </w:trPr>
        <w:tc>
          <w:tcPr>
            <w:tcW w:w="4254" w:type="dxa"/>
            <w:gridSpan w:val="2"/>
            <w:vMerge w:val="restart"/>
          </w:tcPr>
          <w:p w:rsidR="00032448" w:rsidRPr="00040CA0" w:rsidRDefault="00455B90" w:rsidP="00455B90">
            <w:pPr>
              <w:ind w:firstLine="708"/>
              <w:rPr>
                <w:rFonts w:ascii="Arial" w:hAnsi="Arial" w:cs="Arial"/>
                <w:b/>
                <w:sz w:val="20"/>
                <w:szCs w:val="20"/>
              </w:rPr>
            </w:pPr>
            <w:r w:rsidRPr="00040CA0">
              <w:rPr>
                <w:rFonts w:ascii="Arial" w:hAnsi="Arial" w:cs="Arial"/>
                <w:b/>
                <w:sz w:val="20"/>
                <w:szCs w:val="20"/>
              </w:rPr>
              <w:t>Razem</w:t>
            </w:r>
          </w:p>
        </w:tc>
        <w:tc>
          <w:tcPr>
            <w:tcW w:w="2976" w:type="dxa"/>
            <w:tcBorders>
              <w:top w:val="single" w:sz="4" w:space="0" w:color="auto"/>
              <w:bottom w:val="single" w:sz="4" w:space="0" w:color="auto"/>
            </w:tcBorders>
          </w:tcPr>
          <w:p w:rsidR="00032448" w:rsidRPr="00040CA0" w:rsidRDefault="00455B90" w:rsidP="008B06DE">
            <w:pPr>
              <w:rPr>
                <w:rFonts w:ascii="Arial" w:hAnsi="Arial" w:cs="Arial"/>
                <w:b/>
                <w:sz w:val="20"/>
                <w:szCs w:val="20"/>
              </w:rPr>
            </w:pPr>
            <w:r w:rsidRPr="00040CA0">
              <w:rPr>
                <w:rFonts w:ascii="Arial" w:hAnsi="Arial" w:cs="Arial"/>
                <w:b/>
                <w:sz w:val="20"/>
                <w:szCs w:val="20"/>
              </w:rPr>
              <w:t>Sprawdzenie drożności</w:t>
            </w:r>
          </w:p>
        </w:tc>
        <w:tc>
          <w:tcPr>
            <w:tcW w:w="567" w:type="dxa"/>
            <w:tcBorders>
              <w:top w:val="single" w:sz="4" w:space="0" w:color="auto"/>
              <w:bottom w:val="single" w:sz="4" w:space="0" w:color="auto"/>
            </w:tcBorders>
          </w:tcPr>
          <w:p w:rsidR="00032448" w:rsidRPr="006B3166" w:rsidRDefault="00455B90" w:rsidP="008B06DE">
            <w:pPr>
              <w:rPr>
                <w:rFonts w:ascii="Arial" w:hAnsi="Arial" w:cs="Arial"/>
                <w:b/>
                <w:sz w:val="20"/>
                <w:szCs w:val="20"/>
              </w:rPr>
            </w:pPr>
            <w:r w:rsidRPr="006B3166">
              <w:rPr>
                <w:rFonts w:ascii="Arial" w:hAnsi="Arial" w:cs="Arial"/>
                <w:b/>
                <w:sz w:val="20"/>
                <w:szCs w:val="20"/>
              </w:rPr>
              <w:t>m</w:t>
            </w:r>
            <w:r w:rsidRPr="006B3166">
              <w:rPr>
                <w:rFonts w:ascii="Arial" w:hAnsi="Arial" w:cs="Arial"/>
                <w:b/>
                <w:sz w:val="20"/>
                <w:szCs w:val="20"/>
                <w:vertAlign w:val="superscript"/>
              </w:rPr>
              <w:t>2</w:t>
            </w:r>
          </w:p>
        </w:tc>
        <w:tc>
          <w:tcPr>
            <w:tcW w:w="1560" w:type="dxa"/>
            <w:tcBorders>
              <w:top w:val="single" w:sz="4" w:space="0" w:color="auto"/>
              <w:bottom w:val="single" w:sz="4" w:space="0" w:color="auto"/>
            </w:tcBorders>
          </w:tcPr>
          <w:p w:rsidR="00032448" w:rsidRPr="006B3166" w:rsidRDefault="00E62BC6" w:rsidP="008B06DE">
            <w:pPr>
              <w:rPr>
                <w:rFonts w:ascii="Arial" w:hAnsi="Arial" w:cs="Arial"/>
                <w:b/>
                <w:sz w:val="20"/>
                <w:szCs w:val="20"/>
              </w:rPr>
            </w:pPr>
            <w:r w:rsidRPr="006B3166">
              <w:rPr>
                <w:rFonts w:ascii="Arial" w:hAnsi="Arial" w:cs="Arial"/>
                <w:b/>
                <w:sz w:val="20"/>
                <w:szCs w:val="20"/>
              </w:rPr>
              <w:t>80,08</w:t>
            </w:r>
          </w:p>
        </w:tc>
      </w:tr>
      <w:tr w:rsidR="00040CA0" w:rsidRPr="00040CA0" w:rsidTr="00B22309">
        <w:trPr>
          <w:trHeight w:val="105"/>
        </w:trPr>
        <w:tc>
          <w:tcPr>
            <w:tcW w:w="4254" w:type="dxa"/>
            <w:gridSpan w:val="2"/>
            <w:vMerge/>
          </w:tcPr>
          <w:p w:rsidR="00032448" w:rsidRPr="00040CA0" w:rsidRDefault="00032448" w:rsidP="008B06DE">
            <w:pPr>
              <w:rPr>
                <w:rFonts w:ascii="Arial" w:hAnsi="Arial" w:cs="Arial"/>
                <w:b/>
                <w:sz w:val="20"/>
                <w:szCs w:val="20"/>
              </w:rPr>
            </w:pPr>
          </w:p>
        </w:tc>
        <w:tc>
          <w:tcPr>
            <w:tcW w:w="2976" w:type="dxa"/>
            <w:tcBorders>
              <w:top w:val="single" w:sz="4" w:space="0" w:color="auto"/>
            </w:tcBorders>
          </w:tcPr>
          <w:p w:rsidR="00032448" w:rsidRPr="00040CA0" w:rsidRDefault="00455B90" w:rsidP="008B06DE">
            <w:pPr>
              <w:rPr>
                <w:rFonts w:ascii="Arial" w:hAnsi="Arial" w:cs="Arial"/>
                <w:b/>
                <w:sz w:val="20"/>
                <w:szCs w:val="20"/>
              </w:rPr>
            </w:pPr>
            <w:r w:rsidRPr="00040CA0">
              <w:rPr>
                <w:rFonts w:ascii="Arial" w:hAnsi="Arial" w:cs="Arial"/>
                <w:b/>
                <w:sz w:val="20"/>
                <w:szCs w:val="20"/>
              </w:rPr>
              <w:t>Sprawdzenie podłączeń</w:t>
            </w:r>
          </w:p>
        </w:tc>
        <w:tc>
          <w:tcPr>
            <w:tcW w:w="567" w:type="dxa"/>
            <w:tcBorders>
              <w:top w:val="single" w:sz="4" w:space="0" w:color="auto"/>
            </w:tcBorders>
          </w:tcPr>
          <w:p w:rsidR="00032448" w:rsidRPr="006B3166" w:rsidRDefault="00455B90" w:rsidP="008B06DE">
            <w:pPr>
              <w:rPr>
                <w:rFonts w:ascii="Arial" w:hAnsi="Arial" w:cs="Arial"/>
                <w:b/>
                <w:sz w:val="20"/>
                <w:szCs w:val="20"/>
              </w:rPr>
            </w:pPr>
            <w:r w:rsidRPr="006B3166">
              <w:rPr>
                <w:rFonts w:ascii="Arial" w:hAnsi="Arial" w:cs="Arial"/>
                <w:b/>
                <w:sz w:val="20"/>
                <w:szCs w:val="20"/>
              </w:rPr>
              <w:t>szt.</w:t>
            </w:r>
          </w:p>
        </w:tc>
        <w:tc>
          <w:tcPr>
            <w:tcW w:w="1560" w:type="dxa"/>
            <w:tcBorders>
              <w:top w:val="single" w:sz="4" w:space="0" w:color="auto"/>
            </w:tcBorders>
          </w:tcPr>
          <w:p w:rsidR="00032448" w:rsidRPr="006B3166" w:rsidRDefault="00E62BC6" w:rsidP="008B06DE">
            <w:pPr>
              <w:rPr>
                <w:rFonts w:ascii="Arial" w:hAnsi="Arial" w:cs="Arial"/>
                <w:b/>
                <w:sz w:val="20"/>
                <w:szCs w:val="20"/>
              </w:rPr>
            </w:pPr>
            <w:r w:rsidRPr="006B3166">
              <w:rPr>
                <w:rFonts w:ascii="Arial" w:hAnsi="Arial" w:cs="Arial"/>
                <w:b/>
                <w:sz w:val="20"/>
                <w:szCs w:val="20"/>
              </w:rPr>
              <w:t>4</w:t>
            </w:r>
          </w:p>
        </w:tc>
      </w:tr>
    </w:tbl>
    <w:p w:rsidR="007D6BC5" w:rsidRDefault="007D6BC5" w:rsidP="00C27B5D">
      <w:pPr>
        <w:rPr>
          <w:rFonts w:ascii="Arial" w:hAnsi="Arial" w:cs="Arial"/>
          <w:sz w:val="24"/>
          <w:szCs w:val="24"/>
        </w:rPr>
      </w:pPr>
    </w:p>
    <w:p w:rsidR="00C27B5D" w:rsidRPr="00AC31DE" w:rsidRDefault="00C27B5D" w:rsidP="00AC31DE">
      <w:pPr>
        <w:pStyle w:val="Bezodstpw"/>
        <w:jc w:val="both"/>
        <w:rPr>
          <w:rFonts w:ascii="Arial" w:hAnsi="Arial" w:cs="Arial"/>
          <w:b/>
          <w:sz w:val="24"/>
          <w:szCs w:val="24"/>
        </w:rPr>
      </w:pPr>
      <w:r w:rsidRPr="00AC31DE">
        <w:rPr>
          <w:rFonts w:ascii="Arial" w:hAnsi="Arial" w:cs="Arial"/>
          <w:b/>
          <w:sz w:val="24"/>
          <w:szCs w:val="24"/>
        </w:rPr>
        <w:t>2.</w:t>
      </w:r>
      <w:r w:rsidR="00CC421B">
        <w:rPr>
          <w:rFonts w:ascii="Arial" w:hAnsi="Arial" w:cs="Arial"/>
          <w:b/>
          <w:sz w:val="24"/>
          <w:szCs w:val="24"/>
        </w:rPr>
        <w:t xml:space="preserve"> Bemowo Piskie, Wierzbiny</w:t>
      </w:r>
    </w:p>
    <w:p w:rsidR="00A25713" w:rsidRDefault="0049441B" w:rsidP="0049441B">
      <w:pPr>
        <w:pStyle w:val="Bezodstpw"/>
        <w:ind w:left="284" w:hanging="284"/>
        <w:jc w:val="both"/>
        <w:rPr>
          <w:rFonts w:ascii="Arial" w:hAnsi="Arial" w:cs="Arial"/>
          <w:b/>
          <w:sz w:val="24"/>
          <w:szCs w:val="24"/>
        </w:rPr>
      </w:pPr>
      <w:r>
        <w:rPr>
          <w:rFonts w:ascii="Arial" w:hAnsi="Arial" w:cs="Arial"/>
          <w:sz w:val="24"/>
          <w:szCs w:val="24"/>
        </w:rPr>
        <w:t xml:space="preserve">  </w:t>
      </w:r>
      <w:r w:rsidR="00D103B7">
        <w:rPr>
          <w:rFonts w:ascii="Arial" w:hAnsi="Arial" w:cs="Arial"/>
          <w:sz w:val="24"/>
          <w:szCs w:val="24"/>
        </w:rPr>
        <w:t xml:space="preserve"> </w:t>
      </w:r>
      <w:r>
        <w:rPr>
          <w:rFonts w:ascii="Arial" w:hAnsi="Arial" w:cs="Arial"/>
          <w:sz w:val="24"/>
          <w:szCs w:val="24"/>
        </w:rPr>
        <w:t xml:space="preserve"> </w:t>
      </w:r>
    </w:p>
    <w:p w:rsidR="00327DFE" w:rsidRPr="00AC31DE" w:rsidRDefault="00327DFE" w:rsidP="00AC31DE">
      <w:pPr>
        <w:pStyle w:val="Bezodstpw"/>
        <w:jc w:val="both"/>
        <w:rPr>
          <w:rFonts w:ascii="Arial" w:hAnsi="Arial" w:cs="Arial"/>
          <w:sz w:val="24"/>
          <w:szCs w:val="24"/>
        </w:rPr>
      </w:pPr>
    </w:p>
    <w:tbl>
      <w:tblPr>
        <w:tblStyle w:val="Tabela-Siatka"/>
        <w:tblW w:w="9357" w:type="dxa"/>
        <w:tblInd w:w="-318" w:type="dxa"/>
        <w:tblLook w:val="04A0" w:firstRow="1" w:lastRow="0" w:firstColumn="1" w:lastColumn="0" w:noHBand="0" w:noVBand="1"/>
      </w:tblPr>
      <w:tblGrid>
        <w:gridCol w:w="568"/>
        <w:gridCol w:w="3686"/>
        <w:gridCol w:w="2976"/>
        <w:gridCol w:w="567"/>
        <w:gridCol w:w="1560"/>
      </w:tblGrid>
      <w:tr w:rsidR="003442F2" w:rsidTr="006E7B96">
        <w:tc>
          <w:tcPr>
            <w:tcW w:w="568" w:type="dxa"/>
          </w:tcPr>
          <w:p w:rsidR="003442F2" w:rsidRPr="003F280A" w:rsidRDefault="003442F2" w:rsidP="008B06DE">
            <w:pPr>
              <w:rPr>
                <w:rFonts w:ascii="Arial" w:hAnsi="Arial" w:cs="Arial"/>
                <w:b/>
                <w:sz w:val="20"/>
                <w:szCs w:val="20"/>
              </w:rPr>
            </w:pPr>
            <w:r w:rsidRPr="003F280A">
              <w:rPr>
                <w:rFonts w:ascii="Arial" w:hAnsi="Arial" w:cs="Arial"/>
                <w:b/>
                <w:sz w:val="20"/>
                <w:szCs w:val="20"/>
              </w:rPr>
              <w:lastRenderedPageBreak/>
              <w:t>Lp.</w:t>
            </w:r>
          </w:p>
        </w:tc>
        <w:tc>
          <w:tcPr>
            <w:tcW w:w="3686" w:type="dxa"/>
          </w:tcPr>
          <w:p w:rsidR="003442F2" w:rsidRPr="003F280A" w:rsidRDefault="003442F2" w:rsidP="006B3166">
            <w:pPr>
              <w:rPr>
                <w:rFonts w:ascii="Arial" w:hAnsi="Arial" w:cs="Arial"/>
                <w:b/>
                <w:sz w:val="20"/>
                <w:szCs w:val="20"/>
              </w:rPr>
            </w:pPr>
            <w:r w:rsidRPr="003F280A">
              <w:rPr>
                <w:rFonts w:ascii="Arial" w:hAnsi="Arial" w:cs="Arial"/>
                <w:b/>
                <w:sz w:val="20"/>
                <w:szCs w:val="20"/>
              </w:rPr>
              <w:t>Obiekt</w:t>
            </w:r>
          </w:p>
        </w:tc>
        <w:tc>
          <w:tcPr>
            <w:tcW w:w="2976" w:type="dxa"/>
          </w:tcPr>
          <w:p w:rsidR="003442F2" w:rsidRPr="003F280A" w:rsidRDefault="003442F2" w:rsidP="008B06DE">
            <w:pPr>
              <w:rPr>
                <w:rFonts w:ascii="Arial" w:hAnsi="Arial" w:cs="Arial"/>
                <w:b/>
                <w:sz w:val="20"/>
                <w:szCs w:val="20"/>
              </w:rPr>
            </w:pPr>
            <w:r w:rsidRPr="003F280A">
              <w:rPr>
                <w:rFonts w:ascii="Arial" w:hAnsi="Arial" w:cs="Arial"/>
                <w:b/>
                <w:sz w:val="20"/>
                <w:szCs w:val="20"/>
              </w:rPr>
              <w:t>Rodzaj usługi kominiarskich</w:t>
            </w:r>
          </w:p>
        </w:tc>
        <w:tc>
          <w:tcPr>
            <w:tcW w:w="567" w:type="dxa"/>
          </w:tcPr>
          <w:p w:rsidR="003442F2" w:rsidRPr="003F280A" w:rsidRDefault="003442F2" w:rsidP="008B06DE">
            <w:pPr>
              <w:rPr>
                <w:rFonts w:ascii="Arial" w:hAnsi="Arial" w:cs="Arial"/>
                <w:b/>
                <w:sz w:val="20"/>
                <w:szCs w:val="20"/>
              </w:rPr>
            </w:pPr>
            <w:r w:rsidRPr="003F280A">
              <w:rPr>
                <w:rFonts w:ascii="Arial" w:hAnsi="Arial" w:cs="Arial"/>
                <w:b/>
                <w:sz w:val="20"/>
                <w:szCs w:val="20"/>
              </w:rPr>
              <w:t>JM</w:t>
            </w:r>
          </w:p>
        </w:tc>
        <w:tc>
          <w:tcPr>
            <w:tcW w:w="1560" w:type="dxa"/>
          </w:tcPr>
          <w:p w:rsidR="003442F2" w:rsidRPr="003F280A" w:rsidRDefault="003442F2" w:rsidP="008B06DE">
            <w:pPr>
              <w:rPr>
                <w:rFonts w:ascii="Arial" w:hAnsi="Arial" w:cs="Arial"/>
                <w:b/>
                <w:sz w:val="20"/>
                <w:szCs w:val="20"/>
              </w:rPr>
            </w:pPr>
            <w:r w:rsidRPr="003F280A">
              <w:rPr>
                <w:rFonts w:ascii="Arial" w:hAnsi="Arial" w:cs="Arial"/>
                <w:b/>
                <w:sz w:val="20"/>
                <w:szCs w:val="20"/>
              </w:rPr>
              <w:t>Ilość</w:t>
            </w:r>
            <w:r w:rsidR="00C66BA1" w:rsidRPr="003F280A">
              <w:rPr>
                <w:rFonts w:ascii="Arial" w:hAnsi="Arial" w:cs="Arial"/>
                <w:b/>
                <w:sz w:val="20"/>
                <w:szCs w:val="20"/>
              </w:rPr>
              <w:t xml:space="preserve">  jednostek</w:t>
            </w:r>
          </w:p>
        </w:tc>
      </w:tr>
      <w:tr w:rsidR="003442F2" w:rsidTr="006E7B96">
        <w:trPr>
          <w:trHeight w:val="150"/>
        </w:trPr>
        <w:tc>
          <w:tcPr>
            <w:tcW w:w="568" w:type="dxa"/>
            <w:vMerge w:val="restart"/>
          </w:tcPr>
          <w:p w:rsidR="003442F2" w:rsidRPr="003F280A" w:rsidRDefault="003442F2" w:rsidP="008B06DE">
            <w:pPr>
              <w:tabs>
                <w:tab w:val="left" w:pos="1275"/>
              </w:tabs>
              <w:rPr>
                <w:rFonts w:ascii="Arial" w:hAnsi="Arial" w:cs="Arial"/>
                <w:sz w:val="20"/>
                <w:szCs w:val="20"/>
              </w:rPr>
            </w:pPr>
            <w:r w:rsidRPr="003F280A">
              <w:rPr>
                <w:rFonts w:ascii="Arial" w:hAnsi="Arial" w:cs="Arial"/>
                <w:sz w:val="20"/>
                <w:szCs w:val="20"/>
              </w:rPr>
              <w:t>1</w:t>
            </w:r>
          </w:p>
        </w:tc>
        <w:tc>
          <w:tcPr>
            <w:tcW w:w="3686" w:type="dxa"/>
            <w:vMerge w:val="restart"/>
          </w:tcPr>
          <w:p w:rsidR="003442F2" w:rsidRPr="003F280A" w:rsidRDefault="003442F2" w:rsidP="008B06DE">
            <w:pPr>
              <w:tabs>
                <w:tab w:val="left" w:pos="1275"/>
              </w:tabs>
              <w:rPr>
                <w:rFonts w:ascii="Arial" w:hAnsi="Arial" w:cs="Arial"/>
                <w:sz w:val="20"/>
                <w:szCs w:val="20"/>
              </w:rPr>
            </w:pPr>
            <w:r w:rsidRPr="003F280A">
              <w:rPr>
                <w:rFonts w:ascii="Arial" w:hAnsi="Arial" w:cs="Arial"/>
                <w:sz w:val="20"/>
                <w:szCs w:val="20"/>
              </w:rPr>
              <w:t xml:space="preserve">Bud. nr 121 </w:t>
            </w:r>
            <w:r w:rsidR="007A367D">
              <w:rPr>
                <w:rFonts w:ascii="Arial" w:hAnsi="Arial" w:cs="Arial"/>
                <w:sz w:val="20"/>
                <w:szCs w:val="20"/>
              </w:rPr>
              <w:t>–</w:t>
            </w:r>
            <w:r w:rsidR="0028184B">
              <w:rPr>
                <w:rFonts w:ascii="Arial" w:hAnsi="Arial" w:cs="Arial"/>
                <w:sz w:val="20"/>
                <w:szCs w:val="20"/>
              </w:rPr>
              <w:t xml:space="preserve"> </w:t>
            </w:r>
            <w:r w:rsidRPr="003F280A">
              <w:rPr>
                <w:rFonts w:ascii="Arial" w:hAnsi="Arial" w:cs="Arial"/>
                <w:sz w:val="20"/>
                <w:szCs w:val="20"/>
              </w:rPr>
              <w:t>kotłownia</w:t>
            </w:r>
            <w:r w:rsidR="007A367D">
              <w:rPr>
                <w:rFonts w:ascii="Arial" w:hAnsi="Arial" w:cs="Arial"/>
                <w:sz w:val="20"/>
                <w:szCs w:val="20"/>
              </w:rPr>
              <w:t xml:space="preserve"> –Bemowo Piskie</w:t>
            </w:r>
          </w:p>
        </w:tc>
        <w:tc>
          <w:tcPr>
            <w:tcW w:w="2976" w:type="dxa"/>
            <w:tcBorders>
              <w:bottom w:val="single" w:sz="4" w:space="0" w:color="auto"/>
            </w:tcBorders>
          </w:tcPr>
          <w:p w:rsidR="003442F2" w:rsidRPr="003F280A" w:rsidRDefault="003442F2" w:rsidP="008B06DE">
            <w:pPr>
              <w:rPr>
                <w:rFonts w:ascii="Arial" w:hAnsi="Arial" w:cs="Arial"/>
                <w:sz w:val="20"/>
                <w:szCs w:val="20"/>
              </w:rPr>
            </w:pPr>
            <w:r w:rsidRPr="003F280A">
              <w:rPr>
                <w:rFonts w:ascii="Arial" w:hAnsi="Arial" w:cs="Arial"/>
                <w:sz w:val="20"/>
                <w:szCs w:val="20"/>
              </w:rPr>
              <w:t>Sprawdzenie drożności</w:t>
            </w:r>
          </w:p>
        </w:tc>
        <w:tc>
          <w:tcPr>
            <w:tcW w:w="567" w:type="dxa"/>
            <w:tcBorders>
              <w:bottom w:val="single" w:sz="4" w:space="0" w:color="auto"/>
            </w:tcBorders>
          </w:tcPr>
          <w:p w:rsidR="003442F2" w:rsidRPr="006B3166" w:rsidRDefault="003442F2" w:rsidP="008B06DE">
            <w:pPr>
              <w:rPr>
                <w:rFonts w:ascii="Arial" w:hAnsi="Arial" w:cs="Arial"/>
                <w:sz w:val="20"/>
                <w:szCs w:val="20"/>
                <w:vertAlign w:val="superscript"/>
              </w:rPr>
            </w:pPr>
            <w:r w:rsidRPr="006B3166">
              <w:rPr>
                <w:rFonts w:ascii="Arial" w:hAnsi="Arial" w:cs="Arial"/>
                <w:sz w:val="20"/>
                <w:szCs w:val="20"/>
              </w:rPr>
              <w:t>m</w:t>
            </w:r>
            <w:r w:rsidRPr="006B3166">
              <w:rPr>
                <w:rFonts w:ascii="Arial" w:hAnsi="Arial" w:cs="Arial"/>
                <w:sz w:val="20"/>
                <w:szCs w:val="20"/>
                <w:vertAlign w:val="superscript"/>
              </w:rPr>
              <w:t>2</w:t>
            </w:r>
          </w:p>
        </w:tc>
        <w:tc>
          <w:tcPr>
            <w:tcW w:w="1560" w:type="dxa"/>
            <w:tcBorders>
              <w:bottom w:val="single" w:sz="4" w:space="0" w:color="auto"/>
            </w:tcBorders>
          </w:tcPr>
          <w:p w:rsidR="003442F2" w:rsidRPr="006B3166" w:rsidRDefault="003442F2" w:rsidP="008B06DE">
            <w:pPr>
              <w:tabs>
                <w:tab w:val="left" w:pos="1275"/>
              </w:tabs>
              <w:rPr>
                <w:rFonts w:ascii="Arial" w:hAnsi="Arial" w:cs="Arial"/>
                <w:sz w:val="20"/>
                <w:szCs w:val="20"/>
              </w:rPr>
            </w:pPr>
            <w:r w:rsidRPr="006B3166">
              <w:rPr>
                <w:rFonts w:ascii="Arial" w:hAnsi="Arial" w:cs="Arial"/>
                <w:sz w:val="20"/>
                <w:szCs w:val="20"/>
              </w:rPr>
              <w:t>31,62</w:t>
            </w:r>
          </w:p>
        </w:tc>
      </w:tr>
      <w:tr w:rsidR="003442F2" w:rsidTr="006E7B96">
        <w:trPr>
          <w:trHeight w:val="120"/>
        </w:trPr>
        <w:tc>
          <w:tcPr>
            <w:tcW w:w="568" w:type="dxa"/>
            <w:vMerge/>
          </w:tcPr>
          <w:p w:rsidR="003442F2" w:rsidRPr="003F280A" w:rsidRDefault="003442F2" w:rsidP="008B06DE">
            <w:pPr>
              <w:tabs>
                <w:tab w:val="left" w:pos="1275"/>
              </w:tabs>
              <w:rPr>
                <w:rFonts w:ascii="Arial" w:hAnsi="Arial" w:cs="Arial"/>
                <w:sz w:val="20"/>
                <w:szCs w:val="20"/>
              </w:rPr>
            </w:pPr>
          </w:p>
        </w:tc>
        <w:tc>
          <w:tcPr>
            <w:tcW w:w="3686" w:type="dxa"/>
            <w:vMerge/>
          </w:tcPr>
          <w:p w:rsidR="003442F2" w:rsidRPr="003F280A" w:rsidRDefault="003442F2" w:rsidP="008B06DE">
            <w:pPr>
              <w:tabs>
                <w:tab w:val="left" w:pos="1275"/>
              </w:tabs>
              <w:rPr>
                <w:rFonts w:ascii="Arial" w:hAnsi="Arial" w:cs="Arial"/>
                <w:sz w:val="20"/>
                <w:szCs w:val="20"/>
              </w:rPr>
            </w:pPr>
          </w:p>
        </w:tc>
        <w:tc>
          <w:tcPr>
            <w:tcW w:w="2976" w:type="dxa"/>
            <w:tcBorders>
              <w:top w:val="single" w:sz="4" w:space="0" w:color="auto"/>
            </w:tcBorders>
          </w:tcPr>
          <w:p w:rsidR="003442F2" w:rsidRPr="003F280A" w:rsidRDefault="003442F2" w:rsidP="008B06DE">
            <w:pPr>
              <w:rPr>
                <w:rFonts w:ascii="Arial" w:hAnsi="Arial" w:cs="Arial"/>
                <w:sz w:val="20"/>
                <w:szCs w:val="20"/>
              </w:rPr>
            </w:pPr>
            <w:r w:rsidRPr="003F280A">
              <w:rPr>
                <w:rFonts w:ascii="Arial" w:hAnsi="Arial" w:cs="Arial"/>
                <w:sz w:val="20"/>
                <w:szCs w:val="20"/>
              </w:rPr>
              <w:t>Sprawdzenie podłączeń</w:t>
            </w:r>
          </w:p>
        </w:tc>
        <w:tc>
          <w:tcPr>
            <w:tcW w:w="567" w:type="dxa"/>
            <w:tcBorders>
              <w:top w:val="single" w:sz="4" w:space="0" w:color="auto"/>
            </w:tcBorders>
          </w:tcPr>
          <w:p w:rsidR="003442F2" w:rsidRPr="006B3166" w:rsidRDefault="003442F2" w:rsidP="008B06DE">
            <w:pPr>
              <w:rPr>
                <w:rFonts w:ascii="Arial" w:hAnsi="Arial" w:cs="Arial"/>
                <w:sz w:val="20"/>
                <w:szCs w:val="20"/>
              </w:rPr>
            </w:pPr>
            <w:r w:rsidRPr="006B3166">
              <w:rPr>
                <w:rFonts w:ascii="Arial" w:hAnsi="Arial" w:cs="Arial"/>
                <w:sz w:val="20"/>
                <w:szCs w:val="20"/>
              </w:rPr>
              <w:t>szt.</w:t>
            </w:r>
          </w:p>
        </w:tc>
        <w:tc>
          <w:tcPr>
            <w:tcW w:w="1560" w:type="dxa"/>
            <w:tcBorders>
              <w:top w:val="single" w:sz="4" w:space="0" w:color="auto"/>
            </w:tcBorders>
          </w:tcPr>
          <w:p w:rsidR="003442F2" w:rsidRPr="006B3166" w:rsidRDefault="003442F2" w:rsidP="008B06DE">
            <w:pPr>
              <w:tabs>
                <w:tab w:val="left" w:pos="1275"/>
              </w:tabs>
              <w:rPr>
                <w:rFonts w:ascii="Arial" w:hAnsi="Arial" w:cs="Arial"/>
                <w:sz w:val="20"/>
                <w:szCs w:val="20"/>
              </w:rPr>
            </w:pPr>
            <w:r w:rsidRPr="006B3166">
              <w:rPr>
                <w:rFonts w:ascii="Arial" w:hAnsi="Arial" w:cs="Arial"/>
                <w:sz w:val="20"/>
                <w:szCs w:val="20"/>
              </w:rPr>
              <w:t>1</w:t>
            </w:r>
          </w:p>
        </w:tc>
      </w:tr>
      <w:tr w:rsidR="003442F2" w:rsidTr="006E7B96">
        <w:trPr>
          <w:trHeight w:val="165"/>
        </w:trPr>
        <w:tc>
          <w:tcPr>
            <w:tcW w:w="568" w:type="dxa"/>
            <w:vMerge w:val="restart"/>
          </w:tcPr>
          <w:p w:rsidR="003442F2" w:rsidRPr="003F280A" w:rsidRDefault="00BE3DBB" w:rsidP="008B06DE">
            <w:pPr>
              <w:tabs>
                <w:tab w:val="left" w:pos="1275"/>
              </w:tabs>
              <w:rPr>
                <w:rFonts w:ascii="Arial" w:hAnsi="Arial" w:cs="Arial"/>
                <w:sz w:val="20"/>
                <w:szCs w:val="20"/>
              </w:rPr>
            </w:pPr>
            <w:r>
              <w:rPr>
                <w:rFonts w:ascii="Arial" w:hAnsi="Arial" w:cs="Arial"/>
                <w:sz w:val="20"/>
                <w:szCs w:val="20"/>
              </w:rPr>
              <w:t>2</w:t>
            </w:r>
          </w:p>
        </w:tc>
        <w:tc>
          <w:tcPr>
            <w:tcW w:w="3686" w:type="dxa"/>
            <w:vMerge w:val="restart"/>
          </w:tcPr>
          <w:p w:rsidR="003442F2" w:rsidRPr="003F280A" w:rsidRDefault="008D5910" w:rsidP="008B06DE">
            <w:pPr>
              <w:tabs>
                <w:tab w:val="left" w:pos="1275"/>
              </w:tabs>
              <w:rPr>
                <w:rFonts w:ascii="Arial" w:hAnsi="Arial" w:cs="Arial"/>
                <w:sz w:val="20"/>
                <w:szCs w:val="20"/>
              </w:rPr>
            </w:pPr>
            <w:r w:rsidRPr="003F280A">
              <w:rPr>
                <w:rFonts w:ascii="Arial" w:hAnsi="Arial" w:cs="Arial"/>
                <w:sz w:val="20"/>
                <w:szCs w:val="20"/>
              </w:rPr>
              <w:t xml:space="preserve">Bud. nr 105 </w:t>
            </w:r>
            <w:r w:rsidR="007A367D">
              <w:rPr>
                <w:rFonts w:ascii="Arial" w:hAnsi="Arial" w:cs="Arial"/>
                <w:sz w:val="20"/>
                <w:szCs w:val="20"/>
              </w:rPr>
              <w:t>–</w:t>
            </w:r>
            <w:r w:rsidR="0028184B">
              <w:rPr>
                <w:rFonts w:ascii="Arial" w:hAnsi="Arial" w:cs="Arial"/>
                <w:sz w:val="20"/>
                <w:szCs w:val="20"/>
              </w:rPr>
              <w:t xml:space="preserve"> </w:t>
            </w:r>
            <w:r w:rsidR="003442F2" w:rsidRPr="003F280A">
              <w:rPr>
                <w:rFonts w:ascii="Arial" w:hAnsi="Arial" w:cs="Arial"/>
                <w:sz w:val="20"/>
                <w:szCs w:val="20"/>
              </w:rPr>
              <w:t>kotłownia</w:t>
            </w:r>
            <w:r w:rsidR="007A367D">
              <w:rPr>
                <w:rFonts w:ascii="Arial" w:hAnsi="Arial" w:cs="Arial"/>
                <w:sz w:val="20"/>
                <w:szCs w:val="20"/>
              </w:rPr>
              <w:t xml:space="preserve"> - Wierzbiny</w:t>
            </w:r>
          </w:p>
        </w:tc>
        <w:tc>
          <w:tcPr>
            <w:tcW w:w="2976" w:type="dxa"/>
            <w:tcBorders>
              <w:top w:val="single" w:sz="4" w:space="0" w:color="auto"/>
              <w:bottom w:val="single" w:sz="4" w:space="0" w:color="auto"/>
            </w:tcBorders>
          </w:tcPr>
          <w:p w:rsidR="003442F2" w:rsidRPr="003F280A" w:rsidRDefault="003442F2" w:rsidP="008B06DE">
            <w:pPr>
              <w:rPr>
                <w:rFonts w:ascii="Arial" w:hAnsi="Arial" w:cs="Arial"/>
                <w:sz w:val="20"/>
                <w:szCs w:val="20"/>
              </w:rPr>
            </w:pPr>
            <w:r w:rsidRPr="003F280A">
              <w:rPr>
                <w:rFonts w:ascii="Arial" w:hAnsi="Arial" w:cs="Arial"/>
                <w:sz w:val="20"/>
                <w:szCs w:val="20"/>
              </w:rPr>
              <w:t>Sprawdzenie drożności</w:t>
            </w:r>
          </w:p>
        </w:tc>
        <w:tc>
          <w:tcPr>
            <w:tcW w:w="567" w:type="dxa"/>
            <w:tcBorders>
              <w:bottom w:val="single" w:sz="4" w:space="0" w:color="auto"/>
            </w:tcBorders>
          </w:tcPr>
          <w:p w:rsidR="003442F2" w:rsidRPr="006B3166" w:rsidRDefault="003442F2" w:rsidP="008B06DE">
            <w:pPr>
              <w:rPr>
                <w:rFonts w:ascii="Arial" w:hAnsi="Arial" w:cs="Arial"/>
                <w:sz w:val="20"/>
                <w:szCs w:val="20"/>
                <w:vertAlign w:val="superscript"/>
              </w:rPr>
            </w:pPr>
            <w:r w:rsidRPr="006B3166">
              <w:rPr>
                <w:rFonts w:ascii="Arial" w:hAnsi="Arial" w:cs="Arial"/>
                <w:sz w:val="20"/>
                <w:szCs w:val="20"/>
              </w:rPr>
              <w:t>m</w:t>
            </w:r>
            <w:r w:rsidRPr="006B3166">
              <w:rPr>
                <w:rFonts w:ascii="Arial" w:hAnsi="Arial" w:cs="Arial"/>
                <w:sz w:val="20"/>
                <w:szCs w:val="20"/>
                <w:vertAlign w:val="superscript"/>
              </w:rPr>
              <w:t>2</w:t>
            </w:r>
          </w:p>
        </w:tc>
        <w:tc>
          <w:tcPr>
            <w:tcW w:w="1560" w:type="dxa"/>
            <w:tcBorders>
              <w:bottom w:val="single" w:sz="4" w:space="0" w:color="auto"/>
            </w:tcBorders>
          </w:tcPr>
          <w:p w:rsidR="003442F2" w:rsidRPr="006B3166" w:rsidRDefault="008D5910" w:rsidP="008B06DE">
            <w:pPr>
              <w:tabs>
                <w:tab w:val="left" w:pos="1275"/>
              </w:tabs>
              <w:rPr>
                <w:rFonts w:ascii="Arial" w:hAnsi="Arial" w:cs="Arial"/>
                <w:sz w:val="20"/>
                <w:szCs w:val="20"/>
              </w:rPr>
            </w:pPr>
            <w:r w:rsidRPr="006B3166">
              <w:rPr>
                <w:rFonts w:ascii="Arial" w:hAnsi="Arial" w:cs="Arial"/>
                <w:sz w:val="20"/>
                <w:szCs w:val="20"/>
              </w:rPr>
              <w:t>34,72</w:t>
            </w:r>
          </w:p>
        </w:tc>
      </w:tr>
      <w:tr w:rsidR="003442F2" w:rsidTr="006E7B96">
        <w:trPr>
          <w:trHeight w:val="105"/>
        </w:trPr>
        <w:tc>
          <w:tcPr>
            <w:tcW w:w="568" w:type="dxa"/>
            <w:vMerge/>
          </w:tcPr>
          <w:p w:rsidR="003442F2" w:rsidRPr="003F280A" w:rsidRDefault="003442F2" w:rsidP="008B06DE">
            <w:pPr>
              <w:tabs>
                <w:tab w:val="left" w:pos="1275"/>
              </w:tabs>
              <w:rPr>
                <w:rFonts w:ascii="Arial" w:hAnsi="Arial" w:cs="Arial"/>
                <w:sz w:val="20"/>
                <w:szCs w:val="20"/>
              </w:rPr>
            </w:pPr>
          </w:p>
        </w:tc>
        <w:tc>
          <w:tcPr>
            <w:tcW w:w="3686" w:type="dxa"/>
            <w:vMerge/>
          </w:tcPr>
          <w:p w:rsidR="003442F2" w:rsidRPr="003F280A" w:rsidRDefault="003442F2" w:rsidP="008B06DE">
            <w:pPr>
              <w:tabs>
                <w:tab w:val="left" w:pos="1275"/>
              </w:tabs>
              <w:rPr>
                <w:rFonts w:ascii="Arial" w:hAnsi="Arial" w:cs="Arial"/>
                <w:sz w:val="20"/>
                <w:szCs w:val="20"/>
              </w:rPr>
            </w:pPr>
          </w:p>
        </w:tc>
        <w:tc>
          <w:tcPr>
            <w:tcW w:w="2976" w:type="dxa"/>
            <w:tcBorders>
              <w:top w:val="single" w:sz="4" w:space="0" w:color="auto"/>
            </w:tcBorders>
          </w:tcPr>
          <w:p w:rsidR="003442F2" w:rsidRPr="003F280A" w:rsidRDefault="003442F2" w:rsidP="008B06DE">
            <w:pPr>
              <w:rPr>
                <w:rFonts w:ascii="Arial" w:hAnsi="Arial" w:cs="Arial"/>
                <w:sz w:val="20"/>
                <w:szCs w:val="20"/>
              </w:rPr>
            </w:pPr>
            <w:r w:rsidRPr="003F280A">
              <w:rPr>
                <w:rFonts w:ascii="Arial" w:hAnsi="Arial" w:cs="Arial"/>
                <w:sz w:val="20"/>
                <w:szCs w:val="20"/>
              </w:rPr>
              <w:t>Sprawdzenie podłączeń</w:t>
            </w:r>
          </w:p>
        </w:tc>
        <w:tc>
          <w:tcPr>
            <w:tcW w:w="567" w:type="dxa"/>
            <w:tcBorders>
              <w:top w:val="single" w:sz="4" w:space="0" w:color="auto"/>
            </w:tcBorders>
          </w:tcPr>
          <w:p w:rsidR="003442F2" w:rsidRPr="006B3166" w:rsidRDefault="003442F2" w:rsidP="008B06DE">
            <w:pPr>
              <w:rPr>
                <w:rFonts w:ascii="Arial" w:hAnsi="Arial" w:cs="Arial"/>
                <w:sz w:val="20"/>
                <w:szCs w:val="20"/>
              </w:rPr>
            </w:pPr>
            <w:r w:rsidRPr="006B3166">
              <w:rPr>
                <w:rFonts w:ascii="Arial" w:hAnsi="Arial" w:cs="Arial"/>
                <w:sz w:val="20"/>
                <w:szCs w:val="20"/>
              </w:rPr>
              <w:t>szt.</w:t>
            </w:r>
          </w:p>
        </w:tc>
        <w:tc>
          <w:tcPr>
            <w:tcW w:w="1560" w:type="dxa"/>
            <w:tcBorders>
              <w:top w:val="single" w:sz="4" w:space="0" w:color="auto"/>
            </w:tcBorders>
          </w:tcPr>
          <w:p w:rsidR="003442F2" w:rsidRPr="006B3166" w:rsidRDefault="008D5910" w:rsidP="008B06DE">
            <w:pPr>
              <w:tabs>
                <w:tab w:val="left" w:pos="1275"/>
              </w:tabs>
              <w:rPr>
                <w:rFonts w:ascii="Arial" w:hAnsi="Arial" w:cs="Arial"/>
                <w:sz w:val="20"/>
                <w:szCs w:val="20"/>
              </w:rPr>
            </w:pPr>
            <w:r w:rsidRPr="006B3166">
              <w:rPr>
                <w:rFonts w:ascii="Arial" w:hAnsi="Arial" w:cs="Arial"/>
                <w:sz w:val="20"/>
                <w:szCs w:val="20"/>
              </w:rPr>
              <w:t>1</w:t>
            </w:r>
          </w:p>
        </w:tc>
      </w:tr>
      <w:tr w:rsidR="00665A72" w:rsidTr="00B02217">
        <w:trPr>
          <w:trHeight w:val="183"/>
        </w:trPr>
        <w:tc>
          <w:tcPr>
            <w:tcW w:w="568" w:type="dxa"/>
            <w:vMerge w:val="restart"/>
          </w:tcPr>
          <w:p w:rsidR="00665A72" w:rsidRPr="003778D6" w:rsidRDefault="00BE3DBB" w:rsidP="008B06DE">
            <w:pPr>
              <w:tabs>
                <w:tab w:val="left" w:pos="1275"/>
              </w:tabs>
              <w:rPr>
                <w:rFonts w:ascii="Arial" w:hAnsi="Arial" w:cs="Arial"/>
                <w:sz w:val="20"/>
                <w:szCs w:val="20"/>
              </w:rPr>
            </w:pPr>
            <w:r>
              <w:rPr>
                <w:rFonts w:ascii="Arial" w:hAnsi="Arial" w:cs="Arial"/>
                <w:sz w:val="20"/>
                <w:szCs w:val="20"/>
              </w:rPr>
              <w:t>3</w:t>
            </w:r>
          </w:p>
        </w:tc>
        <w:tc>
          <w:tcPr>
            <w:tcW w:w="3686" w:type="dxa"/>
            <w:vMerge w:val="restart"/>
          </w:tcPr>
          <w:p w:rsidR="00665A72" w:rsidRPr="003778D6" w:rsidRDefault="00665A72" w:rsidP="008B06DE">
            <w:pPr>
              <w:tabs>
                <w:tab w:val="left" w:pos="1275"/>
              </w:tabs>
              <w:rPr>
                <w:rFonts w:ascii="Arial" w:hAnsi="Arial" w:cs="Arial"/>
                <w:sz w:val="20"/>
                <w:szCs w:val="20"/>
              </w:rPr>
            </w:pPr>
            <w:r w:rsidRPr="003778D6">
              <w:rPr>
                <w:rFonts w:ascii="Arial" w:hAnsi="Arial" w:cs="Arial"/>
                <w:sz w:val="20"/>
                <w:szCs w:val="20"/>
              </w:rPr>
              <w:t xml:space="preserve">Bud. nr 203 </w:t>
            </w:r>
            <w:r w:rsidR="007A367D">
              <w:rPr>
                <w:rFonts w:ascii="Arial" w:hAnsi="Arial" w:cs="Arial"/>
                <w:sz w:val="20"/>
                <w:szCs w:val="20"/>
              </w:rPr>
              <w:t>–</w:t>
            </w:r>
            <w:r w:rsidR="0028184B">
              <w:rPr>
                <w:rFonts w:ascii="Arial" w:hAnsi="Arial" w:cs="Arial"/>
                <w:sz w:val="20"/>
                <w:szCs w:val="20"/>
              </w:rPr>
              <w:t xml:space="preserve"> </w:t>
            </w:r>
            <w:r w:rsidRPr="003778D6">
              <w:rPr>
                <w:rFonts w:ascii="Arial" w:hAnsi="Arial" w:cs="Arial"/>
                <w:sz w:val="20"/>
                <w:szCs w:val="20"/>
              </w:rPr>
              <w:t>kotłownia</w:t>
            </w:r>
            <w:r w:rsidR="007A367D">
              <w:rPr>
                <w:rFonts w:ascii="Arial" w:hAnsi="Arial" w:cs="Arial"/>
                <w:sz w:val="20"/>
                <w:szCs w:val="20"/>
              </w:rPr>
              <w:t xml:space="preserve"> </w:t>
            </w:r>
            <w:r w:rsidR="007A367D" w:rsidRPr="007A367D">
              <w:rPr>
                <w:rFonts w:ascii="Arial" w:hAnsi="Arial" w:cs="Arial"/>
                <w:sz w:val="20"/>
                <w:szCs w:val="20"/>
              </w:rPr>
              <w:t>–Bemowo Piskie</w:t>
            </w:r>
          </w:p>
        </w:tc>
        <w:tc>
          <w:tcPr>
            <w:tcW w:w="2976" w:type="dxa"/>
            <w:tcBorders>
              <w:top w:val="single" w:sz="4" w:space="0" w:color="auto"/>
              <w:bottom w:val="single" w:sz="4" w:space="0" w:color="auto"/>
            </w:tcBorders>
          </w:tcPr>
          <w:p w:rsidR="00665A72" w:rsidRPr="003778D6" w:rsidRDefault="00E934BD" w:rsidP="008B06DE">
            <w:pPr>
              <w:rPr>
                <w:rFonts w:ascii="Arial" w:hAnsi="Arial" w:cs="Arial"/>
                <w:sz w:val="20"/>
                <w:szCs w:val="20"/>
              </w:rPr>
            </w:pPr>
            <w:r w:rsidRPr="003778D6">
              <w:rPr>
                <w:rFonts w:ascii="Arial" w:hAnsi="Arial" w:cs="Arial"/>
                <w:sz w:val="20"/>
                <w:szCs w:val="20"/>
              </w:rPr>
              <w:t>Sprawdzenie drożności</w:t>
            </w:r>
          </w:p>
        </w:tc>
        <w:tc>
          <w:tcPr>
            <w:tcW w:w="567" w:type="dxa"/>
            <w:tcBorders>
              <w:top w:val="single" w:sz="4" w:space="0" w:color="auto"/>
              <w:bottom w:val="single" w:sz="4" w:space="0" w:color="auto"/>
            </w:tcBorders>
          </w:tcPr>
          <w:p w:rsidR="00665A72" w:rsidRPr="006B3166" w:rsidRDefault="00E934BD" w:rsidP="008B06DE">
            <w:pPr>
              <w:rPr>
                <w:rFonts w:ascii="Arial" w:hAnsi="Arial" w:cs="Arial"/>
                <w:sz w:val="20"/>
                <w:szCs w:val="20"/>
              </w:rPr>
            </w:pPr>
            <w:r w:rsidRPr="006B3166">
              <w:rPr>
                <w:rFonts w:ascii="Arial" w:hAnsi="Arial" w:cs="Arial"/>
                <w:sz w:val="20"/>
                <w:szCs w:val="20"/>
              </w:rPr>
              <w:t>m</w:t>
            </w:r>
            <w:r w:rsidRPr="006B3166">
              <w:rPr>
                <w:rFonts w:ascii="Arial" w:hAnsi="Arial" w:cs="Arial"/>
                <w:sz w:val="20"/>
                <w:szCs w:val="20"/>
                <w:vertAlign w:val="superscript"/>
              </w:rPr>
              <w:t>2</w:t>
            </w:r>
          </w:p>
        </w:tc>
        <w:tc>
          <w:tcPr>
            <w:tcW w:w="1560" w:type="dxa"/>
            <w:tcBorders>
              <w:top w:val="single" w:sz="4" w:space="0" w:color="auto"/>
              <w:bottom w:val="single" w:sz="4" w:space="0" w:color="auto"/>
            </w:tcBorders>
          </w:tcPr>
          <w:p w:rsidR="00665A72" w:rsidRPr="006B3166" w:rsidRDefault="00E934BD" w:rsidP="008B06DE">
            <w:pPr>
              <w:tabs>
                <w:tab w:val="left" w:pos="1275"/>
              </w:tabs>
              <w:rPr>
                <w:rFonts w:ascii="Arial" w:hAnsi="Arial" w:cs="Arial"/>
                <w:sz w:val="20"/>
                <w:szCs w:val="20"/>
              </w:rPr>
            </w:pPr>
            <w:r w:rsidRPr="006B3166">
              <w:rPr>
                <w:rFonts w:ascii="Arial" w:hAnsi="Arial" w:cs="Arial"/>
                <w:sz w:val="20"/>
                <w:szCs w:val="20"/>
              </w:rPr>
              <w:t>33,88</w:t>
            </w:r>
          </w:p>
        </w:tc>
      </w:tr>
      <w:tr w:rsidR="00665A72" w:rsidTr="005B33C8">
        <w:trPr>
          <w:trHeight w:val="165"/>
        </w:trPr>
        <w:tc>
          <w:tcPr>
            <w:tcW w:w="568" w:type="dxa"/>
            <w:vMerge/>
          </w:tcPr>
          <w:p w:rsidR="00665A72" w:rsidRPr="003778D6" w:rsidRDefault="00665A72" w:rsidP="008B06DE">
            <w:pPr>
              <w:tabs>
                <w:tab w:val="left" w:pos="1275"/>
              </w:tabs>
              <w:rPr>
                <w:rFonts w:ascii="Arial" w:hAnsi="Arial" w:cs="Arial"/>
                <w:sz w:val="20"/>
                <w:szCs w:val="20"/>
              </w:rPr>
            </w:pPr>
          </w:p>
        </w:tc>
        <w:tc>
          <w:tcPr>
            <w:tcW w:w="3686" w:type="dxa"/>
            <w:vMerge/>
          </w:tcPr>
          <w:p w:rsidR="00665A72" w:rsidRPr="003778D6" w:rsidRDefault="00665A72" w:rsidP="008B06DE">
            <w:pPr>
              <w:tabs>
                <w:tab w:val="left" w:pos="1275"/>
              </w:tabs>
              <w:rPr>
                <w:rFonts w:ascii="Arial" w:hAnsi="Arial" w:cs="Arial"/>
                <w:sz w:val="20"/>
                <w:szCs w:val="20"/>
              </w:rPr>
            </w:pPr>
          </w:p>
        </w:tc>
        <w:tc>
          <w:tcPr>
            <w:tcW w:w="2976" w:type="dxa"/>
            <w:tcBorders>
              <w:top w:val="single" w:sz="4" w:space="0" w:color="auto"/>
            </w:tcBorders>
          </w:tcPr>
          <w:p w:rsidR="00665A72" w:rsidRDefault="00E934BD" w:rsidP="008B06DE">
            <w:pPr>
              <w:rPr>
                <w:rFonts w:ascii="Arial" w:hAnsi="Arial" w:cs="Arial"/>
                <w:sz w:val="20"/>
                <w:szCs w:val="20"/>
              </w:rPr>
            </w:pPr>
            <w:r w:rsidRPr="003778D6">
              <w:rPr>
                <w:rFonts w:ascii="Arial" w:hAnsi="Arial" w:cs="Arial"/>
                <w:sz w:val="20"/>
                <w:szCs w:val="20"/>
              </w:rPr>
              <w:t>Sprawdzenie podłączeń</w:t>
            </w:r>
          </w:p>
        </w:tc>
        <w:tc>
          <w:tcPr>
            <w:tcW w:w="567" w:type="dxa"/>
            <w:tcBorders>
              <w:top w:val="single" w:sz="4" w:space="0" w:color="auto"/>
            </w:tcBorders>
          </w:tcPr>
          <w:p w:rsidR="00665A72" w:rsidRPr="006B3166" w:rsidRDefault="00E934BD" w:rsidP="008B06DE">
            <w:pPr>
              <w:rPr>
                <w:rFonts w:ascii="Arial" w:hAnsi="Arial" w:cs="Arial"/>
                <w:sz w:val="20"/>
                <w:szCs w:val="20"/>
              </w:rPr>
            </w:pPr>
            <w:r w:rsidRPr="006B3166">
              <w:rPr>
                <w:rFonts w:ascii="Arial" w:hAnsi="Arial" w:cs="Arial"/>
                <w:sz w:val="20"/>
                <w:szCs w:val="20"/>
              </w:rPr>
              <w:t>szt.</w:t>
            </w:r>
          </w:p>
        </w:tc>
        <w:tc>
          <w:tcPr>
            <w:tcW w:w="1560" w:type="dxa"/>
            <w:tcBorders>
              <w:top w:val="single" w:sz="4" w:space="0" w:color="auto"/>
            </w:tcBorders>
          </w:tcPr>
          <w:p w:rsidR="00665A72" w:rsidRPr="006B3166" w:rsidRDefault="00E934BD" w:rsidP="008B06DE">
            <w:pPr>
              <w:tabs>
                <w:tab w:val="left" w:pos="1275"/>
              </w:tabs>
              <w:rPr>
                <w:rFonts w:ascii="Arial" w:hAnsi="Arial" w:cs="Arial"/>
                <w:sz w:val="20"/>
                <w:szCs w:val="20"/>
              </w:rPr>
            </w:pPr>
            <w:r w:rsidRPr="006B3166">
              <w:rPr>
                <w:rFonts w:ascii="Arial" w:hAnsi="Arial" w:cs="Arial"/>
                <w:sz w:val="20"/>
                <w:szCs w:val="20"/>
              </w:rPr>
              <w:t>2</w:t>
            </w:r>
          </w:p>
        </w:tc>
      </w:tr>
      <w:tr w:rsidR="00665A72" w:rsidTr="00665A72">
        <w:trPr>
          <w:trHeight w:val="220"/>
        </w:trPr>
        <w:tc>
          <w:tcPr>
            <w:tcW w:w="568" w:type="dxa"/>
            <w:vMerge w:val="restart"/>
          </w:tcPr>
          <w:p w:rsidR="00665A72" w:rsidRPr="003778D6" w:rsidRDefault="00BE3DBB" w:rsidP="008B06DE">
            <w:pPr>
              <w:tabs>
                <w:tab w:val="left" w:pos="1275"/>
              </w:tabs>
              <w:rPr>
                <w:rFonts w:ascii="Arial" w:hAnsi="Arial" w:cs="Arial"/>
                <w:sz w:val="20"/>
                <w:szCs w:val="20"/>
              </w:rPr>
            </w:pPr>
            <w:r>
              <w:rPr>
                <w:rFonts w:ascii="Arial" w:hAnsi="Arial" w:cs="Arial"/>
                <w:sz w:val="20"/>
                <w:szCs w:val="20"/>
              </w:rPr>
              <w:t>4</w:t>
            </w:r>
          </w:p>
        </w:tc>
        <w:tc>
          <w:tcPr>
            <w:tcW w:w="3686" w:type="dxa"/>
            <w:vMerge w:val="restart"/>
          </w:tcPr>
          <w:p w:rsidR="00665A72" w:rsidRPr="003778D6" w:rsidRDefault="00E934BD" w:rsidP="008B06DE">
            <w:pPr>
              <w:tabs>
                <w:tab w:val="left" w:pos="1275"/>
              </w:tabs>
              <w:rPr>
                <w:rFonts w:ascii="Arial" w:hAnsi="Arial" w:cs="Arial"/>
                <w:sz w:val="20"/>
                <w:szCs w:val="20"/>
              </w:rPr>
            </w:pPr>
            <w:r>
              <w:rPr>
                <w:rFonts w:ascii="Arial" w:hAnsi="Arial" w:cs="Arial"/>
                <w:sz w:val="20"/>
                <w:szCs w:val="20"/>
              </w:rPr>
              <w:t xml:space="preserve">Bud. nr 210 </w:t>
            </w:r>
            <w:r w:rsidR="0028184B">
              <w:rPr>
                <w:rFonts w:ascii="Arial" w:hAnsi="Arial" w:cs="Arial"/>
                <w:sz w:val="20"/>
                <w:szCs w:val="20"/>
              </w:rPr>
              <w:t xml:space="preserve">- </w:t>
            </w:r>
            <w:r>
              <w:rPr>
                <w:rFonts w:ascii="Arial" w:hAnsi="Arial" w:cs="Arial"/>
                <w:sz w:val="20"/>
                <w:szCs w:val="20"/>
              </w:rPr>
              <w:t>kotłownia</w:t>
            </w:r>
            <w:r w:rsidR="007A367D" w:rsidRPr="007A367D">
              <w:rPr>
                <w:rFonts w:ascii="Arial" w:hAnsi="Arial" w:cs="Arial"/>
                <w:sz w:val="20"/>
                <w:szCs w:val="20"/>
              </w:rPr>
              <w:t>–Bemowo Piskie</w:t>
            </w:r>
          </w:p>
        </w:tc>
        <w:tc>
          <w:tcPr>
            <w:tcW w:w="2976" w:type="dxa"/>
            <w:tcBorders>
              <w:top w:val="single" w:sz="4" w:space="0" w:color="auto"/>
              <w:bottom w:val="single" w:sz="4" w:space="0" w:color="auto"/>
            </w:tcBorders>
          </w:tcPr>
          <w:p w:rsidR="00665A72" w:rsidRPr="003778D6" w:rsidRDefault="00E934BD" w:rsidP="008B06DE">
            <w:pPr>
              <w:rPr>
                <w:rFonts w:ascii="Arial" w:hAnsi="Arial" w:cs="Arial"/>
                <w:sz w:val="20"/>
                <w:szCs w:val="20"/>
              </w:rPr>
            </w:pPr>
            <w:r w:rsidRPr="00E934BD">
              <w:rPr>
                <w:rFonts w:ascii="Arial" w:hAnsi="Arial" w:cs="Arial"/>
                <w:sz w:val="20"/>
                <w:szCs w:val="20"/>
              </w:rPr>
              <w:t>Sprawdzenie drożności</w:t>
            </w:r>
          </w:p>
        </w:tc>
        <w:tc>
          <w:tcPr>
            <w:tcW w:w="567" w:type="dxa"/>
            <w:tcBorders>
              <w:top w:val="single" w:sz="4" w:space="0" w:color="auto"/>
              <w:bottom w:val="single" w:sz="4" w:space="0" w:color="auto"/>
            </w:tcBorders>
          </w:tcPr>
          <w:p w:rsidR="00665A72" w:rsidRPr="006B3166" w:rsidRDefault="00E934BD" w:rsidP="008B06DE">
            <w:pPr>
              <w:rPr>
                <w:rFonts w:ascii="Arial" w:hAnsi="Arial" w:cs="Arial"/>
                <w:sz w:val="20"/>
                <w:szCs w:val="20"/>
                <w:vertAlign w:val="superscript"/>
              </w:rPr>
            </w:pPr>
            <w:r w:rsidRPr="006B3166">
              <w:rPr>
                <w:rFonts w:ascii="Arial" w:hAnsi="Arial" w:cs="Arial"/>
                <w:sz w:val="20"/>
                <w:szCs w:val="20"/>
              </w:rPr>
              <w:t>m</w:t>
            </w:r>
            <w:r w:rsidRPr="006B3166">
              <w:rPr>
                <w:rFonts w:ascii="Arial" w:hAnsi="Arial" w:cs="Arial"/>
                <w:sz w:val="20"/>
                <w:szCs w:val="20"/>
                <w:vertAlign w:val="superscript"/>
              </w:rPr>
              <w:t>2</w:t>
            </w:r>
          </w:p>
        </w:tc>
        <w:tc>
          <w:tcPr>
            <w:tcW w:w="1560" w:type="dxa"/>
            <w:tcBorders>
              <w:top w:val="single" w:sz="4" w:space="0" w:color="auto"/>
              <w:bottom w:val="single" w:sz="4" w:space="0" w:color="auto"/>
            </w:tcBorders>
          </w:tcPr>
          <w:p w:rsidR="00665A72" w:rsidRPr="006B3166" w:rsidRDefault="00B02217" w:rsidP="008B06DE">
            <w:pPr>
              <w:tabs>
                <w:tab w:val="left" w:pos="1275"/>
              </w:tabs>
              <w:rPr>
                <w:rFonts w:ascii="Arial" w:hAnsi="Arial" w:cs="Arial"/>
                <w:sz w:val="20"/>
                <w:szCs w:val="20"/>
              </w:rPr>
            </w:pPr>
            <w:r w:rsidRPr="006B3166">
              <w:rPr>
                <w:rFonts w:ascii="Arial" w:hAnsi="Arial" w:cs="Arial"/>
                <w:sz w:val="20"/>
                <w:szCs w:val="20"/>
              </w:rPr>
              <w:t>59,03</w:t>
            </w:r>
          </w:p>
        </w:tc>
      </w:tr>
      <w:tr w:rsidR="00665A72" w:rsidTr="005B33C8">
        <w:trPr>
          <w:trHeight w:val="225"/>
        </w:trPr>
        <w:tc>
          <w:tcPr>
            <w:tcW w:w="568" w:type="dxa"/>
            <w:vMerge/>
          </w:tcPr>
          <w:p w:rsidR="00665A72" w:rsidRPr="003778D6" w:rsidRDefault="00665A72" w:rsidP="008B06DE">
            <w:pPr>
              <w:tabs>
                <w:tab w:val="left" w:pos="1275"/>
              </w:tabs>
              <w:rPr>
                <w:rFonts w:ascii="Arial" w:hAnsi="Arial" w:cs="Arial"/>
                <w:sz w:val="20"/>
                <w:szCs w:val="20"/>
              </w:rPr>
            </w:pPr>
          </w:p>
        </w:tc>
        <w:tc>
          <w:tcPr>
            <w:tcW w:w="3686" w:type="dxa"/>
            <w:vMerge/>
          </w:tcPr>
          <w:p w:rsidR="00665A72" w:rsidRPr="003778D6" w:rsidRDefault="00665A72" w:rsidP="008B06DE">
            <w:pPr>
              <w:tabs>
                <w:tab w:val="left" w:pos="1275"/>
              </w:tabs>
              <w:rPr>
                <w:rFonts w:ascii="Arial" w:hAnsi="Arial" w:cs="Arial"/>
                <w:sz w:val="20"/>
                <w:szCs w:val="20"/>
              </w:rPr>
            </w:pPr>
          </w:p>
        </w:tc>
        <w:tc>
          <w:tcPr>
            <w:tcW w:w="2976" w:type="dxa"/>
            <w:tcBorders>
              <w:top w:val="single" w:sz="4" w:space="0" w:color="auto"/>
            </w:tcBorders>
          </w:tcPr>
          <w:p w:rsidR="00665A72" w:rsidRDefault="00E934BD" w:rsidP="008B06DE">
            <w:pPr>
              <w:rPr>
                <w:rFonts w:ascii="Arial" w:hAnsi="Arial" w:cs="Arial"/>
                <w:sz w:val="20"/>
                <w:szCs w:val="20"/>
              </w:rPr>
            </w:pPr>
            <w:r w:rsidRPr="00E934BD">
              <w:rPr>
                <w:rFonts w:ascii="Arial" w:hAnsi="Arial" w:cs="Arial"/>
                <w:sz w:val="20"/>
                <w:szCs w:val="20"/>
              </w:rPr>
              <w:t>Sprawdzenie podłączeń</w:t>
            </w:r>
          </w:p>
        </w:tc>
        <w:tc>
          <w:tcPr>
            <w:tcW w:w="567" w:type="dxa"/>
            <w:tcBorders>
              <w:top w:val="single" w:sz="4" w:space="0" w:color="auto"/>
            </w:tcBorders>
          </w:tcPr>
          <w:p w:rsidR="00665A72" w:rsidRPr="006B3166" w:rsidRDefault="00E934BD" w:rsidP="008B06DE">
            <w:pPr>
              <w:rPr>
                <w:rFonts w:ascii="Arial" w:hAnsi="Arial" w:cs="Arial"/>
                <w:sz w:val="20"/>
                <w:szCs w:val="20"/>
              </w:rPr>
            </w:pPr>
            <w:r w:rsidRPr="006B3166">
              <w:rPr>
                <w:rFonts w:ascii="Arial" w:hAnsi="Arial" w:cs="Arial"/>
                <w:sz w:val="20"/>
                <w:szCs w:val="20"/>
              </w:rPr>
              <w:t>szt.</w:t>
            </w:r>
          </w:p>
        </w:tc>
        <w:tc>
          <w:tcPr>
            <w:tcW w:w="1560" w:type="dxa"/>
            <w:tcBorders>
              <w:top w:val="single" w:sz="4" w:space="0" w:color="auto"/>
            </w:tcBorders>
          </w:tcPr>
          <w:p w:rsidR="00665A72" w:rsidRPr="006B3166" w:rsidRDefault="00B02217" w:rsidP="008B06DE">
            <w:pPr>
              <w:tabs>
                <w:tab w:val="left" w:pos="1275"/>
              </w:tabs>
              <w:rPr>
                <w:rFonts w:ascii="Arial" w:hAnsi="Arial" w:cs="Arial"/>
                <w:sz w:val="20"/>
                <w:szCs w:val="20"/>
              </w:rPr>
            </w:pPr>
            <w:r w:rsidRPr="006B3166">
              <w:rPr>
                <w:rFonts w:ascii="Arial" w:hAnsi="Arial" w:cs="Arial"/>
                <w:sz w:val="20"/>
                <w:szCs w:val="20"/>
              </w:rPr>
              <w:t>4</w:t>
            </w:r>
          </w:p>
        </w:tc>
      </w:tr>
      <w:tr w:rsidR="00762404" w:rsidTr="00D1763A">
        <w:trPr>
          <w:trHeight w:val="255"/>
        </w:trPr>
        <w:tc>
          <w:tcPr>
            <w:tcW w:w="568" w:type="dxa"/>
            <w:vMerge w:val="restart"/>
          </w:tcPr>
          <w:p w:rsidR="00762404" w:rsidRDefault="00705061" w:rsidP="008B06DE">
            <w:pPr>
              <w:tabs>
                <w:tab w:val="left" w:pos="1275"/>
              </w:tabs>
              <w:rPr>
                <w:rFonts w:ascii="Arial" w:hAnsi="Arial" w:cs="Arial"/>
                <w:sz w:val="20"/>
                <w:szCs w:val="20"/>
              </w:rPr>
            </w:pPr>
            <w:r>
              <w:rPr>
                <w:rFonts w:ascii="Arial" w:hAnsi="Arial" w:cs="Arial"/>
                <w:sz w:val="20"/>
                <w:szCs w:val="20"/>
              </w:rPr>
              <w:t>5</w:t>
            </w:r>
          </w:p>
        </w:tc>
        <w:tc>
          <w:tcPr>
            <w:tcW w:w="3686" w:type="dxa"/>
            <w:vMerge w:val="restart"/>
          </w:tcPr>
          <w:p w:rsidR="00762404" w:rsidRDefault="00705061" w:rsidP="00BE779C">
            <w:pPr>
              <w:tabs>
                <w:tab w:val="left" w:pos="1275"/>
              </w:tabs>
              <w:rPr>
                <w:rFonts w:ascii="Arial" w:hAnsi="Arial" w:cs="Arial"/>
                <w:sz w:val="20"/>
                <w:szCs w:val="20"/>
              </w:rPr>
            </w:pPr>
            <w:r>
              <w:rPr>
                <w:rFonts w:ascii="Arial" w:hAnsi="Arial" w:cs="Arial"/>
                <w:sz w:val="20"/>
                <w:szCs w:val="20"/>
              </w:rPr>
              <w:t xml:space="preserve">Bud. nr  229 </w:t>
            </w:r>
            <w:r w:rsidR="007A367D">
              <w:rPr>
                <w:rFonts w:ascii="Arial" w:hAnsi="Arial" w:cs="Arial"/>
                <w:sz w:val="20"/>
                <w:szCs w:val="20"/>
              </w:rPr>
              <w:t>–</w:t>
            </w:r>
            <w:r>
              <w:rPr>
                <w:rFonts w:ascii="Arial" w:hAnsi="Arial" w:cs="Arial"/>
                <w:sz w:val="20"/>
                <w:szCs w:val="20"/>
              </w:rPr>
              <w:t xml:space="preserve"> kotłownia</w:t>
            </w:r>
            <w:r w:rsidR="007A367D">
              <w:rPr>
                <w:rFonts w:ascii="Arial" w:hAnsi="Arial" w:cs="Arial"/>
                <w:sz w:val="20"/>
                <w:szCs w:val="20"/>
              </w:rPr>
              <w:t xml:space="preserve"> </w:t>
            </w:r>
            <w:r w:rsidR="00BE779C">
              <w:rPr>
                <w:rFonts w:ascii="Arial" w:hAnsi="Arial" w:cs="Arial"/>
                <w:sz w:val="20"/>
                <w:szCs w:val="20"/>
              </w:rPr>
              <w:t>-Wierzbiny</w:t>
            </w:r>
          </w:p>
        </w:tc>
        <w:tc>
          <w:tcPr>
            <w:tcW w:w="2976" w:type="dxa"/>
            <w:tcBorders>
              <w:top w:val="single" w:sz="4" w:space="0" w:color="auto"/>
              <w:bottom w:val="single" w:sz="4" w:space="0" w:color="auto"/>
            </w:tcBorders>
          </w:tcPr>
          <w:p w:rsidR="00762404" w:rsidRPr="00E934BD" w:rsidRDefault="00762404" w:rsidP="008B06DE">
            <w:pPr>
              <w:rPr>
                <w:rFonts w:ascii="Arial" w:hAnsi="Arial" w:cs="Arial"/>
                <w:sz w:val="20"/>
                <w:szCs w:val="20"/>
              </w:rPr>
            </w:pPr>
            <w:r w:rsidRPr="00AE26DF">
              <w:rPr>
                <w:rFonts w:ascii="Arial" w:hAnsi="Arial" w:cs="Arial"/>
                <w:sz w:val="20"/>
                <w:szCs w:val="20"/>
              </w:rPr>
              <w:t>Sprawdzenie drożności</w:t>
            </w:r>
          </w:p>
        </w:tc>
        <w:tc>
          <w:tcPr>
            <w:tcW w:w="567" w:type="dxa"/>
            <w:tcBorders>
              <w:top w:val="single" w:sz="4" w:space="0" w:color="auto"/>
              <w:bottom w:val="single" w:sz="4" w:space="0" w:color="auto"/>
            </w:tcBorders>
          </w:tcPr>
          <w:p w:rsidR="00762404" w:rsidRPr="006B3166" w:rsidRDefault="00342D51" w:rsidP="008B06DE">
            <w:pPr>
              <w:rPr>
                <w:rFonts w:ascii="Arial" w:hAnsi="Arial" w:cs="Arial"/>
                <w:sz w:val="20"/>
                <w:szCs w:val="20"/>
              </w:rPr>
            </w:pPr>
            <w:r w:rsidRPr="006B3166">
              <w:rPr>
                <w:rFonts w:ascii="Arial" w:hAnsi="Arial" w:cs="Arial"/>
                <w:sz w:val="20"/>
                <w:szCs w:val="20"/>
              </w:rPr>
              <w:t>m²</w:t>
            </w:r>
          </w:p>
        </w:tc>
        <w:tc>
          <w:tcPr>
            <w:tcW w:w="1560" w:type="dxa"/>
            <w:tcBorders>
              <w:top w:val="single" w:sz="4" w:space="0" w:color="auto"/>
              <w:bottom w:val="single" w:sz="4" w:space="0" w:color="auto"/>
            </w:tcBorders>
          </w:tcPr>
          <w:p w:rsidR="00762404" w:rsidRPr="006B3166" w:rsidRDefault="00762404" w:rsidP="008B06DE">
            <w:pPr>
              <w:tabs>
                <w:tab w:val="left" w:pos="1275"/>
              </w:tabs>
              <w:rPr>
                <w:rFonts w:ascii="Arial" w:hAnsi="Arial" w:cs="Arial"/>
                <w:sz w:val="20"/>
                <w:szCs w:val="20"/>
              </w:rPr>
            </w:pPr>
            <w:r w:rsidRPr="006B3166">
              <w:rPr>
                <w:rFonts w:ascii="Arial" w:hAnsi="Arial" w:cs="Arial"/>
                <w:sz w:val="20"/>
                <w:szCs w:val="20"/>
              </w:rPr>
              <w:t>15,39</w:t>
            </w:r>
          </w:p>
        </w:tc>
      </w:tr>
      <w:tr w:rsidR="00762404" w:rsidTr="00BB695C">
        <w:trPr>
          <w:trHeight w:val="255"/>
        </w:trPr>
        <w:tc>
          <w:tcPr>
            <w:tcW w:w="568" w:type="dxa"/>
            <w:vMerge/>
          </w:tcPr>
          <w:p w:rsidR="00762404" w:rsidRDefault="00762404" w:rsidP="008B06DE">
            <w:pPr>
              <w:tabs>
                <w:tab w:val="left" w:pos="1275"/>
              </w:tabs>
              <w:rPr>
                <w:rFonts w:ascii="Arial" w:hAnsi="Arial" w:cs="Arial"/>
                <w:sz w:val="20"/>
                <w:szCs w:val="20"/>
              </w:rPr>
            </w:pPr>
          </w:p>
        </w:tc>
        <w:tc>
          <w:tcPr>
            <w:tcW w:w="3686" w:type="dxa"/>
            <w:vMerge/>
          </w:tcPr>
          <w:p w:rsidR="00762404" w:rsidRDefault="00762404" w:rsidP="008B06DE">
            <w:pPr>
              <w:tabs>
                <w:tab w:val="left" w:pos="1275"/>
              </w:tabs>
              <w:rPr>
                <w:rFonts w:ascii="Arial" w:hAnsi="Arial" w:cs="Arial"/>
                <w:sz w:val="20"/>
                <w:szCs w:val="20"/>
              </w:rPr>
            </w:pPr>
          </w:p>
        </w:tc>
        <w:tc>
          <w:tcPr>
            <w:tcW w:w="2976" w:type="dxa"/>
            <w:tcBorders>
              <w:top w:val="single" w:sz="4" w:space="0" w:color="auto"/>
              <w:bottom w:val="single" w:sz="4" w:space="0" w:color="auto"/>
            </w:tcBorders>
          </w:tcPr>
          <w:p w:rsidR="00762404" w:rsidRPr="00E934BD" w:rsidRDefault="00762404" w:rsidP="008B06DE">
            <w:pPr>
              <w:rPr>
                <w:rFonts w:ascii="Arial" w:hAnsi="Arial" w:cs="Arial"/>
                <w:sz w:val="20"/>
                <w:szCs w:val="20"/>
              </w:rPr>
            </w:pPr>
            <w:r w:rsidRPr="00AE26DF">
              <w:rPr>
                <w:rFonts w:ascii="Arial" w:hAnsi="Arial" w:cs="Arial"/>
                <w:sz w:val="20"/>
                <w:szCs w:val="20"/>
              </w:rPr>
              <w:t>Sprawdzenie podłączeń</w:t>
            </w:r>
          </w:p>
        </w:tc>
        <w:tc>
          <w:tcPr>
            <w:tcW w:w="567" w:type="dxa"/>
            <w:tcBorders>
              <w:top w:val="single" w:sz="4" w:space="0" w:color="auto"/>
              <w:bottom w:val="single" w:sz="4" w:space="0" w:color="auto"/>
            </w:tcBorders>
          </w:tcPr>
          <w:p w:rsidR="00762404" w:rsidRPr="006B3166" w:rsidRDefault="00762404" w:rsidP="008B06DE">
            <w:pPr>
              <w:rPr>
                <w:rFonts w:ascii="Arial" w:hAnsi="Arial" w:cs="Arial"/>
                <w:sz w:val="20"/>
                <w:szCs w:val="20"/>
              </w:rPr>
            </w:pPr>
            <w:r w:rsidRPr="006B3166">
              <w:rPr>
                <w:rFonts w:ascii="Arial" w:hAnsi="Arial" w:cs="Arial"/>
                <w:sz w:val="20"/>
                <w:szCs w:val="20"/>
              </w:rPr>
              <w:t>szt.</w:t>
            </w:r>
          </w:p>
        </w:tc>
        <w:tc>
          <w:tcPr>
            <w:tcW w:w="1560" w:type="dxa"/>
            <w:tcBorders>
              <w:top w:val="single" w:sz="4" w:space="0" w:color="auto"/>
              <w:bottom w:val="single" w:sz="4" w:space="0" w:color="auto"/>
            </w:tcBorders>
          </w:tcPr>
          <w:p w:rsidR="00762404" w:rsidRPr="006B3166" w:rsidRDefault="00762404" w:rsidP="004D696A">
            <w:pPr>
              <w:tabs>
                <w:tab w:val="left" w:pos="1275"/>
              </w:tabs>
              <w:rPr>
                <w:rFonts w:ascii="Arial" w:hAnsi="Arial" w:cs="Arial"/>
                <w:sz w:val="20"/>
                <w:szCs w:val="20"/>
              </w:rPr>
            </w:pPr>
            <w:r w:rsidRPr="006B3166">
              <w:rPr>
                <w:rFonts w:ascii="Arial" w:hAnsi="Arial" w:cs="Arial"/>
                <w:sz w:val="20"/>
                <w:szCs w:val="20"/>
              </w:rPr>
              <w:t>2</w:t>
            </w:r>
          </w:p>
        </w:tc>
      </w:tr>
      <w:tr w:rsidR="00AE26DF" w:rsidTr="00665A72">
        <w:trPr>
          <w:trHeight w:val="255"/>
        </w:trPr>
        <w:tc>
          <w:tcPr>
            <w:tcW w:w="568" w:type="dxa"/>
            <w:vMerge w:val="restart"/>
          </w:tcPr>
          <w:p w:rsidR="00AE26DF" w:rsidRPr="003778D6" w:rsidRDefault="00705061" w:rsidP="008B06DE">
            <w:pPr>
              <w:tabs>
                <w:tab w:val="left" w:pos="1275"/>
              </w:tabs>
              <w:rPr>
                <w:rFonts w:ascii="Arial" w:hAnsi="Arial" w:cs="Arial"/>
                <w:sz w:val="20"/>
                <w:szCs w:val="20"/>
              </w:rPr>
            </w:pPr>
            <w:r>
              <w:rPr>
                <w:rFonts w:ascii="Arial" w:hAnsi="Arial" w:cs="Arial"/>
                <w:sz w:val="20"/>
                <w:szCs w:val="20"/>
              </w:rPr>
              <w:t>6</w:t>
            </w:r>
          </w:p>
        </w:tc>
        <w:tc>
          <w:tcPr>
            <w:tcW w:w="3686" w:type="dxa"/>
            <w:vMerge w:val="restart"/>
          </w:tcPr>
          <w:p w:rsidR="00AE26DF" w:rsidRPr="003778D6" w:rsidRDefault="00705061" w:rsidP="008B06DE">
            <w:pPr>
              <w:tabs>
                <w:tab w:val="left" w:pos="1275"/>
              </w:tabs>
              <w:rPr>
                <w:rFonts w:ascii="Arial" w:hAnsi="Arial" w:cs="Arial"/>
                <w:sz w:val="20"/>
                <w:szCs w:val="20"/>
              </w:rPr>
            </w:pPr>
            <w:r>
              <w:rPr>
                <w:rFonts w:ascii="Arial" w:hAnsi="Arial" w:cs="Arial"/>
                <w:sz w:val="20"/>
                <w:szCs w:val="20"/>
              </w:rPr>
              <w:t xml:space="preserve">Bud. nr 270 </w:t>
            </w:r>
            <w:r w:rsidR="007A367D">
              <w:rPr>
                <w:rFonts w:ascii="Arial" w:hAnsi="Arial" w:cs="Arial"/>
                <w:sz w:val="20"/>
                <w:szCs w:val="20"/>
              </w:rPr>
              <w:t>–</w:t>
            </w:r>
            <w:r>
              <w:rPr>
                <w:rFonts w:ascii="Arial" w:hAnsi="Arial" w:cs="Arial"/>
                <w:sz w:val="20"/>
                <w:szCs w:val="20"/>
              </w:rPr>
              <w:t xml:space="preserve"> kotłownia</w:t>
            </w:r>
            <w:r w:rsidR="007A367D">
              <w:rPr>
                <w:rFonts w:ascii="Arial" w:hAnsi="Arial" w:cs="Arial"/>
                <w:sz w:val="20"/>
                <w:szCs w:val="20"/>
              </w:rPr>
              <w:t xml:space="preserve"> -Wierzbiny</w:t>
            </w:r>
          </w:p>
        </w:tc>
        <w:tc>
          <w:tcPr>
            <w:tcW w:w="2976" w:type="dxa"/>
            <w:tcBorders>
              <w:top w:val="single" w:sz="4" w:space="0" w:color="auto"/>
              <w:bottom w:val="single" w:sz="4" w:space="0" w:color="auto"/>
            </w:tcBorders>
          </w:tcPr>
          <w:p w:rsidR="00AE26DF" w:rsidRPr="003778D6" w:rsidRDefault="00AE26DF" w:rsidP="008B06DE">
            <w:pPr>
              <w:rPr>
                <w:rFonts w:ascii="Arial" w:hAnsi="Arial" w:cs="Arial"/>
                <w:sz w:val="20"/>
                <w:szCs w:val="20"/>
              </w:rPr>
            </w:pPr>
            <w:r w:rsidRPr="00E934BD">
              <w:rPr>
                <w:rFonts w:ascii="Arial" w:hAnsi="Arial" w:cs="Arial"/>
                <w:sz w:val="20"/>
                <w:szCs w:val="20"/>
              </w:rPr>
              <w:t>Sprawdzenie drożności</w:t>
            </w:r>
          </w:p>
        </w:tc>
        <w:tc>
          <w:tcPr>
            <w:tcW w:w="567" w:type="dxa"/>
            <w:tcBorders>
              <w:top w:val="single" w:sz="4" w:space="0" w:color="auto"/>
              <w:bottom w:val="single" w:sz="4" w:space="0" w:color="auto"/>
            </w:tcBorders>
          </w:tcPr>
          <w:p w:rsidR="00AE26DF" w:rsidRPr="006B3166" w:rsidRDefault="00AE26DF" w:rsidP="008B06DE">
            <w:pPr>
              <w:rPr>
                <w:rFonts w:ascii="Arial" w:hAnsi="Arial" w:cs="Arial"/>
                <w:sz w:val="20"/>
                <w:szCs w:val="20"/>
                <w:vertAlign w:val="superscript"/>
              </w:rPr>
            </w:pPr>
            <w:r w:rsidRPr="006B3166">
              <w:rPr>
                <w:rFonts w:ascii="Arial" w:hAnsi="Arial" w:cs="Arial"/>
                <w:sz w:val="20"/>
                <w:szCs w:val="20"/>
              </w:rPr>
              <w:t>m</w:t>
            </w:r>
            <w:r w:rsidRPr="006B3166">
              <w:rPr>
                <w:rFonts w:ascii="Arial" w:hAnsi="Arial" w:cs="Arial"/>
                <w:sz w:val="20"/>
                <w:szCs w:val="20"/>
                <w:vertAlign w:val="superscript"/>
              </w:rPr>
              <w:t>2</w:t>
            </w:r>
          </w:p>
        </w:tc>
        <w:tc>
          <w:tcPr>
            <w:tcW w:w="1560" w:type="dxa"/>
            <w:tcBorders>
              <w:top w:val="single" w:sz="4" w:space="0" w:color="auto"/>
              <w:bottom w:val="single" w:sz="4" w:space="0" w:color="auto"/>
            </w:tcBorders>
          </w:tcPr>
          <w:p w:rsidR="00AE26DF" w:rsidRPr="006B3166" w:rsidRDefault="00705061" w:rsidP="008B06DE">
            <w:pPr>
              <w:tabs>
                <w:tab w:val="left" w:pos="1275"/>
              </w:tabs>
              <w:rPr>
                <w:rFonts w:ascii="Arial" w:hAnsi="Arial" w:cs="Arial"/>
                <w:sz w:val="20"/>
                <w:szCs w:val="20"/>
              </w:rPr>
            </w:pPr>
            <w:r w:rsidRPr="006B3166">
              <w:rPr>
                <w:rFonts w:ascii="Arial" w:hAnsi="Arial" w:cs="Arial"/>
                <w:sz w:val="20"/>
                <w:szCs w:val="20"/>
              </w:rPr>
              <w:t>19,15</w:t>
            </w:r>
          </w:p>
        </w:tc>
      </w:tr>
      <w:tr w:rsidR="00AE26DF" w:rsidTr="005B33C8">
        <w:trPr>
          <w:trHeight w:val="190"/>
        </w:trPr>
        <w:tc>
          <w:tcPr>
            <w:tcW w:w="568" w:type="dxa"/>
            <w:vMerge/>
          </w:tcPr>
          <w:p w:rsidR="00AE26DF" w:rsidRPr="003778D6" w:rsidRDefault="00AE26DF" w:rsidP="008B06DE">
            <w:pPr>
              <w:tabs>
                <w:tab w:val="left" w:pos="1275"/>
              </w:tabs>
              <w:rPr>
                <w:rFonts w:ascii="Arial" w:hAnsi="Arial" w:cs="Arial"/>
                <w:sz w:val="20"/>
                <w:szCs w:val="20"/>
              </w:rPr>
            </w:pPr>
          </w:p>
        </w:tc>
        <w:tc>
          <w:tcPr>
            <w:tcW w:w="3686" w:type="dxa"/>
            <w:vMerge/>
          </w:tcPr>
          <w:p w:rsidR="00AE26DF" w:rsidRPr="003778D6" w:rsidRDefault="00AE26DF" w:rsidP="008B06DE">
            <w:pPr>
              <w:tabs>
                <w:tab w:val="left" w:pos="1275"/>
              </w:tabs>
              <w:rPr>
                <w:rFonts w:ascii="Arial" w:hAnsi="Arial" w:cs="Arial"/>
                <w:sz w:val="20"/>
                <w:szCs w:val="20"/>
              </w:rPr>
            </w:pPr>
          </w:p>
        </w:tc>
        <w:tc>
          <w:tcPr>
            <w:tcW w:w="2976" w:type="dxa"/>
            <w:tcBorders>
              <w:top w:val="single" w:sz="4" w:space="0" w:color="auto"/>
            </w:tcBorders>
          </w:tcPr>
          <w:p w:rsidR="00AE26DF" w:rsidRDefault="00AE26DF" w:rsidP="008B06DE">
            <w:pPr>
              <w:rPr>
                <w:rFonts w:ascii="Arial" w:hAnsi="Arial" w:cs="Arial"/>
                <w:sz w:val="20"/>
                <w:szCs w:val="20"/>
              </w:rPr>
            </w:pPr>
            <w:r w:rsidRPr="00E934BD">
              <w:rPr>
                <w:rFonts w:ascii="Arial" w:hAnsi="Arial" w:cs="Arial"/>
                <w:sz w:val="20"/>
                <w:szCs w:val="20"/>
              </w:rPr>
              <w:t>Sprawdzenie podłączeń</w:t>
            </w:r>
          </w:p>
        </w:tc>
        <w:tc>
          <w:tcPr>
            <w:tcW w:w="567" w:type="dxa"/>
            <w:tcBorders>
              <w:top w:val="single" w:sz="4" w:space="0" w:color="auto"/>
            </w:tcBorders>
          </w:tcPr>
          <w:p w:rsidR="00AE26DF" w:rsidRPr="006B3166" w:rsidRDefault="00AE26DF" w:rsidP="008B06DE">
            <w:pPr>
              <w:rPr>
                <w:rFonts w:ascii="Arial" w:hAnsi="Arial" w:cs="Arial"/>
                <w:sz w:val="20"/>
                <w:szCs w:val="20"/>
              </w:rPr>
            </w:pPr>
            <w:r w:rsidRPr="006B3166">
              <w:rPr>
                <w:rFonts w:ascii="Arial" w:hAnsi="Arial" w:cs="Arial"/>
                <w:sz w:val="20"/>
                <w:szCs w:val="20"/>
              </w:rPr>
              <w:t>szt.</w:t>
            </w:r>
          </w:p>
        </w:tc>
        <w:tc>
          <w:tcPr>
            <w:tcW w:w="1560" w:type="dxa"/>
            <w:tcBorders>
              <w:top w:val="single" w:sz="4" w:space="0" w:color="auto"/>
            </w:tcBorders>
          </w:tcPr>
          <w:p w:rsidR="00AE26DF" w:rsidRPr="006B3166" w:rsidRDefault="00705061" w:rsidP="008B06DE">
            <w:pPr>
              <w:tabs>
                <w:tab w:val="left" w:pos="1275"/>
              </w:tabs>
              <w:rPr>
                <w:rFonts w:ascii="Arial" w:hAnsi="Arial" w:cs="Arial"/>
                <w:sz w:val="20"/>
                <w:szCs w:val="20"/>
              </w:rPr>
            </w:pPr>
            <w:r w:rsidRPr="006B3166">
              <w:rPr>
                <w:rFonts w:ascii="Arial" w:hAnsi="Arial" w:cs="Arial"/>
                <w:sz w:val="20"/>
                <w:szCs w:val="20"/>
              </w:rPr>
              <w:t>1</w:t>
            </w:r>
          </w:p>
        </w:tc>
      </w:tr>
      <w:tr w:rsidR="00AE26DF" w:rsidTr="004D181A">
        <w:trPr>
          <w:trHeight w:val="135"/>
        </w:trPr>
        <w:tc>
          <w:tcPr>
            <w:tcW w:w="4254" w:type="dxa"/>
            <w:gridSpan w:val="2"/>
            <w:vMerge w:val="restart"/>
            <w:tcBorders>
              <w:top w:val="single" w:sz="4" w:space="0" w:color="auto"/>
            </w:tcBorders>
          </w:tcPr>
          <w:p w:rsidR="00AE26DF" w:rsidRPr="00AE6E27" w:rsidRDefault="00AE26DF" w:rsidP="008B06DE">
            <w:pPr>
              <w:tabs>
                <w:tab w:val="left" w:pos="1275"/>
              </w:tabs>
              <w:rPr>
                <w:rFonts w:ascii="Arial" w:hAnsi="Arial" w:cs="Arial"/>
                <w:b/>
                <w:sz w:val="20"/>
                <w:szCs w:val="20"/>
              </w:rPr>
            </w:pPr>
            <w:r w:rsidRPr="00AE6E27">
              <w:rPr>
                <w:rFonts w:ascii="Arial" w:hAnsi="Arial" w:cs="Arial"/>
                <w:b/>
                <w:sz w:val="20"/>
                <w:szCs w:val="20"/>
              </w:rPr>
              <w:t xml:space="preserve">           </w:t>
            </w:r>
            <w:r w:rsidRPr="0028184B">
              <w:rPr>
                <w:rFonts w:ascii="Arial" w:hAnsi="Arial" w:cs="Arial"/>
                <w:b/>
                <w:sz w:val="20"/>
                <w:szCs w:val="20"/>
              </w:rPr>
              <w:t>Razem</w:t>
            </w:r>
          </w:p>
        </w:tc>
        <w:tc>
          <w:tcPr>
            <w:tcW w:w="2976" w:type="dxa"/>
            <w:tcBorders>
              <w:bottom w:val="single" w:sz="4" w:space="0" w:color="auto"/>
            </w:tcBorders>
          </w:tcPr>
          <w:p w:rsidR="00AE26DF" w:rsidRPr="00AE6E27" w:rsidRDefault="00AE26DF" w:rsidP="008B06DE">
            <w:pPr>
              <w:rPr>
                <w:rFonts w:ascii="Arial" w:hAnsi="Arial" w:cs="Arial"/>
                <w:b/>
                <w:sz w:val="20"/>
                <w:szCs w:val="20"/>
              </w:rPr>
            </w:pPr>
            <w:r w:rsidRPr="00AE6E27">
              <w:rPr>
                <w:rFonts w:ascii="Arial" w:hAnsi="Arial" w:cs="Arial"/>
                <w:b/>
                <w:sz w:val="20"/>
                <w:szCs w:val="20"/>
              </w:rPr>
              <w:t>Sprawdzenie drożności</w:t>
            </w:r>
          </w:p>
        </w:tc>
        <w:tc>
          <w:tcPr>
            <w:tcW w:w="567" w:type="dxa"/>
            <w:tcBorders>
              <w:bottom w:val="single" w:sz="4" w:space="0" w:color="auto"/>
            </w:tcBorders>
          </w:tcPr>
          <w:p w:rsidR="00AE26DF" w:rsidRPr="006B3166" w:rsidRDefault="00AE26DF" w:rsidP="008B06DE">
            <w:pPr>
              <w:rPr>
                <w:rFonts w:ascii="Arial" w:hAnsi="Arial" w:cs="Arial"/>
                <w:b/>
                <w:sz w:val="20"/>
                <w:szCs w:val="20"/>
                <w:vertAlign w:val="superscript"/>
              </w:rPr>
            </w:pPr>
            <w:r w:rsidRPr="006B3166">
              <w:rPr>
                <w:rFonts w:ascii="Arial" w:hAnsi="Arial" w:cs="Arial"/>
                <w:b/>
                <w:sz w:val="20"/>
                <w:szCs w:val="20"/>
              </w:rPr>
              <w:t>m</w:t>
            </w:r>
            <w:r w:rsidRPr="006B3166">
              <w:rPr>
                <w:rFonts w:ascii="Arial" w:hAnsi="Arial" w:cs="Arial"/>
                <w:b/>
                <w:sz w:val="20"/>
                <w:szCs w:val="20"/>
                <w:vertAlign w:val="superscript"/>
              </w:rPr>
              <w:t>2</w:t>
            </w:r>
          </w:p>
        </w:tc>
        <w:tc>
          <w:tcPr>
            <w:tcW w:w="1560" w:type="dxa"/>
            <w:tcBorders>
              <w:bottom w:val="single" w:sz="4" w:space="0" w:color="auto"/>
            </w:tcBorders>
          </w:tcPr>
          <w:p w:rsidR="00AE26DF" w:rsidRPr="006B3166" w:rsidRDefault="00705061" w:rsidP="008B06DE">
            <w:pPr>
              <w:tabs>
                <w:tab w:val="left" w:pos="1275"/>
              </w:tabs>
              <w:rPr>
                <w:rFonts w:ascii="Arial" w:hAnsi="Arial" w:cs="Arial"/>
                <w:b/>
                <w:sz w:val="20"/>
                <w:szCs w:val="20"/>
              </w:rPr>
            </w:pPr>
            <w:r w:rsidRPr="006B3166">
              <w:rPr>
                <w:rFonts w:ascii="Arial" w:hAnsi="Arial" w:cs="Arial"/>
                <w:b/>
                <w:sz w:val="20"/>
                <w:szCs w:val="20"/>
              </w:rPr>
              <w:t>193,79</w:t>
            </w:r>
          </w:p>
        </w:tc>
      </w:tr>
      <w:tr w:rsidR="00AE26DF" w:rsidTr="004D181A">
        <w:trPr>
          <w:trHeight w:val="165"/>
        </w:trPr>
        <w:tc>
          <w:tcPr>
            <w:tcW w:w="4254" w:type="dxa"/>
            <w:gridSpan w:val="2"/>
            <w:vMerge/>
            <w:tcBorders>
              <w:bottom w:val="single" w:sz="4" w:space="0" w:color="auto"/>
            </w:tcBorders>
          </w:tcPr>
          <w:p w:rsidR="00AE26DF" w:rsidRPr="00AE6E27" w:rsidRDefault="00AE26DF" w:rsidP="008B06DE">
            <w:pPr>
              <w:tabs>
                <w:tab w:val="left" w:pos="1275"/>
              </w:tabs>
              <w:rPr>
                <w:rFonts w:ascii="Arial" w:hAnsi="Arial" w:cs="Arial"/>
                <w:b/>
                <w:sz w:val="20"/>
                <w:szCs w:val="20"/>
              </w:rPr>
            </w:pPr>
          </w:p>
        </w:tc>
        <w:tc>
          <w:tcPr>
            <w:tcW w:w="2976" w:type="dxa"/>
            <w:tcBorders>
              <w:top w:val="single" w:sz="4" w:space="0" w:color="auto"/>
              <w:bottom w:val="single" w:sz="4" w:space="0" w:color="auto"/>
            </w:tcBorders>
          </w:tcPr>
          <w:p w:rsidR="00AE26DF" w:rsidRPr="00AE6E27" w:rsidRDefault="00AE26DF" w:rsidP="008B06DE">
            <w:pPr>
              <w:rPr>
                <w:rFonts w:ascii="Arial" w:hAnsi="Arial" w:cs="Arial"/>
                <w:b/>
                <w:sz w:val="20"/>
                <w:szCs w:val="20"/>
              </w:rPr>
            </w:pPr>
            <w:r w:rsidRPr="00AE6E27">
              <w:rPr>
                <w:rFonts w:ascii="Arial" w:hAnsi="Arial" w:cs="Arial"/>
                <w:b/>
                <w:sz w:val="20"/>
                <w:szCs w:val="20"/>
              </w:rPr>
              <w:t>Sprawdzenie podłączeń</w:t>
            </w:r>
          </w:p>
        </w:tc>
        <w:tc>
          <w:tcPr>
            <w:tcW w:w="567" w:type="dxa"/>
            <w:tcBorders>
              <w:top w:val="single" w:sz="4" w:space="0" w:color="auto"/>
              <w:bottom w:val="single" w:sz="4" w:space="0" w:color="auto"/>
            </w:tcBorders>
          </w:tcPr>
          <w:p w:rsidR="00AE26DF" w:rsidRPr="006B3166" w:rsidRDefault="00AE26DF" w:rsidP="008B06DE">
            <w:pPr>
              <w:rPr>
                <w:rFonts w:ascii="Arial" w:hAnsi="Arial" w:cs="Arial"/>
                <w:b/>
                <w:sz w:val="20"/>
                <w:szCs w:val="20"/>
              </w:rPr>
            </w:pPr>
            <w:r w:rsidRPr="006B3166">
              <w:rPr>
                <w:rFonts w:ascii="Arial" w:hAnsi="Arial" w:cs="Arial"/>
                <w:b/>
                <w:sz w:val="20"/>
                <w:szCs w:val="20"/>
              </w:rPr>
              <w:t>szt.</w:t>
            </w:r>
          </w:p>
        </w:tc>
        <w:tc>
          <w:tcPr>
            <w:tcW w:w="1560" w:type="dxa"/>
            <w:tcBorders>
              <w:top w:val="single" w:sz="4" w:space="0" w:color="auto"/>
              <w:bottom w:val="single" w:sz="4" w:space="0" w:color="auto"/>
            </w:tcBorders>
          </w:tcPr>
          <w:p w:rsidR="00AE26DF" w:rsidRPr="006B3166" w:rsidRDefault="00705061" w:rsidP="008B06DE">
            <w:pPr>
              <w:tabs>
                <w:tab w:val="left" w:pos="1275"/>
              </w:tabs>
              <w:rPr>
                <w:rFonts w:ascii="Arial" w:hAnsi="Arial" w:cs="Arial"/>
                <w:b/>
                <w:sz w:val="20"/>
                <w:szCs w:val="20"/>
              </w:rPr>
            </w:pPr>
            <w:r w:rsidRPr="006B3166">
              <w:rPr>
                <w:rFonts w:ascii="Arial" w:hAnsi="Arial" w:cs="Arial"/>
                <w:b/>
                <w:sz w:val="20"/>
                <w:szCs w:val="20"/>
              </w:rPr>
              <w:t>11</w:t>
            </w:r>
          </w:p>
        </w:tc>
      </w:tr>
    </w:tbl>
    <w:p w:rsidR="008E0D44" w:rsidRDefault="008E0D44" w:rsidP="008E0D44">
      <w:pPr>
        <w:tabs>
          <w:tab w:val="left" w:pos="1275"/>
        </w:tabs>
        <w:rPr>
          <w:rFonts w:ascii="Arial" w:hAnsi="Arial" w:cs="Arial"/>
          <w:b/>
          <w:sz w:val="24"/>
          <w:szCs w:val="24"/>
        </w:rPr>
      </w:pPr>
    </w:p>
    <w:p w:rsidR="008E0D44" w:rsidRDefault="008E0D44" w:rsidP="008E0D44">
      <w:pPr>
        <w:tabs>
          <w:tab w:val="left" w:pos="1275"/>
        </w:tabs>
        <w:rPr>
          <w:rFonts w:ascii="Arial" w:hAnsi="Arial" w:cs="Arial"/>
          <w:b/>
          <w:sz w:val="24"/>
          <w:szCs w:val="24"/>
        </w:rPr>
      </w:pPr>
      <w:r>
        <w:rPr>
          <w:rFonts w:ascii="Arial" w:hAnsi="Arial" w:cs="Arial"/>
          <w:b/>
          <w:sz w:val="24"/>
          <w:szCs w:val="24"/>
        </w:rPr>
        <w:t>3.</w:t>
      </w:r>
      <w:r w:rsidR="00CC421B">
        <w:rPr>
          <w:rFonts w:ascii="Arial" w:hAnsi="Arial" w:cs="Arial"/>
          <w:b/>
          <w:sz w:val="24"/>
          <w:szCs w:val="24"/>
        </w:rPr>
        <w:t xml:space="preserve"> Orzysz</w:t>
      </w:r>
      <w:r w:rsidRPr="008E0D44">
        <w:rPr>
          <w:rFonts w:ascii="Arial" w:hAnsi="Arial" w:cs="Arial"/>
          <w:sz w:val="24"/>
          <w:szCs w:val="24"/>
        </w:rPr>
        <w:t xml:space="preserve">  </w:t>
      </w:r>
    </w:p>
    <w:tbl>
      <w:tblPr>
        <w:tblStyle w:val="Tabela-Siatka"/>
        <w:tblW w:w="0" w:type="auto"/>
        <w:tblInd w:w="-318" w:type="dxa"/>
        <w:tblLook w:val="04A0" w:firstRow="1" w:lastRow="0" w:firstColumn="1" w:lastColumn="0" w:noHBand="0" w:noVBand="1"/>
      </w:tblPr>
      <w:tblGrid>
        <w:gridCol w:w="617"/>
        <w:gridCol w:w="3686"/>
        <w:gridCol w:w="2976"/>
        <w:gridCol w:w="567"/>
        <w:gridCol w:w="1511"/>
      </w:tblGrid>
      <w:tr w:rsidR="008E0D44" w:rsidTr="009B2F5D">
        <w:tc>
          <w:tcPr>
            <w:tcW w:w="617" w:type="dxa"/>
          </w:tcPr>
          <w:p w:rsidR="008E0D44" w:rsidRPr="009B2F5D" w:rsidRDefault="008E0D44" w:rsidP="008E0D44">
            <w:pPr>
              <w:tabs>
                <w:tab w:val="left" w:pos="1275"/>
              </w:tabs>
              <w:rPr>
                <w:rFonts w:ascii="Arial" w:hAnsi="Arial" w:cs="Arial"/>
                <w:sz w:val="20"/>
                <w:szCs w:val="20"/>
              </w:rPr>
            </w:pPr>
            <w:r w:rsidRPr="009B2F5D">
              <w:rPr>
                <w:rFonts w:ascii="Arial" w:hAnsi="Arial" w:cs="Arial"/>
                <w:sz w:val="20"/>
                <w:szCs w:val="20"/>
              </w:rPr>
              <w:t>L.p.</w:t>
            </w:r>
          </w:p>
        </w:tc>
        <w:tc>
          <w:tcPr>
            <w:tcW w:w="3686" w:type="dxa"/>
          </w:tcPr>
          <w:p w:rsidR="008E0D44" w:rsidRPr="009B2F5D" w:rsidRDefault="006B3166" w:rsidP="006B3166">
            <w:pPr>
              <w:tabs>
                <w:tab w:val="left" w:pos="1275"/>
              </w:tabs>
              <w:rPr>
                <w:rFonts w:ascii="Arial" w:hAnsi="Arial" w:cs="Arial"/>
                <w:sz w:val="20"/>
                <w:szCs w:val="20"/>
              </w:rPr>
            </w:pPr>
            <w:r>
              <w:rPr>
                <w:rFonts w:ascii="Arial" w:hAnsi="Arial" w:cs="Arial"/>
                <w:sz w:val="20"/>
                <w:szCs w:val="20"/>
              </w:rPr>
              <w:t>Obiekt-</w:t>
            </w:r>
          </w:p>
        </w:tc>
        <w:tc>
          <w:tcPr>
            <w:tcW w:w="2976" w:type="dxa"/>
          </w:tcPr>
          <w:p w:rsidR="008E0D44" w:rsidRPr="009B2F5D" w:rsidRDefault="008E0D44" w:rsidP="008E0D44">
            <w:pPr>
              <w:tabs>
                <w:tab w:val="left" w:pos="1275"/>
              </w:tabs>
              <w:rPr>
                <w:rFonts w:ascii="Arial" w:hAnsi="Arial" w:cs="Arial"/>
                <w:sz w:val="20"/>
                <w:szCs w:val="20"/>
              </w:rPr>
            </w:pPr>
            <w:r w:rsidRPr="009B2F5D">
              <w:rPr>
                <w:rFonts w:ascii="Arial" w:hAnsi="Arial" w:cs="Arial"/>
                <w:sz w:val="20"/>
                <w:szCs w:val="20"/>
              </w:rPr>
              <w:t>Rodzaj usługi kominiarskich</w:t>
            </w:r>
          </w:p>
        </w:tc>
        <w:tc>
          <w:tcPr>
            <w:tcW w:w="567" w:type="dxa"/>
          </w:tcPr>
          <w:p w:rsidR="008E0D44" w:rsidRPr="009B2F5D" w:rsidRDefault="008E0D44" w:rsidP="008E0D44">
            <w:pPr>
              <w:tabs>
                <w:tab w:val="left" w:pos="1275"/>
              </w:tabs>
              <w:rPr>
                <w:rFonts w:ascii="Arial" w:hAnsi="Arial" w:cs="Arial"/>
                <w:sz w:val="20"/>
                <w:szCs w:val="20"/>
              </w:rPr>
            </w:pPr>
            <w:r w:rsidRPr="009B2F5D">
              <w:rPr>
                <w:rFonts w:ascii="Arial" w:hAnsi="Arial" w:cs="Arial"/>
                <w:sz w:val="20"/>
                <w:szCs w:val="20"/>
              </w:rPr>
              <w:t>JM</w:t>
            </w:r>
          </w:p>
        </w:tc>
        <w:tc>
          <w:tcPr>
            <w:tcW w:w="1511" w:type="dxa"/>
          </w:tcPr>
          <w:p w:rsidR="008E0D44" w:rsidRPr="009B2F5D" w:rsidRDefault="009B2F5D" w:rsidP="008E0D44">
            <w:pPr>
              <w:tabs>
                <w:tab w:val="left" w:pos="1275"/>
              </w:tabs>
              <w:rPr>
                <w:rFonts w:ascii="Arial" w:hAnsi="Arial" w:cs="Arial"/>
                <w:sz w:val="20"/>
                <w:szCs w:val="20"/>
              </w:rPr>
            </w:pPr>
            <w:r w:rsidRPr="009B2F5D">
              <w:rPr>
                <w:rFonts w:ascii="Arial" w:hAnsi="Arial" w:cs="Arial"/>
                <w:sz w:val="20"/>
                <w:szCs w:val="20"/>
              </w:rPr>
              <w:t>Ilość  jednostek</w:t>
            </w:r>
          </w:p>
        </w:tc>
      </w:tr>
      <w:tr w:rsidR="009B2F5D" w:rsidTr="009B2F5D">
        <w:trPr>
          <w:trHeight w:val="225"/>
        </w:trPr>
        <w:tc>
          <w:tcPr>
            <w:tcW w:w="617" w:type="dxa"/>
            <w:vMerge w:val="restart"/>
          </w:tcPr>
          <w:p w:rsidR="009B2F5D" w:rsidRPr="009B2F5D" w:rsidRDefault="009B2F5D" w:rsidP="008E0D44">
            <w:pPr>
              <w:tabs>
                <w:tab w:val="left" w:pos="1275"/>
              </w:tabs>
              <w:rPr>
                <w:rFonts w:ascii="Arial" w:hAnsi="Arial" w:cs="Arial"/>
                <w:sz w:val="20"/>
                <w:szCs w:val="20"/>
              </w:rPr>
            </w:pPr>
            <w:r w:rsidRPr="009B2F5D">
              <w:rPr>
                <w:rFonts w:ascii="Arial" w:hAnsi="Arial" w:cs="Arial"/>
                <w:sz w:val="20"/>
                <w:szCs w:val="20"/>
              </w:rPr>
              <w:t>1</w:t>
            </w:r>
          </w:p>
        </w:tc>
        <w:tc>
          <w:tcPr>
            <w:tcW w:w="3686" w:type="dxa"/>
            <w:vMerge w:val="restart"/>
          </w:tcPr>
          <w:p w:rsidR="009B2F5D" w:rsidRPr="009B2F5D" w:rsidRDefault="00340492" w:rsidP="008E0D44">
            <w:pPr>
              <w:tabs>
                <w:tab w:val="left" w:pos="1275"/>
              </w:tabs>
              <w:rPr>
                <w:rFonts w:ascii="Arial" w:hAnsi="Arial" w:cs="Arial"/>
                <w:sz w:val="20"/>
                <w:szCs w:val="20"/>
              </w:rPr>
            </w:pPr>
            <w:r>
              <w:rPr>
                <w:rFonts w:ascii="Arial" w:hAnsi="Arial" w:cs="Arial"/>
                <w:sz w:val="20"/>
                <w:szCs w:val="20"/>
              </w:rPr>
              <w:t xml:space="preserve">Bud. </w:t>
            </w:r>
            <w:r w:rsidR="004106B9">
              <w:rPr>
                <w:rFonts w:ascii="Arial" w:hAnsi="Arial" w:cs="Arial"/>
                <w:sz w:val="20"/>
                <w:szCs w:val="20"/>
              </w:rPr>
              <w:t xml:space="preserve">nr </w:t>
            </w:r>
            <w:r>
              <w:rPr>
                <w:rFonts w:ascii="Arial" w:hAnsi="Arial" w:cs="Arial"/>
                <w:sz w:val="20"/>
                <w:szCs w:val="20"/>
              </w:rPr>
              <w:t>136 - kuchnia</w:t>
            </w:r>
          </w:p>
        </w:tc>
        <w:tc>
          <w:tcPr>
            <w:tcW w:w="2976" w:type="dxa"/>
            <w:tcBorders>
              <w:bottom w:val="single" w:sz="4" w:space="0" w:color="auto"/>
            </w:tcBorders>
          </w:tcPr>
          <w:p w:rsidR="009B2F5D" w:rsidRPr="009B2F5D" w:rsidRDefault="00340492" w:rsidP="008E0D44">
            <w:pPr>
              <w:tabs>
                <w:tab w:val="left" w:pos="1275"/>
              </w:tabs>
              <w:rPr>
                <w:rFonts w:ascii="Arial" w:hAnsi="Arial" w:cs="Arial"/>
                <w:sz w:val="20"/>
                <w:szCs w:val="20"/>
              </w:rPr>
            </w:pPr>
            <w:r>
              <w:rPr>
                <w:rFonts w:ascii="Arial" w:hAnsi="Arial" w:cs="Arial"/>
                <w:sz w:val="20"/>
                <w:szCs w:val="20"/>
              </w:rPr>
              <w:t>Sprawdzenie drożności</w:t>
            </w:r>
            <w:r w:rsidR="004106B9">
              <w:rPr>
                <w:rFonts w:ascii="Arial" w:hAnsi="Arial" w:cs="Arial"/>
                <w:sz w:val="20"/>
                <w:szCs w:val="20"/>
              </w:rPr>
              <w:t xml:space="preserve"> – </w:t>
            </w:r>
            <w:r w:rsidR="009E2D36">
              <w:rPr>
                <w:rFonts w:ascii="Arial" w:hAnsi="Arial" w:cs="Arial"/>
                <w:sz w:val="20"/>
                <w:szCs w:val="20"/>
              </w:rPr>
              <w:t>went.</w:t>
            </w:r>
            <w:r w:rsidR="004106B9">
              <w:rPr>
                <w:rFonts w:ascii="Arial" w:hAnsi="Arial" w:cs="Arial"/>
                <w:sz w:val="20"/>
                <w:szCs w:val="20"/>
              </w:rPr>
              <w:t>graw.</w:t>
            </w:r>
          </w:p>
        </w:tc>
        <w:tc>
          <w:tcPr>
            <w:tcW w:w="567" w:type="dxa"/>
            <w:tcBorders>
              <w:bottom w:val="single" w:sz="4" w:space="0" w:color="auto"/>
            </w:tcBorders>
          </w:tcPr>
          <w:p w:rsidR="009B2F5D" w:rsidRPr="006B3166" w:rsidRDefault="00340492" w:rsidP="008E0D44">
            <w:pPr>
              <w:tabs>
                <w:tab w:val="left" w:pos="1275"/>
              </w:tabs>
              <w:rPr>
                <w:rFonts w:ascii="Arial" w:hAnsi="Arial" w:cs="Arial"/>
                <w:sz w:val="20"/>
                <w:szCs w:val="20"/>
              </w:rPr>
            </w:pPr>
            <w:r w:rsidRPr="006B3166">
              <w:rPr>
                <w:rFonts w:ascii="Arial" w:hAnsi="Arial" w:cs="Arial"/>
                <w:sz w:val="20"/>
                <w:szCs w:val="20"/>
              </w:rPr>
              <w:t>m</w:t>
            </w:r>
            <w:r w:rsidR="00342D51" w:rsidRPr="006B3166">
              <w:rPr>
                <w:rFonts w:ascii="Arial" w:hAnsi="Arial" w:cs="Arial"/>
                <w:sz w:val="20"/>
                <w:szCs w:val="20"/>
              </w:rPr>
              <w:t>²</w:t>
            </w:r>
          </w:p>
        </w:tc>
        <w:tc>
          <w:tcPr>
            <w:tcW w:w="1511" w:type="dxa"/>
            <w:tcBorders>
              <w:bottom w:val="single" w:sz="4" w:space="0" w:color="auto"/>
            </w:tcBorders>
          </w:tcPr>
          <w:p w:rsidR="009B2F5D" w:rsidRPr="006B3166" w:rsidRDefault="004106B9" w:rsidP="008E0D44">
            <w:pPr>
              <w:tabs>
                <w:tab w:val="left" w:pos="1275"/>
              </w:tabs>
              <w:rPr>
                <w:rFonts w:ascii="Arial" w:hAnsi="Arial" w:cs="Arial"/>
                <w:sz w:val="20"/>
                <w:szCs w:val="20"/>
              </w:rPr>
            </w:pPr>
            <w:r w:rsidRPr="006B3166">
              <w:rPr>
                <w:rFonts w:ascii="Arial" w:hAnsi="Arial" w:cs="Arial"/>
                <w:sz w:val="20"/>
                <w:szCs w:val="20"/>
              </w:rPr>
              <w:t>10,53</w:t>
            </w:r>
          </w:p>
        </w:tc>
      </w:tr>
      <w:tr w:rsidR="009B2F5D" w:rsidTr="009B2F5D">
        <w:trPr>
          <w:trHeight w:val="225"/>
        </w:trPr>
        <w:tc>
          <w:tcPr>
            <w:tcW w:w="617" w:type="dxa"/>
            <w:vMerge/>
          </w:tcPr>
          <w:p w:rsidR="009B2F5D" w:rsidRPr="009B2F5D" w:rsidRDefault="009B2F5D" w:rsidP="008E0D44">
            <w:pPr>
              <w:tabs>
                <w:tab w:val="left" w:pos="1275"/>
              </w:tabs>
              <w:rPr>
                <w:rFonts w:ascii="Arial" w:hAnsi="Arial" w:cs="Arial"/>
                <w:sz w:val="20"/>
                <w:szCs w:val="20"/>
              </w:rPr>
            </w:pPr>
          </w:p>
        </w:tc>
        <w:tc>
          <w:tcPr>
            <w:tcW w:w="3686" w:type="dxa"/>
            <w:vMerge/>
          </w:tcPr>
          <w:p w:rsidR="009B2F5D" w:rsidRPr="009B2F5D" w:rsidRDefault="009B2F5D" w:rsidP="008E0D44">
            <w:pPr>
              <w:tabs>
                <w:tab w:val="left" w:pos="1275"/>
              </w:tabs>
              <w:rPr>
                <w:rFonts w:ascii="Arial" w:hAnsi="Arial" w:cs="Arial"/>
                <w:sz w:val="20"/>
                <w:szCs w:val="20"/>
              </w:rPr>
            </w:pPr>
          </w:p>
        </w:tc>
        <w:tc>
          <w:tcPr>
            <w:tcW w:w="2976" w:type="dxa"/>
            <w:tcBorders>
              <w:top w:val="single" w:sz="4" w:space="0" w:color="auto"/>
            </w:tcBorders>
          </w:tcPr>
          <w:p w:rsidR="009B2F5D" w:rsidRDefault="004106B9" w:rsidP="008E0D44">
            <w:pPr>
              <w:tabs>
                <w:tab w:val="left" w:pos="1275"/>
              </w:tabs>
              <w:rPr>
                <w:rFonts w:ascii="Arial" w:hAnsi="Arial" w:cs="Arial"/>
                <w:sz w:val="20"/>
                <w:szCs w:val="20"/>
              </w:rPr>
            </w:pPr>
            <w:r w:rsidRPr="004106B9">
              <w:rPr>
                <w:rFonts w:ascii="Arial" w:hAnsi="Arial" w:cs="Arial"/>
                <w:sz w:val="20"/>
                <w:szCs w:val="20"/>
              </w:rPr>
              <w:t>Sprawdzenie drożności</w:t>
            </w:r>
            <w:r>
              <w:rPr>
                <w:rFonts w:ascii="Arial" w:hAnsi="Arial" w:cs="Arial"/>
                <w:sz w:val="20"/>
                <w:szCs w:val="20"/>
              </w:rPr>
              <w:t xml:space="preserve"> –</w:t>
            </w:r>
            <w:r w:rsidR="009E2D36">
              <w:rPr>
                <w:rFonts w:ascii="Arial" w:hAnsi="Arial" w:cs="Arial"/>
                <w:sz w:val="20"/>
                <w:szCs w:val="20"/>
              </w:rPr>
              <w:t xml:space="preserve"> went. </w:t>
            </w:r>
            <w:r>
              <w:rPr>
                <w:rFonts w:ascii="Arial" w:hAnsi="Arial" w:cs="Arial"/>
                <w:sz w:val="20"/>
                <w:szCs w:val="20"/>
              </w:rPr>
              <w:t>mech.</w:t>
            </w:r>
          </w:p>
        </w:tc>
        <w:tc>
          <w:tcPr>
            <w:tcW w:w="567" w:type="dxa"/>
            <w:tcBorders>
              <w:top w:val="single" w:sz="4" w:space="0" w:color="auto"/>
            </w:tcBorders>
          </w:tcPr>
          <w:p w:rsidR="009B2F5D" w:rsidRPr="006B3166" w:rsidRDefault="004106B9" w:rsidP="008E0D44">
            <w:pPr>
              <w:tabs>
                <w:tab w:val="left" w:pos="1275"/>
              </w:tabs>
              <w:rPr>
                <w:rFonts w:ascii="Arial" w:hAnsi="Arial" w:cs="Arial"/>
                <w:sz w:val="20"/>
                <w:szCs w:val="20"/>
              </w:rPr>
            </w:pPr>
            <w:r w:rsidRPr="006B3166">
              <w:rPr>
                <w:rFonts w:ascii="Arial" w:hAnsi="Arial" w:cs="Arial"/>
                <w:sz w:val="20"/>
                <w:szCs w:val="20"/>
              </w:rPr>
              <w:t>szt.</w:t>
            </w:r>
          </w:p>
        </w:tc>
        <w:tc>
          <w:tcPr>
            <w:tcW w:w="1511" w:type="dxa"/>
            <w:tcBorders>
              <w:top w:val="single" w:sz="4" w:space="0" w:color="auto"/>
            </w:tcBorders>
          </w:tcPr>
          <w:p w:rsidR="009B2F5D" w:rsidRPr="006B3166" w:rsidRDefault="004106B9" w:rsidP="008E0D44">
            <w:pPr>
              <w:tabs>
                <w:tab w:val="left" w:pos="1275"/>
              </w:tabs>
              <w:rPr>
                <w:rFonts w:ascii="Arial" w:hAnsi="Arial" w:cs="Arial"/>
                <w:sz w:val="20"/>
                <w:szCs w:val="20"/>
              </w:rPr>
            </w:pPr>
            <w:r w:rsidRPr="006B3166">
              <w:rPr>
                <w:rFonts w:ascii="Arial" w:hAnsi="Arial" w:cs="Arial"/>
                <w:sz w:val="20"/>
                <w:szCs w:val="20"/>
              </w:rPr>
              <w:t>14</w:t>
            </w:r>
          </w:p>
        </w:tc>
      </w:tr>
      <w:tr w:rsidR="009B2F5D" w:rsidTr="009B2F5D">
        <w:trPr>
          <w:trHeight w:val="225"/>
        </w:trPr>
        <w:tc>
          <w:tcPr>
            <w:tcW w:w="617" w:type="dxa"/>
            <w:vMerge w:val="restart"/>
          </w:tcPr>
          <w:p w:rsidR="009B2F5D" w:rsidRPr="009B2F5D" w:rsidRDefault="009B2F5D" w:rsidP="008E0D44">
            <w:pPr>
              <w:tabs>
                <w:tab w:val="left" w:pos="1275"/>
              </w:tabs>
              <w:rPr>
                <w:rFonts w:ascii="Arial" w:hAnsi="Arial" w:cs="Arial"/>
                <w:sz w:val="20"/>
                <w:szCs w:val="20"/>
              </w:rPr>
            </w:pPr>
            <w:r w:rsidRPr="009B2F5D">
              <w:rPr>
                <w:rFonts w:ascii="Arial" w:hAnsi="Arial" w:cs="Arial"/>
                <w:sz w:val="20"/>
                <w:szCs w:val="20"/>
              </w:rPr>
              <w:t>2</w:t>
            </w:r>
          </w:p>
        </w:tc>
        <w:tc>
          <w:tcPr>
            <w:tcW w:w="3686" w:type="dxa"/>
            <w:vMerge w:val="restart"/>
          </w:tcPr>
          <w:p w:rsidR="009B2F5D" w:rsidRPr="009B2F5D" w:rsidRDefault="004106B9" w:rsidP="008E0D44">
            <w:pPr>
              <w:tabs>
                <w:tab w:val="left" w:pos="1275"/>
              </w:tabs>
              <w:rPr>
                <w:rFonts w:ascii="Arial" w:hAnsi="Arial" w:cs="Arial"/>
                <w:sz w:val="20"/>
                <w:szCs w:val="20"/>
              </w:rPr>
            </w:pPr>
            <w:r>
              <w:rPr>
                <w:rFonts w:ascii="Arial" w:hAnsi="Arial" w:cs="Arial"/>
                <w:sz w:val="20"/>
                <w:szCs w:val="20"/>
              </w:rPr>
              <w:t>Bud. nr 347 - kotłownia</w:t>
            </w:r>
          </w:p>
        </w:tc>
        <w:tc>
          <w:tcPr>
            <w:tcW w:w="2976" w:type="dxa"/>
            <w:tcBorders>
              <w:bottom w:val="single" w:sz="4" w:space="0" w:color="auto"/>
            </w:tcBorders>
          </w:tcPr>
          <w:p w:rsidR="009B2F5D" w:rsidRPr="009B2F5D" w:rsidRDefault="004106B9" w:rsidP="008E0D44">
            <w:pPr>
              <w:tabs>
                <w:tab w:val="left" w:pos="1275"/>
              </w:tabs>
              <w:rPr>
                <w:rFonts w:ascii="Arial" w:hAnsi="Arial" w:cs="Arial"/>
                <w:sz w:val="20"/>
                <w:szCs w:val="20"/>
              </w:rPr>
            </w:pPr>
            <w:r w:rsidRPr="004106B9">
              <w:rPr>
                <w:rFonts w:ascii="Arial" w:hAnsi="Arial" w:cs="Arial"/>
                <w:sz w:val="20"/>
                <w:szCs w:val="20"/>
              </w:rPr>
              <w:t>Sprawdzenie drożności</w:t>
            </w:r>
          </w:p>
        </w:tc>
        <w:tc>
          <w:tcPr>
            <w:tcW w:w="567" w:type="dxa"/>
            <w:tcBorders>
              <w:bottom w:val="single" w:sz="4" w:space="0" w:color="auto"/>
            </w:tcBorders>
          </w:tcPr>
          <w:p w:rsidR="009B2F5D" w:rsidRPr="006B3166" w:rsidRDefault="00342D51" w:rsidP="008E0D44">
            <w:pPr>
              <w:tabs>
                <w:tab w:val="left" w:pos="1275"/>
              </w:tabs>
              <w:rPr>
                <w:rFonts w:ascii="Arial" w:hAnsi="Arial" w:cs="Arial"/>
                <w:sz w:val="20"/>
                <w:szCs w:val="20"/>
              </w:rPr>
            </w:pPr>
            <w:r w:rsidRPr="006B3166">
              <w:rPr>
                <w:rFonts w:ascii="Arial" w:hAnsi="Arial" w:cs="Arial"/>
                <w:sz w:val="20"/>
                <w:szCs w:val="20"/>
              </w:rPr>
              <w:t>m²</w:t>
            </w:r>
          </w:p>
        </w:tc>
        <w:tc>
          <w:tcPr>
            <w:tcW w:w="1511" w:type="dxa"/>
            <w:tcBorders>
              <w:bottom w:val="single" w:sz="4" w:space="0" w:color="auto"/>
            </w:tcBorders>
          </w:tcPr>
          <w:p w:rsidR="009B2F5D" w:rsidRPr="006B3166" w:rsidRDefault="00F1456C" w:rsidP="008E0D44">
            <w:pPr>
              <w:tabs>
                <w:tab w:val="left" w:pos="1275"/>
              </w:tabs>
              <w:rPr>
                <w:rFonts w:ascii="Arial" w:hAnsi="Arial" w:cs="Arial"/>
                <w:sz w:val="20"/>
                <w:szCs w:val="20"/>
              </w:rPr>
            </w:pPr>
            <w:r w:rsidRPr="006B3166">
              <w:rPr>
                <w:rFonts w:ascii="Arial" w:hAnsi="Arial" w:cs="Arial"/>
                <w:sz w:val="20"/>
                <w:szCs w:val="20"/>
              </w:rPr>
              <w:t>17,41</w:t>
            </w:r>
          </w:p>
        </w:tc>
      </w:tr>
      <w:tr w:rsidR="009B2F5D" w:rsidTr="009B2F5D">
        <w:trPr>
          <w:trHeight w:val="225"/>
        </w:trPr>
        <w:tc>
          <w:tcPr>
            <w:tcW w:w="617" w:type="dxa"/>
            <w:vMerge/>
          </w:tcPr>
          <w:p w:rsidR="009B2F5D" w:rsidRPr="009B2F5D" w:rsidRDefault="009B2F5D" w:rsidP="008E0D44">
            <w:pPr>
              <w:tabs>
                <w:tab w:val="left" w:pos="1275"/>
              </w:tabs>
              <w:rPr>
                <w:rFonts w:ascii="Arial" w:hAnsi="Arial" w:cs="Arial"/>
                <w:sz w:val="20"/>
                <w:szCs w:val="20"/>
              </w:rPr>
            </w:pPr>
          </w:p>
        </w:tc>
        <w:tc>
          <w:tcPr>
            <w:tcW w:w="3686" w:type="dxa"/>
            <w:vMerge/>
          </w:tcPr>
          <w:p w:rsidR="009B2F5D" w:rsidRPr="009B2F5D" w:rsidRDefault="009B2F5D" w:rsidP="008E0D44">
            <w:pPr>
              <w:tabs>
                <w:tab w:val="left" w:pos="1275"/>
              </w:tabs>
              <w:rPr>
                <w:rFonts w:ascii="Arial" w:hAnsi="Arial" w:cs="Arial"/>
                <w:sz w:val="20"/>
                <w:szCs w:val="20"/>
              </w:rPr>
            </w:pPr>
          </w:p>
        </w:tc>
        <w:tc>
          <w:tcPr>
            <w:tcW w:w="2976" w:type="dxa"/>
            <w:tcBorders>
              <w:top w:val="single" w:sz="4" w:space="0" w:color="auto"/>
            </w:tcBorders>
          </w:tcPr>
          <w:p w:rsidR="009B2F5D" w:rsidRDefault="00F1456C" w:rsidP="008E0D44">
            <w:pPr>
              <w:tabs>
                <w:tab w:val="left" w:pos="1275"/>
              </w:tabs>
              <w:rPr>
                <w:rFonts w:ascii="Arial" w:hAnsi="Arial" w:cs="Arial"/>
                <w:sz w:val="20"/>
                <w:szCs w:val="20"/>
              </w:rPr>
            </w:pPr>
            <w:r w:rsidRPr="00F1456C">
              <w:rPr>
                <w:rFonts w:ascii="Arial" w:hAnsi="Arial" w:cs="Arial"/>
                <w:sz w:val="20"/>
                <w:szCs w:val="20"/>
              </w:rPr>
              <w:t>Sprawdzenie podłączeń</w:t>
            </w:r>
          </w:p>
        </w:tc>
        <w:tc>
          <w:tcPr>
            <w:tcW w:w="567" w:type="dxa"/>
            <w:tcBorders>
              <w:top w:val="single" w:sz="4" w:space="0" w:color="auto"/>
            </w:tcBorders>
          </w:tcPr>
          <w:p w:rsidR="009B2F5D" w:rsidRPr="006B3166" w:rsidRDefault="00342D51" w:rsidP="008E0D44">
            <w:pPr>
              <w:tabs>
                <w:tab w:val="left" w:pos="1275"/>
              </w:tabs>
              <w:rPr>
                <w:rFonts w:ascii="Arial" w:hAnsi="Arial" w:cs="Arial"/>
                <w:sz w:val="20"/>
                <w:szCs w:val="20"/>
              </w:rPr>
            </w:pPr>
            <w:r w:rsidRPr="006B3166">
              <w:rPr>
                <w:rFonts w:ascii="Arial" w:hAnsi="Arial" w:cs="Arial"/>
                <w:sz w:val="20"/>
                <w:szCs w:val="20"/>
              </w:rPr>
              <w:t>szt.</w:t>
            </w:r>
          </w:p>
        </w:tc>
        <w:tc>
          <w:tcPr>
            <w:tcW w:w="1511" w:type="dxa"/>
            <w:tcBorders>
              <w:top w:val="single" w:sz="4" w:space="0" w:color="auto"/>
            </w:tcBorders>
          </w:tcPr>
          <w:p w:rsidR="009B2F5D" w:rsidRPr="006B3166" w:rsidRDefault="00F1456C" w:rsidP="008E0D44">
            <w:pPr>
              <w:tabs>
                <w:tab w:val="left" w:pos="1275"/>
              </w:tabs>
              <w:rPr>
                <w:rFonts w:ascii="Arial" w:hAnsi="Arial" w:cs="Arial"/>
                <w:sz w:val="20"/>
                <w:szCs w:val="20"/>
              </w:rPr>
            </w:pPr>
            <w:r w:rsidRPr="006B3166">
              <w:rPr>
                <w:rFonts w:ascii="Arial" w:hAnsi="Arial" w:cs="Arial"/>
                <w:sz w:val="20"/>
                <w:szCs w:val="20"/>
              </w:rPr>
              <w:t>2</w:t>
            </w:r>
          </w:p>
        </w:tc>
      </w:tr>
      <w:tr w:rsidR="009B2F5D" w:rsidTr="009D5948">
        <w:trPr>
          <w:trHeight w:val="253"/>
        </w:trPr>
        <w:tc>
          <w:tcPr>
            <w:tcW w:w="617" w:type="dxa"/>
            <w:vMerge w:val="restart"/>
          </w:tcPr>
          <w:p w:rsidR="009B2F5D" w:rsidRDefault="009B2F5D" w:rsidP="008E0D44">
            <w:pPr>
              <w:tabs>
                <w:tab w:val="left" w:pos="1275"/>
              </w:tabs>
              <w:rPr>
                <w:rFonts w:ascii="Arial" w:hAnsi="Arial" w:cs="Arial"/>
                <w:sz w:val="24"/>
                <w:szCs w:val="24"/>
              </w:rPr>
            </w:pPr>
          </w:p>
        </w:tc>
        <w:tc>
          <w:tcPr>
            <w:tcW w:w="3686" w:type="dxa"/>
            <w:vMerge w:val="restart"/>
          </w:tcPr>
          <w:p w:rsidR="009B2F5D" w:rsidRPr="007B0AF3" w:rsidRDefault="007B0AF3" w:rsidP="008E0D44">
            <w:pPr>
              <w:tabs>
                <w:tab w:val="left" w:pos="1275"/>
              </w:tabs>
              <w:rPr>
                <w:rFonts w:ascii="Arial" w:hAnsi="Arial" w:cs="Arial"/>
                <w:b/>
                <w:sz w:val="20"/>
                <w:szCs w:val="20"/>
              </w:rPr>
            </w:pPr>
            <w:r w:rsidRPr="007B0AF3">
              <w:rPr>
                <w:rFonts w:ascii="Arial" w:hAnsi="Arial" w:cs="Arial"/>
                <w:b/>
                <w:sz w:val="20"/>
                <w:szCs w:val="20"/>
              </w:rPr>
              <w:t>Razem</w:t>
            </w:r>
          </w:p>
        </w:tc>
        <w:tc>
          <w:tcPr>
            <w:tcW w:w="2976" w:type="dxa"/>
            <w:tcBorders>
              <w:bottom w:val="single" w:sz="4" w:space="0" w:color="auto"/>
            </w:tcBorders>
          </w:tcPr>
          <w:p w:rsidR="00043D05" w:rsidRPr="009D5948" w:rsidRDefault="00F1456C" w:rsidP="008E0D44">
            <w:pPr>
              <w:tabs>
                <w:tab w:val="left" w:pos="1275"/>
              </w:tabs>
              <w:rPr>
                <w:rFonts w:ascii="Arial" w:hAnsi="Arial" w:cs="Arial"/>
                <w:b/>
                <w:sz w:val="20"/>
                <w:szCs w:val="20"/>
              </w:rPr>
            </w:pPr>
            <w:r w:rsidRPr="009D5948">
              <w:rPr>
                <w:rFonts w:ascii="Arial" w:hAnsi="Arial" w:cs="Arial"/>
                <w:b/>
                <w:sz w:val="20"/>
                <w:szCs w:val="20"/>
              </w:rPr>
              <w:t>Sprawdzenie drożności</w:t>
            </w:r>
            <w:r w:rsidR="009E2D36">
              <w:rPr>
                <w:rFonts w:ascii="Arial" w:hAnsi="Arial" w:cs="Arial"/>
                <w:b/>
                <w:sz w:val="20"/>
                <w:szCs w:val="20"/>
              </w:rPr>
              <w:t xml:space="preserve"> –went. graw.</w:t>
            </w:r>
          </w:p>
        </w:tc>
        <w:tc>
          <w:tcPr>
            <w:tcW w:w="567" w:type="dxa"/>
            <w:tcBorders>
              <w:bottom w:val="single" w:sz="4" w:space="0" w:color="auto"/>
            </w:tcBorders>
          </w:tcPr>
          <w:p w:rsidR="009B2F5D" w:rsidRPr="006B3166" w:rsidRDefault="00342D51" w:rsidP="008E0D44">
            <w:pPr>
              <w:tabs>
                <w:tab w:val="left" w:pos="1275"/>
              </w:tabs>
              <w:rPr>
                <w:rFonts w:ascii="Arial" w:hAnsi="Arial" w:cs="Arial"/>
                <w:sz w:val="20"/>
                <w:szCs w:val="20"/>
              </w:rPr>
            </w:pPr>
            <w:r w:rsidRPr="006B3166">
              <w:rPr>
                <w:rFonts w:ascii="Arial" w:hAnsi="Arial" w:cs="Arial"/>
                <w:sz w:val="20"/>
                <w:szCs w:val="20"/>
              </w:rPr>
              <w:t>m²</w:t>
            </w:r>
          </w:p>
        </w:tc>
        <w:tc>
          <w:tcPr>
            <w:tcW w:w="1511" w:type="dxa"/>
            <w:tcBorders>
              <w:bottom w:val="single" w:sz="4" w:space="0" w:color="auto"/>
            </w:tcBorders>
          </w:tcPr>
          <w:p w:rsidR="009B2F5D" w:rsidRPr="006B3166" w:rsidRDefault="00F1456C" w:rsidP="008E0D44">
            <w:pPr>
              <w:tabs>
                <w:tab w:val="left" w:pos="1275"/>
              </w:tabs>
              <w:rPr>
                <w:rFonts w:ascii="Arial" w:hAnsi="Arial" w:cs="Arial"/>
                <w:sz w:val="20"/>
                <w:szCs w:val="20"/>
              </w:rPr>
            </w:pPr>
            <w:r w:rsidRPr="006B3166">
              <w:rPr>
                <w:rFonts w:ascii="Arial" w:hAnsi="Arial" w:cs="Arial"/>
                <w:sz w:val="20"/>
                <w:szCs w:val="20"/>
              </w:rPr>
              <w:t>27,94</w:t>
            </w:r>
          </w:p>
        </w:tc>
      </w:tr>
      <w:tr w:rsidR="00043D05" w:rsidTr="00043D05">
        <w:trPr>
          <w:trHeight w:val="270"/>
        </w:trPr>
        <w:tc>
          <w:tcPr>
            <w:tcW w:w="617" w:type="dxa"/>
            <w:vMerge/>
          </w:tcPr>
          <w:p w:rsidR="00043D05" w:rsidRDefault="00043D05" w:rsidP="008E0D44">
            <w:pPr>
              <w:tabs>
                <w:tab w:val="left" w:pos="1275"/>
              </w:tabs>
              <w:rPr>
                <w:rFonts w:ascii="Arial" w:hAnsi="Arial" w:cs="Arial"/>
                <w:sz w:val="24"/>
                <w:szCs w:val="24"/>
              </w:rPr>
            </w:pPr>
          </w:p>
        </w:tc>
        <w:tc>
          <w:tcPr>
            <w:tcW w:w="3686" w:type="dxa"/>
            <w:vMerge/>
          </w:tcPr>
          <w:p w:rsidR="00043D05" w:rsidRPr="007B0AF3" w:rsidRDefault="00043D05" w:rsidP="008E0D44">
            <w:pPr>
              <w:tabs>
                <w:tab w:val="left" w:pos="1275"/>
              </w:tabs>
              <w:rPr>
                <w:rFonts w:ascii="Arial" w:hAnsi="Arial" w:cs="Arial"/>
                <w:b/>
                <w:sz w:val="20"/>
                <w:szCs w:val="20"/>
              </w:rPr>
            </w:pPr>
          </w:p>
        </w:tc>
        <w:tc>
          <w:tcPr>
            <w:tcW w:w="2976" w:type="dxa"/>
            <w:tcBorders>
              <w:top w:val="single" w:sz="4" w:space="0" w:color="auto"/>
              <w:bottom w:val="single" w:sz="4" w:space="0" w:color="auto"/>
            </w:tcBorders>
          </w:tcPr>
          <w:p w:rsidR="00043D05" w:rsidRPr="009D5948" w:rsidRDefault="009D5948" w:rsidP="008E0D44">
            <w:pPr>
              <w:tabs>
                <w:tab w:val="left" w:pos="1275"/>
              </w:tabs>
              <w:rPr>
                <w:rFonts w:ascii="Arial" w:hAnsi="Arial" w:cs="Arial"/>
                <w:b/>
                <w:sz w:val="20"/>
                <w:szCs w:val="20"/>
              </w:rPr>
            </w:pPr>
            <w:r w:rsidRPr="009D5948">
              <w:rPr>
                <w:rFonts w:ascii="Arial" w:hAnsi="Arial" w:cs="Arial"/>
                <w:b/>
                <w:sz w:val="20"/>
                <w:szCs w:val="20"/>
              </w:rPr>
              <w:t>Sprawdzenie drożności</w:t>
            </w:r>
            <w:r w:rsidR="009E2D36">
              <w:rPr>
                <w:rFonts w:ascii="Arial" w:hAnsi="Arial" w:cs="Arial"/>
                <w:b/>
                <w:sz w:val="20"/>
                <w:szCs w:val="20"/>
              </w:rPr>
              <w:t xml:space="preserve"> – went. mech.</w:t>
            </w:r>
          </w:p>
        </w:tc>
        <w:tc>
          <w:tcPr>
            <w:tcW w:w="567" w:type="dxa"/>
            <w:tcBorders>
              <w:top w:val="single" w:sz="4" w:space="0" w:color="auto"/>
              <w:bottom w:val="single" w:sz="4" w:space="0" w:color="auto"/>
            </w:tcBorders>
          </w:tcPr>
          <w:p w:rsidR="00043D05" w:rsidRPr="006B3166" w:rsidRDefault="009D5948" w:rsidP="008E0D44">
            <w:pPr>
              <w:tabs>
                <w:tab w:val="left" w:pos="1275"/>
              </w:tabs>
              <w:rPr>
                <w:rFonts w:ascii="Arial" w:hAnsi="Arial" w:cs="Arial"/>
                <w:sz w:val="20"/>
                <w:szCs w:val="20"/>
              </w:rPr>
            </w:pPr>
            <w:r w:rsidRPr="006B3166">
              <w:rPr>
                <w:rFonts w:ascii="Arial" w:hAnsi="Arial" w:cs="Arial"/>
                <w:sz w:val="20"/>
                <w:szCs w:val="20"/>
              </w:rPr>
              <w:t>szt.</w:t>
            </w:r>
          </w:p>
        </w:tc>
        <w:tc>
          <w:tcPr>
            <w:tcW w:w="1511" w:type="dxa"/>
            <w:tcBorders>
              <w:top w:val="single" w:sz="4" w:space="0" w:color="auto"/>
              <w:bottom w:val="single" w:sz="4" w:space="0" w:color="auto"/>
            </w:tcBorders>
          </w:tcPr>
          <w:p w:rsidR="00043D05" w:rsidRPr="006B3166" w:rsidRDefault="009D5948" w:rsidP="008E0D44">
            <w:pPr>
              <w:tabs>
                <w:tab w:val="left" w:pos="1275"/>
              </w:tabs>
              <w:rPr>
                <w:rFonts w:ascii="Arial" w:hAnsi="Arial" w:cs="Arial"/>
                <w:sz w:val="20"/>
                <w:szCs w:val="20"/>
              </w:rPr>
            </w:pPr>
            <w:r w:rsidRPr="006B3166">
              <w:rPr>
                <w:rFonts w:ascii="Arial" w:hAnsi="Arial" w:cs="Arial"/>
                <w:sz w:val="20"/>
                <w:szCs w:val="20"/>
              </w:rPr>
              <w:t>14</w:t>
            </w:r>
          </w:p>
        </w:tc>
      </w:tr>
      <w:tr w:rsidR="009B2F5D" w:rsidTr="009B2F5D">
        <w:trPr>
          <w:trHeight w:val="255"/>
        </w:trPr>
        <w:tc>
          <w:tcPr>
            <w:tcW w:w="617" w:type="dxa"/>
            <w:vMerge/>
          </w:tcPr>
          <w:p w:rsidR="009B2F5D" w:rsidRDefault="009B2F5D" w:rsidP="008E0D44">
            <w:pPr>
              <w:tabs>
                <w:tab w:val="left" w:pos="1275"/>
              </w:tabs>
              <w:rPr>
                <w:rFonts w:ascii="Arial" w:hAnsi="Arial" w:cs="Arial"/>
                <w:sz w:val="24"/>
                <w:szCs w:val="24"/>
              </w:rPr>
            </w:pPr>
          </w:p>
        </w:tc>
        <w:tc>
          <w:tcPr>
            <w:tcW w:w="3686" w:type="dxa"/>
            <w:vMerge/>
          </w:tcPr>
          <w:p w:rsidR="009B2F5D" w:rsidRDefault="009B2F5D" w:rsidP="008E0D44">
            <w:pPr>
              <w:tabs>
                <w:tab w:val="left" w:pos="1275"/>
              </w:tabs>
              <w:rPr>
                <w:rFonts w:ascii="Arial" w:hAnsi="Arial" w:cs="Arial"/>
                <w:sz w:val="24"/>
                <w:szCs w:val="24"/>
              </w:rPr>
            </w:pPr>
          </w:p>
        </w:tc>
        <w:tc>
          <w:tcPr>
            <w:tcW w:w="2976" w:type="dxa"/>
            <w:tcBorders>
              <w:top w:val="single" w:sz="4" w:space="0" w:color="auto"/>
            </w:tcBorders>
          </w:tcPr>
          <w:p w:rsidR="00043D05" w:rsidRPr="009D5948" w:rsidRDefault="00F1456C" w:rsidP="008E0D44">
            <w:pPr>
              <w:tabs>
                <w:tab w:val="left" w:pos="1275"/>
              </w:tabs>
              <w:rPr>
                <w:rFonts w:ascii="Arial" w:hAnsi="Arial" w:cs="Arial"/>
                <w:b/>
                <w:sz w:val="20"/>
                <w:szCs w:val="20"/>
              </w:rPr>
            </w:pPr>
            <w:r w:rsidRPr="009D5948">
              <w:rPr>
                <w:rFonts w:ascii="Arial" w:hAnsi="Arial" w:cs="Arial"/>
                <w:b/>
                <w:sz w:val="20"/>
                <w:szCs w:val="20"/>
              </w:rPr>
              <w:t>Sprawdzenie podłączeń</w:t>
            </w:r>
          </w:p>
        </w:tc>
        <w:tc>
          <w:tcPr>
            <w:tcW w:w="567" w:type="dxa"/>
            <w:tcBorders>
              <w:top w:val="single" w:sz="4" w:space="0" w:color="auto"/>
            </w:tcBorders>
          </w:tcPr>
          <w:p w:rsidR="009B2F5D" w:rsidRPr="006B3166" w:rsidRDefault="00342D51" w:rsidP="008E0D44">
            <w:pPr>
              <w:tabs>
                <w:tab w:val="left" w:pos="1275"/>
              </w:tabs>
              <w:rPr>
                <w:rFonts w:ascii="Arial" w:hAnsi="Arial" w:cs="Arial"/>
                <w:sz w:val="20"/>
                <w:szCs w:val="20"/>
              </w:rPr>
            </w:pPr>
            <w:r w:rsidRPr="006B3166">
              <w:rPr>
                <w:rFonts w:ascii="Arial" w:hAnsi="Arial" w:cs="Arial"/>
                <w:sz w:val="20"/>
                <w:szCs w:val="20"/>
              </w:rPr>
              <w:t>szt.</w:t>
            </w:r>
          </w:p>
        </w:tc>
        <w:tc>
          <w:tcPr>
            <w:tcW w:w="1511" w:type="dxa"/>
            <w:tcBorders>
              <w:top w:val="single" w:sz="4" w:space="0" w:color="auto"/>
            </w:tcBorders>
          </w:tcPr>
          <w:p w:rsidR="009B2F5D" w:rsidRPr="006B3166" w:rsidRDefault="00F1456C" w:rsidP="008E0D44">
            <w:pPr>
              <w:tabs>
                <w:tab w:val="left" w:pos="1275"/>
              </w:tabs>
              <w:rPr>
                <w:rFonts w:ascii="Arial" w:hAnsi="Arial" w:cs="Arial"/>
                <w:sz w:val="20"/>
                <w:szCs w:val="20"/>
              </w:rPr>
            </w:pPr>
            <w:r w:rsidRPr="006B3166">
              <w:rPr>
                <w:rFonts w:ascii="Arial" w:hAnsi="Arial" w:cs="Arial"/>
                <w:sz w:val="20"/>
                <w:szCs w:val="20"/>
              </w:rPr>
              <w:t>2</w:t>
            </w:r>
          </w:p>
        </w:tc>
      </w:tr>
    </w:tbl>
    <w:p w:rsidR="008E0D44" w:rsidRDefault="008E0D44" w:rsidP="008E0D44">
      <w:pPr>
        <w:tabs>
          <w:tab w:val="left" w:pos="1275"/>
        </w:tabs>
        <w:rPr>
          <w:rFonts w:ascii="Arial" w:hAnsi="Arial" w:cs="Arial"/>
          <w:sz w:val="24"/>
          <w:szCs w:val="24"/>
        </w:rPr>
      </w:pPr>
    </w:p>
    <w:p w:rsidR="00C27B5D" w:rsidRPr="00AC31DE" w:rsidRDefault="008E0D44" w:rsidP="00AC31DE">
      <w:pPr>
        <w:pStyle w:val="Bezodstpw"/>
        <w:jc w:val="both"/>
        <w:rPr>
          <w:rFonts w:ascii="Arial" w:hAnsi="Arial" w:cs="Arial"/>
          <w:b/>
          <w:sz w:val="24"/>
          <w:szCs w:val="24"/>
        </w:rPr>
      </w:pPr>
      <w:r>
        <w:rPr>
          <w:rFonts w:ascii="Arial" w:hAnsi="Arial" w:cs="Arial"/>
          <w:b/>
          <w:sz w:val="24"/>
          <w:szCs w:val="24"/>
        </w:rPr>
        <w:t>4</w:t>
      </w:r>
      <w:r w:rsidR="00C27B5D" w:rsidRPr="00AC31DE">
        <w:rPr>
          <w:rFonts w:ascii="Arial" w:hAnsi="Arial" w:cs="Arial"/>
          <w:b/>
          <w:sz w:val="24"/>
          <w:szCs w:val="24"/>
        </w:rPr>
        <w:t>.</w:t>
      </w:r>
      <w:r w:rsidR="00627434">
        <w:rPr>
          <w:rFonts w:ascii="Arial" w:hAnsi="Arial" w:cs="Arial"/>
          <w:b/>
          <w:sz w:val="24"/>
          <w:szCs w:val="24"/>
        </w:rPr>
        <w:t xml:space="preserve"> </w:t>
      </w:r>
      <w:r w:rsidR="007D6BC5">
        <w:rPr>
          <w:rFonts w:ascii="Arial" w:hAnsi="Arial" w:cs="Arial"/>
          <w:b/>
          <w:sz w:val="24"/>
          <w:szCs w:val="24"/>
        </w:rPr>
        <w:t>Gołdap.</w:t>
      </w:r>
    </w:p>
    <w:p w:rsidR="00673B13" w:rsidRPr="00361FA2" w:rsidRDefault="00673B13" w:rsidP="00361FA2">
      <w:pPr>
        <w:pStyle w:val="Bezodstpw"/>
        <w:rPr>
          <w:rFonts w:ascii="Arial" w:hAnsi="Arial" w:cs="Arial"/>
          <w:sz w:val="24"/>
          <w:szCs w:val="24"/>
        </w:rPr>
      </w:pPr>
    </w:p>
    <w:tbl>
      <w:tblPr>
        <w:tblStyle w:val="Tabela-Siatka"/>
        <w:tblW w:w="9357" w:type="dxa"/>
        <w:tblInd w:w="-318" w:type="dxa"/>
        <w:tblLook w:val="04A0" w:firstRow="1" w:lastRow="0" w:firstColumn="1" w:lastColumn="0" w:noHBand="0" w:noVBand="1"/>
      </w:tblPr>
      <w:tblGrid>
        <w:gridCol w:w="566"/>
        <w:gridCol w:w="3688"/>
        <w:gridCol w:w="2976"/>
        <w:gridCol w:w="567"/>
        <w:gridCol w:w="1560"/>
      </w:tblGrid>
      <w:tr w:rsidR="003442F2" w:rsidRPr="002A2DCD" w:rsidTr="007C5B77">
        <w:tc>
          <w:tcPr>
            <w:tcW w:w="566" w:type="dxa"/>
          </w:tcPr>
          <w:p w:rsidR="003442F2" w:rsidRPr="008713A0" w:rsidRDefault="003442F2" w:rsidP="008B06DE">
            <w:pPr>
              <w:rPr>
                <w:rFonts w:ascii="Arial" w:hAnsi="Arial" w:cs="Arial"/>
                <w:b/>
                <w:sz w:val="20"/>
                <w:szCs w:val="20"/>
              </w:rPr>
            </w:pPr>
            <w:r w:rsidRPr="008713A0">
              <w:rPr>
                <w:rFonts w:ascii="Arial" w:hAnsi="Arial" w:cs="Arial"/>
                <w:b/>
                <w:sz w:val="20"/>
                <w:szCs w:val="20"/>
              </w:rPr>
              <w:t>Lp.</w:t>
            </w:r>
          </w:p>
        </w:tc>
        <w:tc>
          <w:tcPr>
            <w:tcW w:w="3688" w:type="dxa"/>
          </w:tcPr>
          <w:p w:rsidR="003442F2" w:rsidRPr="008713A0" w:rsidRDefault="003442F2" w:rsidP="006B3166">
            <w:pPr>
              <w:rPr>
                <w:rFonts w:ascii="Arial" w:hAnsi="Arial" w:cs="Arial"/>
                <w:b/>
                <w:sz w:val="20"/>
                <w:szCs w:val="20"/>
              </w:rPr>
            </w:pPr>
            <w:r w:rsidRPr="008713A0">
              <w:rPr>
                <w:rFonts w:ascii="Arial" w:hAnsi="Arial" w:cs="Arial"/>
                <w:b/>
                <w:sz w:val="20"/>
                <w:szCs w:val="20"/>
              </w:rPr>
              <w:t>Obiekt</w:t>
            </w:r>
          </w:p>
        </w:tc>
        <w:tc>
          <w:tcPr>
            <w:tcW w:w="2976" w:type="dxa"/>
          </w:tcPr>
          <w:p w:rsidR="003442F2" w:rsidRPr="008713A0" w:rsidRDefault="003442F2" w:rsidP="008B06DE">
            <w:pPr>
              <w:rPr>
                <w:rFonts w:ascii="Arial" w:hAnsi="Arial" w:cs="Arial"/>
                <w:b/>
                <w:sz w:val="20"/>
                <w:szCs w:val="20"/>
              </w:rPr>
            </w:pPr>
            <w:r w:rsidRPr="008713A0">
              <w:rPr>
                <w:rFonts w:ascii="Arial" w:hAnsi="Arial" w:cs="Arial"/>
                <w:b/>
                <w:sz w:val="20"/>
                <w:szCs w:val="20"/>
              </w:rPr>
              <w:t>Rodzaj usługi kominiarskich</w:t>
            </w:r>
          </w:p>
        </w:tc>
        <w:tc>
          <w:tcPr>
            <w:tcW w:w="567" w:type="dxa"/>
          </w:tcPr>
          <w:p w:rsidR="003442F2" w:rsidRPr="008713A0" w:rsidRDefault="003442F2" w:rsidP="008B06DE">
            <w:pPr>
              <w:rPr>
                <w:rFonts w:ascii="Arial" w:hAnsi="Arial" w:cs="Arial"/>
                <w:b/>
                <w:sz w:val="20"/>
                <w:szCs w:val="20"/>
              </w:rPr>
            </w:pPr>
            <w:r w:rsidRPr="008713A0">
              <w:rPr>
                <w:rFonts w:ascii="Arial" w:hAnsi="Arial" w:cs="Arial"/>
                <w:b/>
                <w:sz w:val="20"/>
                <w:szCs w:val="20"/>
              </w:rPr>
              <w:t>JM</w:t>
            </w:r>
          </w:p>
        </w:tc>
        <w:tc>
          <w:tcPr>
            <w:tcW w:w="1560" w:type="dxa"/>
          </w:tcPr>
          <w:p w:rsidR="003442F2" w:rsidRPr="008713A0" w:rsidRDefault="003442F2" w:rsidP="008B06DE">
            <w:pPr>
              <w:rPr>
                <w:rFonts w:ascii="Arial" w:hAnsi="Arial" w:cs="Arial"/>
                <w:b/>
                <w:sz w:val="20"/>
                <w:szCs w:val="20"/>
              </w:rPr>
            </w:pPr>
            <w:r w:rsidRPr="008713A0">
              <w:rPr>
                <w:rFonts w:ascii="Arial" w:hAnsi="Arial" w:cs="Arial"/>
                <w:b/>
                <w:sz w:val="20"/>
                <w:szCs w:val="20"/>
              </w:rPr>
              <w:t>Ilość</w:t>
            </w:r>
            <w:r w:rsidR="004A0AC6" w:rsidRPr="008713A0">
              <w:rPr>
                <w:rFonts w:ascii="Arial" w:hAnsi="Arial" w:cs="Arial"/>
                <w:b/>
                <w:sz w:val="20"/>
                <w:szCs w:val="20"/>
              </w:rPr>
              <w:t xml:space="preserve"> jednostek</w:t>
            </w:r>
          </w:p>
        </w:tc>
      </w:tr>
      <w:tr w:rsidR="003442F2" w:rsidRPr="002A2DCD" w:rsidTr="007C5B77">
        <w:trPr>
          <w:trHeight w:val="180"/>
        </w:trPr>
        <w:tc>
          <w:tcPr>
            <w:tcW w:w="566" w:type="dxa"/>
            <w:vMerge w:val="restart"/>
          </w:tcPr>
          <w:p w:rsidR="003442F2" w:rsidRPr="008713A0" w:rsidRDefault="00C77166" w:rsidP="008B06DE">
            <w:pPr>
              <w:tabs>
                <w:tab w:val="left" w:pos="1275"/>
              </w:tabs>
              <w:rPr>
                <w:rFonts w:ascii="Arial" w:hAnsi="Arial" w:cs="Arial"/>
                <w:sz w:val="20"/>
                <w:szCs w:val="20"/>
              </w:rPr>
            </w:pPr>
            <w:r>
              <w:rPr>
                <w:rFonts w:ascii="Arial" w:hAnsi="Arial" w:cs="Arial"/>
                <w:sz w:val="20"/>
                <w:szCs w:val="20"/>
              </w:rPr>
              <w:t>1</w:t>
            </w:r>
          </w:p>
        </w:tc>
        <w:tc>
          <w:tcPr>
            <w:tcW w:w="3688" w:type="dxa"/>
            <w:vMerge w:val="restart"/>
          </w:tcPr>
          <w:p w:rsidR="003442F2" w:rsidRPr="008713A0" w:rsidRDefault="003442F2" w:rsidP="008B06DE">
            <w:pPr>
              <w:tabs>
                <w:tab w:val="left" w:pos="1275"/>
              </w:tabs>
              <w:rPr>
                <w:rFonts w:ascii="Arial" w:hAnsi="Arial" w:cs="Arial"/>
                <w:sz w:val="20"/>
                <w:szCs w:val="20"/>
              </w:rPr>
            </w:pPr>
            <w:r w:rsidRPr="008713A0">
              <w:rPr>
                <w:rFonts w:ascii="Arial" w:hAnsi="Arial" w:cs="Arial"/>
                <w:sz w:val="20"/>
                <w:szCs w:val="20"/>
              </w:rPr>
              <w:t xml:space="preserve">Bud. nr 10 </w:t>
            </w:r>
            <w:r w:rsidR="007F5DB5">
              <w:rPr>
                <w:rFonts w:ascii="Arial" w:hAnsi="Arial" w:cs="Arial"/>
                <w:sz w:val="20"/>
                <w:szCs w:val="20"/>
              </w:rPr>
              <w:t>–</w:t>
            </w:r>
            <w:r w:rsidRPr="008713A0">
              <w:rPr>
                <w:rFonts w:ascii="Arial" w:hAnsi="Arial" w:cs="Arial"/>
                <w:sz w:val="20"/>
                <w:szCs w:val="20"/>
              </w:rPr>
              <w:t xml:space="preserve"> kotłownia</w:t>
            </w:r>
          </w:p>
        </w:tc>
        <w:tc>
          <w:tcPr>
            <w:tcW w:w="2976" w:type="dxa"/>
            <w:tcBorders>
              <w:bottom w:val="single" w:sz="4" w:space="0" w:color="auto"/>
            </w:tcBorders>
          </w:tcPr>
          <w:p w:rsidR="003442F2" w:rsidRPr="008713A0" w:rsidRDefault="003442F2" w:rsidP="008B06DE">
            <w:pPr>
              <w:rPr>
                <w:rFonts w:ascii="Arial" w:hAnsi="Arial" w:cs="Arial"/>
                <w:sz w:val="20"/>
                <w:szCs w:val="20"/>
              </w:rPr>
            </w:pPr>
            <w:r w:rsidRPr="008713A0">
              <w:rPr>
                <w:rFonts w:ascii="Arial" w:hAnsi="Arial" w:cs="Arial"/>
                <w:sz w:val="20"/>
                <w:szCs w:val="20"/>
              </w:rPr>
              <w:t>Sprawdzenie drożności</w:t>
            </w:r>
          </w:p>
        </w:tc>
        <w:tc>
          <w:tcPr>
            <w:tcW w:w="567" w:type="dxa"/>
            <w:tcBorders>
              <w:bottom w:val="single" w:sz="4" w:space="0" w:color="auto"/>
            </w:tcBorders>
          </w:tcPr>
          <w:p w:rsidR="003442F2" w:rsidRPr="008713A0" w:rsidRDefault="003442F2" w:rsidP="008B06DE">
            <w:pPr>
              <w:rPr>
                <w:rFonts w:ascii="Arial" w:hAnsi="Arial" w:cs="Arial"/>
                <w:sz w:val="20"/>
                <w:szCs w:val="20"/>
                <w:vertAlign w:val="superscript"/>
              </w:rPr>
            </w:pPr>
            <w:r w:rsidRPr="008713A0">
              <w:rPr>
                <w:rFonts w:ascii="Arial" w:hAnsi="Arial" w:cs="Arial"/>
                <w:sz w:val="20"/>
                <w:szCs w:val="20"/>
              </w:rPr>
              <w:t>m</w:t>
            </w:r>
            <w:r w:rsidRPr="008713A0">
              <w:rPr>
                <w:rFonts w:ascii="Arial" w:hAnsi="Arial" w:cs="Arial"/>
                <w:sz w:val="20"/>
                <w:szCs w:val="20"/>
                <w:vertAlign w:val="superscript"/>
              </w:rPr>
              <w:t>2</w:t>
            </w:r>
          </w:p>
        </w:tc>
        <w:tc>
          <w:tcPr>
            <w:tcW w:w="1560" w:type="dxa"/>
            <w:tcBorders>
              <w:bottom w:val="single" w:sz="4" w:space="0" w:color="auto"/>
            </w:tcBorders>
          </w:tcPr>
          <w:p w:rsidR="003442F2" w:rsidRPr="009F4451" w:rsidRDefault="00B310FD" w:rsidP="008B06DE">
            <w:pPr>
              <w:tabs>
                <w:tab w:val="left" w:pos="1275"/>
              </w:tabs>
              <w:rPr>
                <w:rFonts w:ascii="Arial" w:hAnsi="Arial" w:cs="Arial"/>
                <w:b/>
                <w:sz w:val="20"/>
                <w:szCs w:val="20"/>
              </w:rPr>
            </w:pPr>
            <w:r w:rsidRPr="009F4451">
              <w:rPr>
                <w:rFonts w:ascii="Arial" w:hAnsi="Arial" w:cs="Arial"/>
                <w:b/>
                <w:sz w:val="20"/>
                <w:szCs w:val="20"/>
              </w:rPr>
              <w:t>15,06</w:t>
            </w:r>
          </w:p>
        </w:tc>
      </w:tr>
      <w:tr w:rsidR="003442F2" w:rsidRPr="002A2DCD" w:rsidTr="007C5B77">
        <w:trPr>
          <w:trHeight w:val="105"/>
        </w:trPr>
        <w:tc>
          <w:tcPr>
            <w:tcW w:w="566" w:type="dxa"/>
            <w:vMerge/>
          </w:tcPr>
          <w:p w:rsidR="003442F2" w:rsidRPr="008713A0" w:rsidRDefault="003442F2" w:rsidP="008B06DE">
            <w:pPr>
              <w:tabs>
                <w:tab w:val="left" w:pos="1275"/>
              </w:tabs>
              <w:rPr>
                <w:rFonts w:ascii="Arial" w:hAnsi="Arial" w:cs="Arial"/>
                <w:sz w:val="20"/>
                <w:szCs w:val="20"/>
              </w:rPr>
            </w:pPr>
          </w:p>
        </w:tc>
        <w:tc>
          <w:tcPr>
            <w:tcW w:w="3688" w:type="dxa"/>
            <w:vMerge/>
          </w:tcPr>
          <w:p w:rsidR="003442F2" w:rsidRPr="008713A0" w:rsidRDefault="003442F2" w:rsidP="008B06DE">
            <w:pPr>
              <w:tabs>
                <w:tab w:val="left" w:pos="1275"/>
              </w:tabs>
              <w:rPr>
                <w:rFonts w:ascii="Arial" w:hAnsi="Arial" w:cs="Arial"/>
                <w:sz w:val="20"/>
                <w:szCs w:val="20"/>
              </w:rPr>
            </w:pPr>
          </w:p>
        </w:tc>
        <w:tc>
          <w:tcPr>
            <w:tcW w:w="2976" w:type="dxa"/>
            <w:tcBorders>
              <w:top w:val="single" w:sz="4" w:space="0" w:color="auto"/>
              <w:bottom w:val="single" w:sz="4" w:space="0" w:color="auto"/>
            </w:tcBorders>
          </w:tcPr>
          <w:p w:rsidR="003442F2" w:rsidRPr="008713A0" w:rsidRDefault="003442F2" w:rsidP="008B06DE">
            <w:pPr>
              <w:rPr>
                <w:rFonts w:ascii="Arial" w:hAnsi="Arial" w:cs="Arial"/>
                <w:sz w:val="20"/>
                <w:szCs w:val="20"/>
              </w:rPr>
            </w:pPr>
            <w:r w:rsidRPr="008713A0">
              <w:rPr>
                <w:rFonts w:ascii="Arial" w:hAnsi="Arial" w:cs="Arial"/>
                <w:sz w:val="20"/>
                <w:szCs w:val="20"/>
              </w:rPr>
              <w:t>Sprawdzenie podłączeń</w:t>
            </w:r>
          </w:p>
        </w:tc>
        <w:tc>
          <w:tcPr>
            <w:tcW w:w="567" w:type="dxa"/>
            <w:tcBorders>
              <w:top w:val="single" w:sz="4" w:space="0" w:color="auto"/>
              <w:bottom w:val="single" w:sz="4" w:space="0" w:color="auto"/>
            </w:tcBorders>
          </w:tcPr>
          <w:p w:rsidR="003442F2" w:rsidRPr="008713A0" w:rsidRDefault="003442F2" w:rsidP="008B06DE">
            <w:pPr>
              <w:rPr>
                <w:rFonts w:ascii="Arial" w:hAnsi="Arial" w:cs="Arial"/>
                <w:sz w:val="20"/>
                <w:szCs w:val="20"/>
              </w:rPr>
            </w:pPr>
            <w:r w:rsidRPr="008713A0">
              <w:rPr>
                <w:rFonts w:ascii="Arial" w:hAnsi="Arial" w:cs="Arial"/>
                <w:sz w:val="20"/>
                <w:szCs w:val="20"/>
              </w:rPr>
              <w:t>szt.</w:t>
            </w:r>
          </w:p>
        </w:tc>
        <w:tc>
          <w:tcPr>
            <w:tcW w:w="1560" w:type="dxa"/>
            <w:tcBorders>
              <w:top w:val="single" w:sz="4" w:space="0" w:color="auto"/>
              <w:bottom w:val="single" w:sz="4" w:space="0" w:color="auto"/>
            </w:tcBorders>
          </w:tcPr>
          <w:p w:rsidR="003442F2" w:rsidRPr="009F4451" w:rsidRDefault="00B310FD" w:rsidP="008B06DE">
            <w:pPr>
              <w:tabs>
                <w:tab w:val="left" w:pos="1275"/>
              </w:tabs>
              <w:rPr>
                <w:rFonts w:ascii="Arial" w:hAnsi="Arial" w:cs="Arial"/>
                <w:b/>
                <w:sz w:val="20"/>
                <w:szCs w:val="20"/>
              </w:rPr>
            </w:pPr>
            <w:r w:rsidRPr="009F4451">
              <w:rPr>
                <w:rFonts w:ascii="Arial" w:hAnsi="Arial" w:cs="Arial"/>
                <w:b/>
                <w:sz w:val="20"/>
                <w:szCs w:val="20"/>
              </w:rPr>
              <w:t>2</w:t>
            </w:r>
          </w:p>
        </w:tc>
      </w:tr>
    </w:tbl>
    <w:p w:rsidR="0020037A" w:rsidRDefault="0020037A" w:rsidP="00C27B5D">
      <w:pPr>
        <w:tabs>
          <w:tab w:val="left" w:pos="1275"/>
        </w:tabs>
        <w:rPr>
          <w:rFonts w:ascii="Arial" w:hAnsi="Arial" w:cs="Arial"/>
          <w:b/>
          <w:sz w:val="24"/>
          <w:szCs w:val="24"/>
        </w:rPr>
      </w:pPr>
    </w:p>
    <w:p w:rsidR="00C27B5D" w:rsidRPr="00AC31DE" w:rsidRDefault="008E0D44" w:rsidP="00AC31DE">
      <w:pPr>
        <w:pStyle w:val="Bezodstpw"/>
        <w:jc w:val="both"/>
        <w:rPr>
          <w:rFonts w:ascii="Arial" w:hAnsi="Arial" w:cs="Arial"/>
          <w:b/>
          <w:sz w:val="24"/>
          <w:szCs w:val="24"/>
        </w:rPr>
      </w:pPr>
      <w:r>
        <w:rPr>
          <w:rFonts w:ascii="Arial" w:hAnsi="Arial" w:cs="Arial"/>
          <w:b/>
          <w:sz w:val="24"/>
          <w:szCs w:val="24"/>
        </w:rPr>
        <w:t>5</w:t>
      </w:r>
      <w:r w:rsidR="00C27B5D" w:rsidRPr="00AC31DE">
        <w:rPr>
          <w:rFonts w:ascii="Arial" w:hAnsi="Arial" w:cs="Arial"/>
          <w:b/>
          <w:sz w:val="24"/>
          <w:szCs w:val="24"/>
        </w:rPr>
        <w:t xml:space="preserve">. </w:t>
      </w:r>
      <w:r w:rsidR="007D6BC5">
        <w:rPr>
          <w:rFonts w:ascii="Arial" w:hAnsi="Arial" w:cs="Arial"/>
          <w:b/>
          <w:sz w:val="24"/>
          <w:szCs w:val="24"/>
        </w:rPr>
        <w:t>Węgorzewo.</w:t>
      </w:r>
    </w:p>
    <w:p w:rsidR="00673B13" w:rsidRPr="00361FA2" w:rsidRDefault="00D103B7" w:rsidP="001E544E">
      <w:pPr>
        <w:pStyle w:val="Bezodstpw"/>
        <w:jc w:val="both"/>
        <w:rPr>
          <w:rFonts w:ascii="Arial" w:hAnsi="Arial" w:cs="Arial"/>
          <w:sz w:val="24"/>
          <w:szCs w:val="24"/>
        </w:rPr>
      </w:pPr>
      <w:r>
        <w:rPr>
          <w:rFonts w:ascii="Arial" w:hAnsi="Arial" w:cs="Arial"/>
          <w:sz w:val="24"/>
          <w:szCs w:val="24"/>
        </w:rPr>
        <w:t xml:space="preserve">    </w:t>
      </w:r>
      <w:r w:rsidR="00560CDB" w:rsidRPr="00AC31DE">
        <w:rPr>
          <w:rFonts w:ascii="Arial" w:hAnsi="Arial" w:cs="Arial"/>
          <w:sz w:val="24"/>
          <w:szCs w:val="24"/>
        </w:rPr>
        <w:t xml:space="preserve">                     </w:t>
      </w:r>
    </w:p>
    <w:tbl>
      <w:tblPr>
        <w:tblStyle w:val="Tabela-Siatka"/>
        <w:tblW w:w="9357" w:type="dxa"/>
        <w:tblInd w:w="-318" w:type="dxa"/>
        <w:tblLook w:val="04A0" w:firstRow="1" w:lastRow="0" w:firstColumn="1" w:lastColumn="0" w:noHBand="0" w:noVBand="1"/>
      </w:tblPr>
      <w:tblGrid>
        <w:gridCol w:w="566"/>
        <w:gridCol w:w="3688"/>
        <w:gridCol w:w="2976"/>
        <w:gridCol w:w="567"/>
        <w:gridCol w:w="1560"/>
      </w:tblGrid>
      <w:tr w:rsidR="002B3E5A" w:rsidTr="00CD6C5E">
        <w:tc>
          <w:tcPr>
            <w:tcW w:w="566" w:type="dxa"/>
          </w:tcPr>
          <w:p w:rsidR="002B3E5A" w:rsidRPr="004A0AC6" w:rsidRDefault="002B3E5A" w:rsidP="001E544E">
            <w:pPr>
              <w:jc w:val="both"/>
              <w:rPr>
                <w:rFonts w:ascii="Arial" w:hAnsi="Arial" w:cs="Arial"/>
                <w:b/>
                <w:sz w:val="20"/>
                <w:szCs w:val="20"/>
              </w:rPr>
            </w:pPr>
            <w:r w:rsidRPr="004A0AC6">
              <w:rPr>
                <w:rFonts w:ascii="Arial" w:hAnsi="Arial" w:cs="Arial"/>
                <w:b/>
                <w:sz w:val="20"/>
                <w:szCs w:val="20"/>
              </w:rPr>
              <w:t>Lp.</w:t>
            </w:r>
          </w:p>
        </w:tc>
        <w:tc>
          <w:tcPr>
            <w:tcW w:w="3688" w:type="dxa"/>
          </w:tcPr>
          <w:p w:rsidR="002B3E5A" w:rsidRPr="004A0AC6" w:rsidRDefault="002B3E5A" w:rsidP="006B3166">
            <w:pPr>
              <w:jc w:val="both"/>
              <w:rPr>
                <w:rFonts w:ascii="Arial" w:hAnsi="Arial" w:cs="Arial"/>
                <w:b/>
                <w:sz w:val="20"/>
                <w:szCs w:val="20"/>
              </w:rPr>
            </w:pPr>
            <w:r w:rsidRPr="004A0AC6">
              <w:rPr>
                <w:rFonts w:ascii="Arial" w:hAnsi="Arial" w:cs="Arial"/>
                <w:b/>
                <w:sz w:val="20"/>
                <w:szCs w:val="20"/>
              </w:rPr>
              <w:t>Obiekt</w:t>
            </w:r>
          </w:p>
        </w:tc>
        <w:tc>
          <w:tcPr>
            <w:tcW w:w="2976" w:type="dxa"/>
          </w:tcPr>
          <w:p w:rsidR="002B3E5A" w:rsidRPr="004A0AC6" w:rsidRDefault="002B3E5A" w:rsidP="001E544E">
            <w:pPr>
              <w:jc w:val="both"/>
              <w:rPr>
                <w:rFonts w:ascii="Arial" w:hAnsi="Arial" w:cs="Arial"/>
                <w:b/>
                <w:sz w:val="20"/>
                <w:szCs w:val="20"/>
              </w:rPr>
            </w:pPr>
            <w:r w:rsidRPr="004A0AC6">
              <w:rPr>
                <w:rFonts w:ascii="Arial" w:hAnsi="Arial" w:cs="Arial"/>
                <w:b/>
                <w:sz w:val="20"/>
                <w:szCs w:val="20"/>
              </w:rPr>
              <w:t>Rodzaj usługi kominiarskich</w:t>
            </w:r>
          </w:p>
        </w:tc>
        <w:tc>
          <w:tcPr>
            <w:tcW w:w="567" w:type="dxa"/>
          </w:tcPr>
          <w:p w:rsidR="002B3E5A" w:rsidRPr="004A0AC6" w:rsidRDefault="002B3E5A" w:rsidP="001E544E">
            <w:pPr>
              <w:jc w:val="both"/>
              <w:rPr>
                <w:rFonts w:ascii="Arial" w:hAnsi="Arial" w:cs="Arial"/>
                <w:b/>
                <w:sz w:val="20"/>
                <w:szCs w:val="20"/>
              </w:rPr>
            </w:pPr>
            <w:r w:rsidRPr="004A0AC6">
              <w:rPr>
                <w:rFonts w:ascii="Arial" w:hAnsi="Arial" w:cs="Arial"/>
                <w:b/>
                <w:sz w:val="20"/>
                <w:szCs w:val="20"/>
              </w:rPr>
              <w:t>JM</w:t>
            </w:r>
          </w:p>
        </w:tc>
        <w:tc>
          <w:tcPr>
            <w:tcW w:w="1560" w:type="dxa"/>
          </w:tcPr>
          <w:p w:rsidR="002B3E5A" w:rsidRPr="004A0AC6" w:rsidRDefault="002B3E5A" w:rsidP="001E544E">
            <w:pPr>
              <w:jc w:val="both"/>
              <w:rPr>
                <w:rFonts w:ascii="Arial" w:hAnsi="Arial" w:cs="Arial"/>
                <w:b/>
                <w:sz w:val="20"/>
                <w:szCs w:val="20"/>
              </w:rPr>
            </w:pPr>
            <w:r w:rsidRPr="004A0AC6">
              <w:rPr>
                <w:rFonts w:ascii="Arial" w:hAnsi="Arial" w:cs="Arial"/>
                <w:b/>
                <w:sz w:val="20"/>
                <w:szCs w:val="20"/>
              </w:rPr>
              <w:t>Ilość jednostek</w:t>
            </w:r>
          </w:p>
        </w:tc>
      </w:tr>
      <w:tr w:rsidR="003442F2" w:rsidTr="003968F6">
        <w:trPr>
          <w:trHeight w:val="180"/>
        </w:trPr>
        <w:tc>
          <w:tcPr>
            <w:tcW w:w="566" w:type="dxa"/>
            <w:vMerge w:val="restart"/>
          </w:tcPr>
          <w:p w:rsidR="003442F2" w:rsidRPr="009F4451" w:rsidRDefault="00193164" w:rsidP="001E544E">
            <w:pPr>
              <w:tabs>
                <w:tab w:val="left" w:pos="1275"/>
              </w:tabs>
              <w:jc w:val="both"/>
              <w:rPr>
                <w:rFonts w:ascii="Arial" w:hAnsi="Arial" w:cs="Arial"/>
                <w:sz w:val="20"/>
                <w:szCs w:val="20"/>
              </w:rPr>
            </w:pPr>
            <w:r w:rsidRPr="009F4451">
              <w:rPr>
                <w:rFonts w:ascii="Arial" w:hAnsi="Arial" w:cs="Arial"/>
                <w:sz w:val="20"/>
                <w:szCs w:val="20"/>
              </w:rPr>
              <w:t>1</w:t>
            </w:r>
          </w:p>
        </w:tc>
        <w:tc>
          <w:tcPr>
            <w:tcW w:w="3688" w:type="dxa"/>
            <w:vMerge w:val="restart"/>
          </w:tcPr>
          <w:p w:rsidR="003442F2" w:rsidRPr="009F4451" w:rsidRDefault="000C1BF7" w:rsidP="000453B0">
            <w:pPr>
              <w:tabs>
                <w:tab w:val="left" w:pos="1275"/>
              </w:tabs>
              <w:jc w:val="both"/>
              <w:rPr>
                <w:rFonts w:ascii="Arial" w:hAnsi="Arial" w:cs="Arial"/>
                <w:sz w:val="20"/>
                <w:szCs w:val="20"/>
              </w:rPr>
            </w:pPr>
            <w:r w:rsidRPr="009F4451">
              <w:rPr>
                <w:rFonts w:ascii="Arial" w:hAnsi="Arial" w:cs="Arial"/>
                <w:sz w:val="20"/>
                <w:szCs w:val="20"/>
              </w:rPr>
              <w:t xml:space="preserve">Bud. nr 11- </w:t>
            </w:r>
            <w:r w:rsidR="000453B0">
              <w:rPr>
                <w:rFonts w:ascii="Arial" w:hAnsi="Arial" w:cs="Arial"/>
                <w:sz w:val="20"/>
                <w:szCs w:val="20"/>
              </w:rPr>
              <w:t>kuchnia</w:t>
            </w:r>
          </w:p>
        </w:tc>
        <w:tc>
          <w:tcPr>
            <w:tcW w:w="2976" w:type="dxa"/>
            <w:tcBorders>
              <w:bottom w:val="single" w:sz="4" w:space="0" w:color="auto"/>
            </w:tcBorders>
          </w:tcPr>
          <w:p w:rsidR="003442F2" w:rsidRPr="009F4451" w:rsidRDefault="003442F2" w:rsidP="001E544E">
            <w:pPr>
              <w:jc w:val="both"/>
              <w:rPr>
                <w:rFonts w:ascii="Arial" w:hAnsi="Arial" w:cs="Arial"/>
                <w:sz w:val="20"/>
                <w:szCs w:val="20"/>
              </w:rPr>
            </w:pPr>
            <w:r w:rsidRPr="009F4451">
              <w:rPr>
                <w:rFonts w:ascii="Arial" w:hAnsi="Arial" w:cs="Arial"/>
                <w:sz w:val="20"/>
                <w:szCs w:val="20"/>
              </w:rPr>
              <w:t>Sprawdzenie drożności</w:t>
            </w:r>
            <w:r w:rsidR="0085245C" w:rsidRPr="009F4451">
              <w:rPr>
                <w:rFonts w:ascii="Arial" w:hAnsi="Arial" w:cs="Arial"/>
                <w:sz w:val="20"/>
                <w:szCs w:val="20"/>
              </w:rPr>
              <w:t xml:space="preserve"> przewodów spalinowych</w:t>
            </w:r>
          </w:p>
        </w:tc>
        <w:tc>
          <w:tcPr>
            <w:tcW w:w="567" w:type="dxa"/>
            <w:tcBorders>
              <w:bottom w:val="single" w:sz="4" w:space="0" w:color="auto"/>
            </w:tcBorders>
          </w:tcPr>
          <w:p w:rsidR="003442F2" w:rsidRPr="006B3166" w:rsidRDefault="003442F2" w:rsidP="001E544E">
            <w:pPr>
              <w:jc w:val="both"/>
              <w:rPr>
                <w:sz w:val="20"/>
                <w:szCs w:val="20"/>
                <w:vertAlign w:val="superscript"/>
              </w:rPr>
            </w:pPr>
            <w:r w:rsidRPr="006B3166">
              <w:rPr>
                <w:sz w:val="20"/>
                <w:szCs w:val="20"/>
              </w:rPr>
              <w:t>m</w:t>
            </w:r>
            <w:r w:rsidRPr="006B3166">
              <w:rPr>
                <w:sz w:val="20"/>
                <w:szCs w:val="20"/>
                <w:vertAlign w:val="superscript"/>
              </w:rPr>
              <w:t>2</w:t>
            </w:r>
          </w:p>
        </w:tc>
        <w:tc>
          <w:tcPr>
            <w:tcW w:w="1560" w:type="dxa"/>
            <w:tcBorders>
              <w:bottom w:val="single" w:sz="4" w:space="0" w:color="auto"/>
            </w:tcBorders>
          </w:tcPr>
          <w:p w:rsidR="003442F2" w:rsidRPr="006B3166" w:rsidRDefault="0085245C" w:rsidP="001E544E">
            <w:pPr>
              <w:tabs>
                <w:tab w:val="left" w:pos="1275"/>
              </w:tabs>
              <w:jc w:val="both"/>
              <w:rPr>
                <w:rFonts w:ascii="Arial" w:hAnsi="Arial" w:cs="Arial"/>
                <w:sz w:val="20"/>
                <w:szCs w:val="20"/>
              </w:rPr>
            </w:pPr>
            <w:r w:rsidRPr="006B3166">
              <w:rPr>
                <w:rFonts w:ascii="Arial" w:hAnsi="Arial" w:cs="Arial"/>
                <w:sz w:val="20"/>
                <w:szCs w:val="20"/>
              </w:rPr>
              <w:t>45,22</w:t>
            </w:r>
          </w:p>
        </w:tc>
      </w:tr>
      <w:tr w:rsidR="003442F2" w:rsidTr="001021D4">
        <w:trPr>
          <w:trHeight w:val="90"/>
        </w:trPr>
        <w:tc>
          <w:tcPr>
            <w:tcW w:w="566" w:type="dxa"/>
            <w:vMerge/>
          </w:tcPr>
          <w:p w:rsidR="003442F2" w:rsidRPr="009F4451" w:rsidRDefault="003442F2" w:rsidP="001E544E">
            <w:pPr>
              <w:tabs>
                <w:tab w:val="left" w:pos="1275"/>
              </w:tabs>
              <w:jc w:val="both"/>
              <w:rPr>
                <w:rFonts w:ascii="Arial" w:hAnsi="Arial" w:cs="Arial"/>
                <w:sz w:val="24"/>
                <w:szCs w:val="24"/>
              </w:rPr>
            </w:pPr>
          </w:p>
        </w:tc>
        <w:tc>
          <w:tcPr>
            <w:tcW w:w="3688" w:type="dxa"/>
            <w:vMerge/>
          </w:tcPr>
          <w:p w:rsidR="003442F2" w:rsidRPr="009F4451" w:rsidRDefault="003442F2" w:rsidP="001E544E">
            <w:pPr>
              <w:tabs>
                <w:tab w:val="left" w:pos="1275"/>
              </w:tabs>
              <w:jc w:val="both"/>
              <w:rPr>
                <w:rFonts w:ascii="Arial" w:hAnsi="Arial" w:cs="Arial"/>
                <w:sz w:val="24"/>
                <w:szCs w:val="24"/>
              </w:rPr>
            </w:pPr>
          </w:p>
        </w:tc>
        <w:tc>
          <w:tcPr>
            <w:tcW w:w="2976" w:type="dxa"/>
            <w:tcBorders>
              <w:top w:val="single" w:sz="4" w:space="0" w:color="auto"/>
              <w:bottom w:val="single" w:sz="4" w:space="0" w:color="auto"/>
            </w:tcBorders>
          </w:tcPr>
          <w:p w:rsidR="003442F2" w:rsidRPr="009F4451" w:rsidRDefault="0085245C" w:rsidP="001E544E">
            <w:pPr>
              <w:jc w:val="both"/>
              <w:rPr>
                <w:rFonts w:ascii="Arial" w:hAnsi="Arial" w:cs="Arial"/>
                <w:sz w:val="20"/>
                <w:szCs w:val="20"/>
              </w:rPr>
            </w:pPr>
            <w:r w:rsidRPr="009F4451">
              <w:rPr>
                <w:rFonts w:ascii="Arial" w:hAnsi="Arial" w:cs="Arial"/>
                <w:sz w:val="20"/>
                <w:szCs w:val="20"/>
              </w:rPr>
              <w:t>Sprawdzenie  wentylacji</w:t>
            </w:r>
          </w:p>
        </w:tc>
        <w:tc>
          <w:tcPr>
            <w:tcW w:w="567" w:type="dxa"/>
            <w:tcBorders>
              <w:top w:val="single" w:sz="4" w:space="0" w:color="auto"/>
              <w:bottom w:val="single" w:sz="4" w:space="0" w:color="auto"/>
            </w:tcBorders>
          </w:tcPr>
          <w:p w:rsidR="003442F2" w:rsidRPr="006B3166" w:rsidRDefault="0085245C" w:rsidP="001E544E">
            <w:pPr>
              <w:jc w:val="both"/>
              <w:rPr>
                <w:rFonts w:ascii="Arial" w:hAnsi="Arial" w:cs="Arial"/>
                <w:sz w:val="20"/>
                <w:szCs w:val="20"/>
              </w:rPr>
            </w:pPr>
            <w:r w:rsidRPr="006B3166">
              <w:rPr>
                <w:sz w:val="20"/>
                <w:szCs w:val="20"/>
              </w:rPr>
              <w:t>m</w:t>
            </w:r>
            <w:r w:rsidRPr="006B3166">
              <w:rPr>
                <w:sz w:val="20"/>
                <w:szCs w:val="20"/>
                <w:vertAlign w:val="superscript"/>
              </w:rPr>
              <w:t>2</w:t>
            </w:r>
          </w:p>
        </w:tc>
        <w:tc>
          <w:tcPr>
            <w:tcW w:w="1560" w:type="dxa"/>
            <w:tcBorders>
              <w:top w:val="single" w:sz="4" w:space="0" w:color="auto"/>
              <w:bottom w:val="single" w:sz="4" w:space="0" w:color="auto"/>
            </w:tcBorders>
          </w:tcPr>
          <w:p w:rsidR="003442F2" w:rsidRPr="006B3166" w:rsidRDefault="0085245C" w:rsidP="001E544E">
            <w:pPr>
              <w:tabs>
                <w:tab w:val="left" w:pos="1275"/>
              </w:tabs>
              <w:jc w:val="both"/>
              <w:rPr>
                <w:rFonts w:ascii="Arial" w:hAnsi="Arial" w:cs="Arial"/>
                <w:sz w:val="20"/>
                <w:szCs w:val="20"/>
              </w:rPr>
            </w:pPr>
            <w:r w:rsidRPr="006B3166">
              <w:rPr>
                <w:rFonts w:ascii="Arial" w:hAnsi="Arial" w:cs="Arial"/>
                <w:sz w:val="20"/>
                <w:szCs w:val="20"/>
              </w:rPr>
              <w:t>95,76</w:t>
            </w:r>
          </w:p>
        </w:tc>
      </w:tr>
      <w:tr w:rsidR="00EE0C88" w:rsidTr="00EE0C88">
        <w:trPr>
          <w:trHeight w:val="435"/>
        </w:trPr>
        <w:tc>
          <w:tcPr>
            <w:tcW w:w="566" w:type="dxa"/>
            <w:vMerge w:val="restart"/>
          </w:tcPr>
          <w:p w:rsidR="00EE0C88" w:rsidRPr="009F4451" w:rsidRDefault="00EE0C88" w:rsidP="001E544E">
            <w:pPr>
              <w:tabs>
                <w:tab w:val="left" w:pos="1275"/>
              </w:tabs>
              <w:jc w:val="both"/>
              <w:rPr>
                <w:rFonts w:ascii="Arial" w:hAnsi="Arial" w:cs="Arial"/>
                <w:sz w:val="20"/>
                <w:szCs w:val="20"/>
              </w:rPr>
            </w:pPr>
            <w:r w:rsidRPr="009F4451">
              <w:rPr>
                <w:rFonts w:ascii="Arial" w:hAnsi="Arial" w:cs="Arial"/>
                <w:sz w:val="20"/>
                <w:szCs w:val="20"/>
              </w:rPr>
              <w:t>2</w:t>
            </w:r>
          </w:p>
        </w:tc>
        <w:tc>
          <w:tcPr>
            <w:tcW w:w="3688" w:type="dxa"/>
            <w:vMerge w:val="restart"/>
          </w:tcPr>
          <w:p w:rsidR="00EE0C88" w:rsidRPr="009F4451" w:rsidRDefault="00EE0C88" w:rsidP="001E544E">
            <w:pPr>
              <w:tabs>
                <w:tab w:val="left" w:pos="1275"/>
              </w:tabs>
              <w:jc w:val="both"/>
              <w:rPr>
                <w:rFonts w:ascii="Arial" w:hAnsi="Arial" w:cs="Arial"/>
                <w:sz w:val="20"/>
                <w:szCs w:val="20"/>
              </w:rPr>
            </w:pPr>
            <w:r w:rsidRPr="009F4451">
              <w:rPr>
                <w:rFonts w:ascii="Arial" w:hAnsi="Arial" w:cs="Arial"/>
                <w:sz w:val="20"/>
                <w:szCs w:val="20"/>
              </w:rPr>
              <w:t>Budynek nr 15 - kotłownia</w:t>
            </w:r>
          </w:p>
        </w:tc>
        <w:tc>
          <w:tcPr>
            <w:tcW w:w="2976" w:type="dxa"/>
            <w:tcBorders>
              <w:top w:val="single" w:sz="4" w:space="0" w:color="auto"/>
              <w:bottom w:val="single" w:sz="4" w:space="0" w:color="auto"/>
            </w:tcBorders>
          </w:tcPr>
          <w:p w:rsidR="00EE0C88" w:rsidRPr="009F4451" w:rsidRDefault="00EE0C88" w:rsidP="001E544E">
            <w:pPr>
              <w:jc w:val="both"/>
              <w:rPr>
                <w:rFonts w:ascii="Arial" w:hAnsi="Arial" w:cs="Arial"/>
                <w:sz w:val="20"/>
                <w:szCs w:val="20"/>
              </w:rPr>
            </w:pPr>
            <w:r w:rsidRPr="009F4451">
              <w:rPr>
                <w:rFonts w:ascii="Arial" w:hAnsi="Arial" w:cs="Arial"/>
                <w:sz w:val="20"/>
                <w:szCs w:val="20"/>
              </w:rPr>
              <w:t>Sprawdzenie drożności przewodów spalinowych</w:t>
            </w:r>
          </w:p>
        </w:tc>
        <w:tc>
          <w:tcPr>
            <w:tcW w:w="567" w:type="dxa"/>
            <w:tcBorders>
              <w:top w:val="single" w:sz="4" w:space="0" w:color="auto"/>
              <w:bottom w:val="single" w:sz="4" w:space="0" w:color="auto"/>
            </w:tcBorders>
          </w:tcPr>
          <w:p w:rsidR="00EE0C88" w:rsidRPr="006B3166" w:rsidRDefault="00EE0C88" w:rsidP="001E544E">
            <w:pPr>
              <w:jc w:val="both"/>
              <w:rPr>
                <w:sz w:val="20"/>
                <w:szCs w:val="20"/>
              </w:rPr>
            </w:pPr>
            <w:r w:rsidRPr="006B3166">
              <w:rPr>
                <w:sz w:val="20"/>
                <w:szCs w:val="20"/>
              </w:rPr>
              <w:t>m</w:t>
            </w:r>
            <w:r w:rsidRPr="006B3166">
              <w:rPr>
                <w:sz w:val="20"/>
                <w:szCs w:val="20"/>
                <w:vertAlign w:val="superscript"/>
              </w:rPr>
              <w:t>2</w:t>
            </w:r>
          </w:p>
        </w:tc>
        <w:tc>
          <w:tcPr>
            <w:tcW w:w="1560" w:type="dxa"/>
            <w:tcBorders>
              <w:top w:val="single" w:sz="4" w:space="0" w:color="auto"/>
              <w:bottom w:val="single" w:sz="4" w:space="0" w:color="auto"/>
            </w:tcBorders>
          </w:tcPr>
          <w:p w:rsidR="00EE0C88" w:rsidRPr="006B3166" w:rsidRDefault="00EE0C88" w:rsidP="001E544E">
            <w:pPr>
              <w:tabs>
                <w:tab w:val="left" w:pos="1275"/>
              </w:tabs>
              <w:jc w:val="both"/>
              <w:rPr>
                <w:rFonts w:ascii="Arial" w:hAnsi="Arial" w:cs="Arial"/>
                <w:sz w:val="20"/>
                <w:szCs w:val="20"/>
              </w:rPr>
            </w:pPr>
            <w:r w:rsidRPr="006B3166">
              <w:rPr>
                <w:rFonts w:ascii="Arial" w:hAnsi="Arial" w:cs="Arial"/>
                <w:sz w:val="20"/>
                <w:szCs w:val="20"/>
              </w:rPr>
              <w:t>11,30</w:t>
            </w:r>
          </w:p>
        </w:tc>
      </w:tr>
      <w:tr w:rsidR="00EE0C88" w:rsidTr="001021D4">
        <w:trPr>
          <w:trHeight w:val="240"/>
        </w:trPr>
        <w:tc>
          <w:tcPr>
            <w:tcW w:w="566" w:type="dxa"/>
            <w:vMerge/>
          </w:tcPr>
          <w:p w:rsidR="00EE0C88" w:rsidRPr="009F4451" w:rsidRDefault="00EE0C88" w:rsidP="001E544E">
            <w:pPr>
              <w:tabs>
                <w:tab w:val="left" w:pos="1275"/>
              </w:tabs>
              <w:jc w:val="both"/>
              <w:rPr>
                <w:rFonts w:ascii="Arial" w:hAnsi="Arial" w:cs="Arial"/>
                <w:sz w:val="20"/>
                <w:szCs w:val="20"/>
              </w:rPr>
            </w:pPr>
          </w:p>
        </w:tc>
        <w:tc>
          <w:tcPr>
            <w:tcW w:w="3688" w:type="dxa"/>
            <w:vMerge/>
          </w:tcPr>
          <w:p w:rsidR="00EE0C88" w:rsidRPr="009F4451" w:rsidRDefault="00EE0C88" w:rsidP="001E544E">
            <w:pPr>
              <w:tabs>
                <w:tab w:val="left" w:pos="1275"/>
              </w:tabs>
              <w:jc w:val="both"/>
              <w:rPr>
                <w:rFonts w:ascii="Arial" w:hAnsi="Arial" w:cs="Arial"/>
                <w:sz w:val="20"/>
                <w:szCs w:val="20"/>
              </w:rPr>
            </w:pPr>
          </w:p>
        </w:tc>
        <w:tc>
          <w:tcPr>
            <w:tcW w:w="2976" w:type="dxa"/>
            <w:tcBorders>
              <w:top w:val="single" w:sz="4" w:space="0" w:color="auto"/>
              <w:bottom w:val="single" w:sz="4" w:space="0" w:color="auto"/>
            </w:tcBorders>
          </w:tcPr>
          <w:p w:rsidR="00EE0C88" w:rsidRPr="009F4451" w:rsidRDefault="008F0D52" w:rsidP="001E544E">
            <w:pPr>
              <w:jc w:val="both"/>
              <w:rPr>
                <w:rFonts w:ascii="Arial" w:hAnsi="Arial" w:cs="Arial"/>
                <w:sz w:val="20"/>
                <w:szCs w:val="20"/>
              </w:rPr>
            </w:pPr>
            <w:r w:rsidRPr="009F4451">
              <w:rPr>
                <w:rFonts w:ascii="Arial" w:hAnsi="Arial" w:cs="Arial"/>
                <w:sz w:val="20"/>
                <w:szCs w:val="20"/>
              </w:rPr>
              <w:t>Sprawdzenie podłączeń</w:t>
            </w:r>
          </w:p>
        </w:tc>
        <w:tc>
          <w:tcPr>
            <w:tcW w:w="567" w:type="dxa"/>
            <w:tcBorders>
              <w:top w:val="single" w:sz="4" w:space="0" w:color="auto"/>
              <w:bottom w:val="single" w:sz="4" w:space="0" w:color="auto"/>
            </w:tcBorders>
          </w:tcPr>
          <w:p w:rsidR="00EE0C88" w:rsidRPr="006B3166" w:rsidRDefault="008F0D52" w:rsidP="001E544E">
            <w:pPr>
              <w:jc w:val="both"/>
              <w:rPr>
                <w:sz w:val="20"/>
                <w:szCs w:val="20"/>
              </w:rPr>
            </w:pPr>
            <w:r w:rsidRPr="006B3166">
              <w:rPr>
                <w:sz w:val="20"/>
                <w:szCs w:val="20"/>
              </w:rPr>
              <w:t>szt.</w:t>
            </w:r>
          </w:p>
        </w:tc>
        <w:tc>
          <w:tcPr>
            <w:tcW w:w="1560" w:type="dxa"/>
            <w:tcBorders>
              <w:top w:val="single" w:sz="4" w:space="0" w:color="auto"/>
              <w:bottom w:val="single" w:sz="4" w:space="0" w:color="auto"/>
            </w:tcBorders>
          </w:tcPr>
          <w:p w:rsidR="00EE0C88" w:rsidRPr="006B3166" w:rsidRDefault="008F0D52" w:rsidP="001E544E">
            <w:pPr>
              <w:tabs>
                <w:tab w:val="left" w:pos="1275"/>
              </w:tabs>
              <w:jc w:val="both"/>
              <w:rPr>
                <w:rFonts w:ascii="Arial" w:hAnsi="Arial" w:cs="Arial"/>
                <w:sz w:val="20"/>
                <w:szCs w:val="20"/>
              </w:rPr>
            </w:pPr>
            <w:r w:rsidRPr="006B3166">
              <w:rPr>
                <w:rFonts w:ascii="Arial" w:hAnsi="Arial" w:cs="Arial"/>
                <w:sz w:val="20"/>
                <w:szCs w:val="20"/>
              </w:rPr>
              <w:t>1</w:t>
            </w:r>
          </w:p>
        </w:tc>
      </w:tr>
      <w:tr w:rsidR="00EE0C88" w:rsidTr="00EE0C88">
        <w:trPr>
          <w:trHeight w:val="465"/>
        </w:trPr>
        <w:tc>
          <w:tcPr>
            <w:tcW w:w="566" w:type="dxa"/>
            <w:vMerge w:val="restart"/>
          </w:tcPr>
          <w:p w:rsidR="00EE0C88" w:rsidRPr="009F4451" w:rsidRDefault="00EE0C88" w:rsidP="001E544E">
            <w:pPr>
              <w:tabs>
                <w:tab w:val="left" w:pos="1275"/>
              </w:tabs>
              <w:jc w:val="both"/>
              <w:rPr>
                <w:rFonts w:ascii="Arial" w:hAnsi="Arial" w:cs="Arial"/>
                <w:sz w:val="20"/>
                <w:szCs w:val="20"/>
              </w:rPr>
            </w:pPr>
            <w:r w:rsidRPr="009F4451">
              <w:rPr>
                <w:rFonts w:ascii="Arial" w:hAnsi="Arial" w:cs="Arial"/>
                <w:sz w:val="20"/>
                <w:szCs w:val="20"/>
              </w:rPr>
              <w:t>3</w:t>
            </w:r>
          </w:p>
        </w:tc>
        <w:tc>
          <w:tcPr>
            <w:tcW w:w="3688" w:type="dxa"/>
            <w:vMerge w:val="restart"/>
          </w:tcPr>
          <w:p w:rsidR="00EE0C88" w:rsidRPr="009F4451" w:rsidRDefault="00EE0C88" w:rsidP="001E544E">
            <w:pPr>
              <w:tabs>
                <w:tab w:val="left" w:pos="1275"/>
              </w:tabs>
              <w:jc w:val="both"/>
              <w:rPr>
                <w:rFonts w:ascii="Arial" w:hAnsi="Arial" w:cs="Arial"/>
                <w:sz w:val="20"/>
                <w:szCs w:val="20"/>
              </w:rPr>
            </w:pPr>
            <w:r w:rsidRPr="009F4451">
              <w:rPr>
                <w:rFonts w:ascii="Arial" w:hAnsi="Arial" w:cs="Arial"/>
                <w:sz w:val="20"/>
                <w:szCs w:val="20"/>
              </w:rPr>
              <w:t>Budynek nr 41 –- kotłownia</w:t>
            </w:r>
          </w:p>
        </w:tc>
        <w:tc>
          <w:tcPr>
            <w:tcW w:w="2976" w:type="dxa"/>
            <w:tcBorders>
              <w:top w:val="single" w:sz="4" w:space="0" w:color="auto"/>
              <w:bottom w:val="single" w:sz="4" w:space="0" w:color="auto"/>
            </w:tcBorders>
          </w:tcPr>
          <w:p w:rsidR="00EE0C88" w:rsidRPr="009F4451" w:rsidRDefault="00EE0C88" w:rsidP="001E544E">
            <w:pPr>
              <w:jc w:val="both"/>
              <w:rPr>
                <w:rFonts w:ascii="Arial" w:hAnsi="Arial" w:cs="Arial"/>
                <w:sz w:val="20"/>
                <w:szCs w:val="20"/>
              </w:rPr>
            </w:pPr>
            <w:r w:rsidRPr="009F4451">
              <w:rPr>
                <w:rFonts w:ascii="Arial" w:hAnsi="Arial" w:cs="Arial"/>
                <w:sz w:val="20"/>
                <w:szCs w:val="20"/>
              </w:rPr>
              <w:t>Sprawdzenie drożności przewodów spalinowych</w:t>
            </w:r>
          </w:p>
        </w:tc>
        <w:tc>
          <w:tcPr>
            <w:tcW w:w="567" w:type="dxa"/>
            <w:tcBorders>
              <w:top w:val="single" w:sz="4" w:space="0" w:color="auto"/>
              <w:bottom w:val="single" w:sz="4" w:space="0" w:color="auto"/>
            </w:tcBorders>
          </w:tcPr>
          <w:p w:rsidR="00EE0C88" w:rsidRPr="006B3166" w:rsidRDefault="00EE0C88" w:rsidP="001E544E">
            <w:pPr>
              <w:jc w:val="both"/>
              <w:rPr>
                <w:sz w:val="20"/>
                <w:szCs w:val="20"/>
              </w:rPr>
            </w:pPr>
            <w:r w:rsidRPr="006B3166">
              <w:rPr>
                <w:sz w:val="20"/>
                <w:szCs w:val="20"/>
              </w:rPr>
              <w:t>m</w:t>
            </w:r>
            <w:r w:rsidRPr="006B3166">
              <w:rPr>
                <w:sz w:val="20"/>
                <w:szCs w:val="20"/>
                <w:vertAlign w:val="superscript"/>
              </w:rPr>
              <w:t>2</w:t>
            </w:r>
          </w:p>
        </w:tc>
        <w:tc>
          <w:tcPr>
            <w:tcW w:w="1560" w:type="dxa"/>
            <w:tcBorders>
              <w:top w:val="single" w:sz="4" w:space="0" w:color="auto"/>
              <w:bottom w:val="single" w:sz="4" w:space="0" w:color="auto"/>
            </w:tcBorders>
          </w:tcPr>
          <w:p w:rsidR="00EE0C88" w:rsidRPr="006B3166" w:rsidRDefault="00EE0C88" w:rsidP="001E544E">
            <w:pPr>
              <w:tabs>
                <w:tab w:val="left" w:pos="1275"/>
              </w:tabs>
              <w:jc w:val="both"/>
              <w:rPr>
                <w:rFonts w:ascii="Arial" w:hAnsi="Arial" w:cs="Arial"/>
                <w:sz w:val="20"/>
                <w:szCs w:val="20"/>
              </w:rPr>
            </w:pPr>
            <w:r w:rsidRPr="006B3166">
              <w:rPr>
                <w:rFonts w:ascii="Arial" w:hAnsi="Arial" w:cs="Arial"/>
                <w:sz w:val="20"/>
                <w:szCs w:val="20"/>
              </w:rPr>
              <w:t>12,00</w:t>
            </w:r>
          </w:p>
        </w:tc>
      </w:tr>
      <w:tr w:rsidR="00EE0C88" w:rsidTr="001021D4">
        <w:trPr>
          <w:trHeight w:val="210"/>
        </w:trPr>
        <w:tc>
          <w:tcPr>
            <w:tcW w:w="566" w:type="dxa"/>
            <w:vMerge/>
          </w:tcPr>
          <w:p w:rsidR="00EE0C88" w:rsidRPr="009F4451" w:rsidRDefault="00EE0C88" w:rsidP="001E544E">
            <w:pPr>
              <w:tabs>
                <w:tab w:val="left" w:pos="1275"/>
              </w:tabs>
              <w:jc w:val="both"/>
              <w:rPr>
                <w:rFonts w:ascii="Arial" w:hAnsi="Arial" w:cs="Arial"/>
                <w:sz w:val="20"/>
                <w:szCs w:val="20"/>
              </w:rPr>
            </w:pPr>
          </w:p>
        </w:tc>
        <w:tc>
          <w:tcPr>
            <w:tcW w:w="3688" w:type="dxa"/>
            <w:vMerge/>
          </w:tcPr>
          <w:p w:rsidR="00EE0C88" w:rsidRPr="009F4451" w:rsidRDefault="00EE0C88" w:rsidP="001E544E">
            <w:pPr>
              <w:tabs>
                <w:tab w:val="left" w:pos="1275"/>
              </w:tabs>
              <w:jc w:val="both"/>
              <w:rPr>
                <w:rFonts w:ascii="Arial" w:hAnsi="Arial" w:cs="Arial"/>
                <w:sz w:val="20"/>
                <w:szCs w:val="20"/>
              </w:rPr>
            </w:pPr>
          </w:p>
        </w:tc>
        <w:tc>
          <w:tcPr>
            <w:tcW w:w="2976" w:type="dxa"/>
            <w:tcBorders>
              <w:top w:val="single" w:sz="4" w:space="0" w:color="auto"/>
              <w:bottom w:val="single" w:sz="4" w:space="0" w:color="auto"/>
            </w:tcBorders>
          </w:tcPr>
          <w:p w:rsidR="00EE0C88" w:rsidRPr="009F4451" w:rsidRDefault="008F0D52" w:rsidP="001E544E">
            <w:pPr>
              <w:jc w:val="both"/>
              <w:rPr>
                <w:rFonts w:ascii="Arial" w:hAnsi="Arial" w:cs="Arial"/>
                <w:sz w:val="20"/>
                <w:szCs w:val="20"/>
              </w:rPr>
            </w:pPr>
            <w:r w:rsidRPr="009F4451">
              <w:rPr>
                <w:rFonts w:ascii="Arial" w:hAnsi="Arial" w:cs="Arial"/>
                <w:sz w:val="20"/>
                <w:szCs w:val="20"/>
              </w:rPr>
              <w:t>Sprawdzenie podłączeń</w:t>
            </w:r>
          </w:p>
        </w:tc>
        <w:tc>
          <w:tcPr>
            <w:tcW w:w="567" w:type="dxa"/>
            <w:tcBorders>
              <w:top w:val="single" w:sz="4" w:space="0" w:color="auto"/>
              <w:bottom w:val="single" w:sz="4" w:space="0" w:color="auto"/>
            </w:tcBorders>
          </w:tcPr>
          <w:p w:rsidR="00EE0C88" w:rsidRPr="006B3166" w:rsidRDefault="008F0D52" w:rsidP="001E544E">
            <w:pPr>
              <w:jc w:val="both"/>
              <w:rPr>
                <w:sz w:val="20"/>
                <w:szCs w:val="20"/>
              </w:rPr>
            </w:pPr>
            <w:r w:rsidRPr="006B3166">
              <w:rPr>
                <w:sz w:val="20"/>
                <w:szCs w:val="20"/>
              </w:rPr>
              <w:t>szt.</w:t>
            </w:r>
          </w:p>
        </w:tc>
        <w:tc>
          <w:tcPr>
            <w:tcW w:w="1560" w:type="dxa"/>
            <w:tcBorders>
              <w:top w:val="single" w:sz="4" w:space="0" w:color="auto"/>
              <w:bottom w:val="single" w:sz="4" w:space="0" w:color="auto"/>
            </w:tcBorders>
          </w:tcPr>
          <w:p w:rsidR="00EE0C88" w:rsidRPr="006B3166" w:rsidRDefault="00DB646C" w:rsidP="001E544E">
            <w:pPr>
              <w:tabs>
                <w:tab w:val="left" w:pos="1275"/>
              </w:tabs>
              <w:jc w:val="both"/>
              <w:rPr>
                <w:rFonts w:ascii="Arial" w:hAnsi="Arial" w:cs="Arial"/>
                <w:sz w:val="20"/>
                <w:szCs w:val="20"/>
              </w:rPr>
            </w:pPr>
            <w:r w:rsidRPr="006B3166">
              <w:rPr>
                <w:rFonts w:ascii="Arial" w:hAnsi="Arial" w:cs="Arial"/>
                <w:sz w:val="20"/>
                <w:szCs w:val="20"/>
              </w:rPr>
              <w:t>2</w:t>
            </w:r>
          </w:p>
        </w:tc>
      </w:tr>
      <w:tr w:rsidR="00EE0C88" w:rsidTr="00EE0C88">
        <w:trPr>
          <w:trHeight w:val="465"/>
        </w:trPr>
        <w:tc>
          <w:tcPr>
            <w:tcW w:w="566" w:type="dxa"/>
            <w:vMerge w:val="restart"/>
          </w:tcPr>
          <w:p w:rsidR="00EE0C88" w:rsidRPr="009F4451" w:rsidRDefault="00EE0C88" w:rsidP="001E544E">
            <w:pPr>
              <w:tabs>
                <w:tab w:val="left" w:pos="1275"/>
              </w:tabs>
              <w:jc w:val="both"/>
              <w:rPr>
                <w:rFonts w:ascii="Arial" w:hAnsi="Arial" w:cs="Arial"/>
                <w:sz w:val="20"/>
                <w:szCs w:val="20"/>
              </w:rPr>
            </w:pPr>
            <w:r w:rsidRPr="009F4451">
              <w:rPr>
                <w:rFonts w:ascii="Arial" w:hAnsi="Arial" w:cs="Arial"/>
                <w:sz w:val="20"/>
                <w:szCs w:val="20"/>
              </w:rPr>
              <w:t>4</w:t>
            </w:r>
          </w:p>
        </w:tc>
        <w:tc>
          <w:tcPr>
            <w:tcW w:w="3688" w:type="dxa"/>
            <w:vMerge w:val="restart"/>
          </w:tcPr>
          <w:p w:rsidR="00EE0C88" w:rsidRPr="009F4451" w:rsidRDefault="00EE0C88" w:rsidP="001E544E">
            <w:pPr>
              <w:tabs>
                <w:tab w:val="left" w:pos="1275"/>
              </w:tabs>
              <w:jc w:val="both"/>
              <w:rPr>
                <w:rFonts w:ascii="Arial" w:hAnsi="Arial" w:cs="Arial"/>
                <w:sz w:val="20"/>
                <w:szCs w:val="20"/>
              </w:rPr>
            </w:pPr>
            <w:r w:rsidRPr="009F4451">
              <w:rPr>
                <w:rFonts w:ascii="Arial" w:hAnsi="Arial" w:cs="Arial"/>
                <w:sz w:val="20"/>
                <w:szCs w:val="20"/>
              </w:rPr>
              <w:t>Budynek nr 73</w:t>
            </w:r>
            <w:r w:rsidR="0028184B" w:rsidRPr="009F4451">
              <w:rPr>
                <w:rFonts w:ascii="Arial" w:hAnsi="Arial" w:cs="Arial"/>
                <w:sz w:val="20"/>
                <w:szCs w:val="20"/>
              </w:rPr>
              <w:t xml:space="preserve"> -</w:t>
            </w:r>
            <w:r w:rsidRPr="009F4451">
              <w:rPr>
                <w:rFonts w:ascii="Arial" w:hAnsi="Arial" w:cs="Arial"/>
                <w:sz w:val="20"/>
                <w:szCs w:val="20"/>
              </w:rPr>
              <w:t>kotłownia</w:t>
            </w:r>
          </w:p>
        </w:tc>
        <w:tc>
          <w:tcPr>
            <w:tcW w:w="2976" w:type="dxa"/>
            <w:tcBorders>
              <w:top w:val="single" w:sz="4" w:space="0" w:color="auto"/>
              <w:bottom w:val="single" w:sz="4" w:space="0" w:color="auto"/>
            </w:tcBorders>
          </w:tcPr>
          <w:p w:rsidR="00EE0C88" w:rsidRPr="009F4451" w:rsidRDefault="00EE0C88" w:rsidP="001E544E">
            <w:pPr>
              <w:jc w:val="both"/>
              <w:rPr>
                <w:rFonts w:ascii="Arial" w:hAnsi="Arial" w:cs="Arial"/>
                <w:sz w:val="20"/>
                <w:szCs w:val="20"/>
              </w:rPr>
            </w:pPr>
            <w:r w:rsidRPr="009F4451">
              <w:rPr>
                <w:rFonts w:ascii="Arial" w:hAnsi="Arial" w:cs="Arial"/>
                <w:sz w:val="20"/>
                <w:szCs w:val="20"/>
              </w:rPr>
              <w:t>Sprawdzenie drożności przewodów spalinowych</w:t>
            </w:r>
          </w:p>
        </w:tc>
        <w:tc>
          <w:tcPr>
            <w:tcW w:w="567" w:type="dxa"/>
            <w:tcBorders>
              <w:top w:val="single" w:sz="4" w:space="0" w:color="auto"/>
              <w:bottom w:val="single" w:sz="4" w:space="0" w:color="auto"/>
            </w:tcBorders>
          </w:tcPr>
          <w:p w:rsidR="00EE0C88" w:rsidRPr="006B3166" w:rsidRDefault="00EE0C88" w:rsidP="001E544E">
            <w:pPr>
              <w:jc w:val="both"/>
              <w:rPr>
                <w:sz w:val="20"/>
                <w:szCs w:val="20"/>
              </w:rPr>
            </w:pPr>
            <w:r w:rsidRPr="006B3166">
              <w:rPr>
                <w:sz w:val="20"/>
                <w:szCs w:val="20"/>
              </w:rPr>
              <w:t>m</w:t>
            </w:r>
            <w:r w:rsidRPr="006B3166">
              <w:rPr>
                <w:sz w:val="20"/>
                <w:szCs w:val="20"/>
                <w:vertAlign w:val="superscript"/>
              </w:rPr>
              <w:t>2</w:t>
            </w:r>
          </w:p>
        </w:tc>
        <w:tc>
          <w:tcPr>
            <w:tcW w:w="1560" w:type="dxa"/>
            <w:tcBorders>
              <w:top w:val="single" w:sz="4" w:space="0" w:color="auto"/>
              <w:bottom w:val="single" w:sz="4" w:space="0" w:color="auto"/>
            </w:tcBorders>
          </w:tcPr>
          <w:p w:rsidR="00EE0C88" w:rsidRPr="006B3166" w:rsidRDefault="00EE0C88" w:rsidP="001E544E">
            <w:pPr>
              <w:tabs>
                <w:tab w:val="left" w:pos="1275"/>
              </w:tabs>
              <w:jc w:val="both"/>
              <w:rPr>
                <w:rFonts w:ascii="Arial" w:hAnsi="Arial" w:cs="Arial"/>
                <w:sz w:val="20"/>
                <w:szCs w:val="20"/>
              </w:rPr>
            </w:pPr>
            <w:r w:rsidRPr="006B3166">
              <w:rPr>
                <w:rFonts w:ascii="Arial" w:hAnsi="Arial" w:cs="Arial"/>
                <w:sz w:val="20"/>
                <w:szCs w:val="20"/>
              </w:rPr>
              <w:t>11,30</w:t>
            </w:r>
          </w:p>
        </w:tc>
      </w:tr>
      <w:tr w:rsidR="00EE0C88" w:rsidTr="001021D4">
        <w:trPr>
          <w:trHeight w:val="210"/>
        </w:trPr>
        <w:tc>
          <w:tcPr>
            <w:tcW w:w="566" w:type="dxa"/>
            <w:vMerge/>
          </w:tcPr>
          <w:p w:rsidR="00EE0C88" w:rsidRPr="009F4451" w:rsidRDefault="00EE0C88" w:rsidP="001E544E">
            <w:pPr>
              <w:tabs>
                <w:tab w:val="left" w:pos="1275"/>
              </w:tabs>
              <w:jc w:val="both"/>
              <w:rPr>
                <w:rFonts w:ascii="Arial" w:hAnsi="Arial" w:cs="Arial"/>
                <w:sz w:val="20"/>
                <w:szCs w:val="20"/>
              </w:rPr>
            </w:pPr>
          </w:p>
        </w:tc>
        <w:tc>
          <w:tcPr>
            <w:tcW w:w="3688" w:type="dxa"/>
            <w:vMerge/>
          </w:tcPr>
          <w:p w:rsidR="00EE0C88" w:rsidRPr="009F4451" w:rsidRDefault="00EE0C88" w:rsidP="001E544E">
            <w:pPr>
              <w:tabs>
                <w:tab w:val="left" w:pos="1275"/>
              </w:tabs>
              <w:jc w:val="both"/>
              <w:rPr>
                <w:rFonts w:ascii="Arial" w:hAnsi="Arial" w:cs="Arial"/>
                <w:sz w:val="20"/>
                <w:szCs w:val="20"/>
              </w:rPr>
            </w:pPr>
          </w:p>
        </w:tc>
        <w:tc>
          <w:tcPr>
            <w:tcW w:w="2976" w:type="dxa"/>
            <w:tcBorders>
              <w:top w:val="single" w:sz="4" w:space="0" w:color="auto"/>
              <w:bottom w:val="single" w:sz="4" w:space="0" w:color="auto"/>
            </w:tcBorders>
          </w:tcPr>
          <w:p w:rsidR="00EE0C88" w:rsidRPr="009F4451" w:rsidRDefault="008F0D52" w:rsidP="001E544E">
            <w:pPr>
              <w:jc w:val="both"/>
              <w:rPr>
                <w:rFonts w:ascii="Arial" w:hAnsi="Arial" w:cs="Arial"/>
                <w:sz w:val="20"/>
                <w:szCs w:val="20"/>
              </w:rPr>
            </w:pPr>
            <w:r w:rsidRPr="009F4451">
              <w:rPr>
                <w:rFonts w:ascii="Arial" w:hAnsi="Arial" w:cs="Arial"/>
                <w:sz w:val="20"/>
                <w:szCs w:val="20"/>
              </w:rPr>
              <w:t>Sprawdzenie podłączeń</w:t>
            </w:r>
          </w:p>
        </w:tc>
        <w:tc>
          <w:tcPr>
            <w:tcW w:w="567" w:type="dxa"/>
            <w:tcBorders>
              <w:top w:val="single" w:sz="4" w:space="0" w:color="auto"/>
              <w:bottom w:val="single" w:sz="4" w:space="0" w:color="auto"/>
            </w:tcBorders>
          </w:tcPr>
          <w:p w:rsidR="00EE0C88" w:rsidRPr="006B3166" w:rsidRDefault="008F0D52" w:rsidP="001E544E">
            <w:pPr>
              <w:jc w:val="both"/>
              <w:rPr>
                <w:sz w:val="20"/>
                <w:szCs w:val="20"/>
              </w:rPr>
            </w:pPr>
            <w:r w:rsidRPr="006B3166">
              <w:rPr>
                <w:sz w:val="20"/>
                <w:szCs w:val="20"/>
              </w:rPr>
              <w:t>szt.</w:t>
            </w:r>
          </w:p>
        </w:tc>
        <w:tc>
          <w:tcPr>
            <w:tcW w:w="1560" w:type="dxa"/>
            <w:tcBorders>
              <w:top w:val="single" w:sz="4" w:space="0" w:color="auto"/>
              <w:bottom w:val="single" w:sz="4" w:space="0" w:color="auto"/>
            </w:tcBorders>
          </w:tcPr>
          <w:p w:rsidR="00EE0C88" w:rsidRPr="006B3166" w:rsidRDefault="00DB646C" w:rsidP="001E544E">
            <w:pPr>
              <w:tabs>
                <w:tab w:val="left" w:pos="1275"/>
              </w:tabs>
              <w:jc w:val="both"/>
              <w:rPr>
                <w:rFonts w:ascii="Arial" w:hAnsi="Arial" w:cs="Arial"/>
                <w:sz w:val="20"/>
                <w:szCs w:val="20"/>
              </w:rPr>
            </w:pPr>
            <w:r w:rsidRPr="006B3166">
              <w:rPr>
                <w:rFonts w:ascii="Arial" w:hAnsi="Arial" w:cs="Arial"/>
                <w:sz w:val="20"/>
                <w:szCs w:val="20"/>
              </w:rPr>
              <w:t>2</w:t>
            </w:r>
          </w:p>
        </w:tc>
      </w:tr>
      <w:tr w:rsidR="00EE0C88" w:rsidTr="004B08F6">
        <w:trPr>
          <w:trHeight w:val="288"/>
        </w:trPr>
        <w:tc>
          <w:tcPr>
            <w:tcW w:w="4254" w:type="dxa"/>
            <w:gridSpan w:val="2"/>
            <w:vMerge w:val="restart"/>
          </w:tcPr>
          <w:p w:rsidR="00EE0C88" w:rsidRPr="009F4451" w:rsidRDefault="00EE0C88" w:rsidP="001E544E">
            <w:pPr>
              <w:tabs>
                <w:tab w:val="left" w:pos="1275"/>
              </w:tabs>
              <w:jc w:val="both"/>
              <w:rPr>
                <w:rFonts w:ascii="Arial" w:hAnsi="Arial" w:cs="Arial"/>
                <w:b/>
                <w:sz w:val="20"/>
                <w:szCs w:val="20"/>
              </w:rPr>
            </w:pPr>
            <w:r w:rsidRPr="009F4451">
              <w:rPr>
                <w:rFonts w:ascii="Arial" w:hAnsi="Arial" w:cs="Arial"/>
                <w:b/>
                <w:sz w:val="20"/>
                <w:szCs w:val="20"/>
              </w:rPr>
              <w:t xml:space="preserve">                           Razem</w:t>
            </w:r>
          </w:p>
        </w:tc>
        <w:tc>
          <w:tcPr>
            <w:tcW w:w="2976" w:type="dxa"/>
            <w:tcBorders>
              <w:top w:val="single" w:sz="4" w:space="0" w:color="auto"/>
              <w:bottom w:val="single" w:sz="4" w:space="0" w:color="auto"/>
            </w:tcBorders>
          </w:tcPr>
          <w:p w:rsidR="00EE0C88" w:rsidRPr="009F4451" w:rsidRDefault="00EE0C88" w:rsidP="001E544E">
            <w:pPr>
              <w:jc w:val="both"/>
              <w:rPr>
                <w:rFonts w:ascii="Arial" w:hAnsi="Arial" w:cs="Arial"/>
                <w:sz w:val="20"/>
                <w:szCs w:val="20"/>
              </w:rPr>
            </w:pPr>
            <w:r w:rsidRPr="009F4451">
              <w:rPr>
                <w:rFonts w:ascii="Arial" w:hAnsi="Arial" w:cs="Arial"/>
                <w:sz w:val="20"/>
                <w:szCs w:val="20"/>
              </w:rPr>
              <w:t>Sprawdzenie drożności</w:t>
            </w:r>
          </w:p>
        </w:tc>
        <w:tc>
          <w:tcPr>
            <w:tcW w:w="567" w:type="dxa"/>
            <w:tcBorders>
              <w:top w:val="single" w:sz="4" w:space="0" w:color="auto"/>
              <w:bottom w:val="single" w:sz="4" w:space="0" w:color="auto"/>
            </w:tcBorders>
          </w:tcPr>
          <w:p w:rsidR="00EE0C88" w:rsidRPr="006B3166" w:rsidRDefault="00EE0C88" w:rsidP="001E544E">
            <w:pPr>
              <w:jc w:val="both"/>
              <w:rPr>
                <w:sz w:val="20"/>
                <w:szCs w:val="20"/>
              </w:rPr>
            </w:pPr>
            <w:r w:rsidRPr="006B3166">
              <w:rPr>
                <w:sz w:val="20"/>
                <w:szCs w:val="20"/>
              </w:rPr>
              <w:t>m</w:t>
            </w:r>
            <w:r w:rsidRPr="006B3166">
              <w:rPr>
                <w:sz w:val="20"/>
                <w:szCs w:val="20"/>
                <w:vertAlign w:val="superscript"/>
              </w:rPr>
              <w:t>2</w:t>
            </w:r>
          </w:p>
        </w:tc>
        <w:tc>
          <w:tcPr>
            <w:tcW w:w="1560" w:type="dxa"/>
            <w:tcBorders>
              <w:top w:val="single" w:sz="4" w:space="0" w:color="auto"/>
              <w:bottom w:val="single" w:sz="4" w:space="0" w:color="auto"/>
            </w:tcBorders>
          </w:tcPr>
          <w:p w:rsidR="00EE0C88" w:rsidRPr="006B3166" w:rsidRDefault="006060AE" w:rsidP="001E544E">
            <w:pPr>
              <w:tabs>
                <w:tab w:val="left" w:pos="1275"/>
              </w:tabs>
              <w:jc w:val="both"/>
              <w:rPr>
                <w:rFonts w:ascii="Arial" w:hAnsi="Arial" w:cs="Arial"/>
                <w:b/>
                <w:sz w:val="20"/>
                <w:szCs w:val="20"/>
              </w:rPr>
            </w:pPr>
            <w:r w:rsidRPr="006B3166">
              <w:rPr>
                <w:rFonts w:ascii="Arial" w:hAnsi="Arial" w:cs="Arial"/>
                <w:b/>
                <w:sz w:val="20"/>
                <w:szCs w:val="20"/>
              </w:rPr>
              <w:t>175,58</w:t>
            </w:r>
          </w:p>
        </w:tc>
      </w:tr>
      <w:tr w:rsidR="00EE0C88" w:rsidTr="00C678E2">
        <w:trPr>
          <w:trHeight w:val="285"/>
        </w:trPr>
        <w:tc>
          <w:tcPr>
            <w:tcW w:w="4254" w:type="dxa"/>
            <w:gridSpan w:val="2"/>
            <w:vMerge/>
          </w:tcPr>
          <w:p w:rsidR="00EE0C88" w:rsidRPr="009F4451" w:rsidRDefault="00EE0C88" w:rsidP="001E544E">
            <w:pPr>
              <w:tabs>
                <w:tab w:val="left" w:pos="1275"/>
              </w:tabs>
              <w:jc w:val="both"/>
              <w:rPr>
                <w:rFonts w:ascii="Arial" w:hAnsi="Arial" w:cs="Arial"/>
                <w:b/>
                <w:sz w:val="20"/>
                <w:szCs w:val="20"/>
              </w:rPr>
            </w:pPr>
          </w:p>
        </w:tc>
        <w:tc>
          <w:tcPr>
            <w:tcW w:w="2976" w:type="dxa"/>
            <w:tcBorders>
              <w:top w:val="single" w:sz="4" w:space="0" w:color="auto"/>
              <w:bottom w:val="single" w:sz="4" w:space="0" w:color="auto"/>
            </w:tcBorders>
          </w:tcPr>
          <w:p w:rsidR="00EE0C88" w:rsidRPr="009F4451" w:rsidRDefault="008F0D52" w:rsidP="001E544E">
            <w:pPr>
              <w:jc w:val="both"/>
              <w:rPr>
                <w:rFonts w:ascii="Arial" w:hAnsi="Arial" w:cs="Arial"/>
                <w:sz w:val="20"/>
                <w:szCs w:val="20"/>
              </w:rPr>
            </w:pPr>
            <w:r w:rsidRPr="009F4451">
              <w:rPr>
                <w:rFonts w:ascii="Arial" w:hAnsi="Arial" w:cs="Arial"/>
                <w:sz w:val="20"/>
                <w:szCs w:val="20"/>
              </w:rPr>
              <w:t>Sprawdzenie podłączeń</w:t>
            </w:r>
          </w:p>
        </w:tc>
        <w:tc>
          <w:tcPr>
            <w:tcW w:w="567" w:type="dxa"/>
            <w:tcBorders>
              <w:top w:val="single" w:sz="4" w:space="0" w:color="auto"/>
            </w:tcBorders>
          </w:tcPr>
          <w:p w:rsidR="00EE0C88" w:rsidRPr="006B3166" w:rsidRDefault="008F0D52" w:rsidP="001E544E">
            <w:pPr>
              <w:jc w:val="both"/>
              <w:rPr>
                <w:sz w:val="20"/>
                <w:szCs w:val="20"/>
              </w:rPr>
            </w:pPr>
            <w:r w:rsidRPr="006B3166">
              <w:rPr>
                <w:sz w:val="20"/>
                <w:szCs w:val="20"/>
              </w:rPr>
              <w:t>szt.</w:t>
            </w:r>
          </w:p>
        </w:tc>
        <w:tc>
          <w:tcPr>
            <w:tcW w:w="1560" w:type="dxa"/>
            <w:tcBorders>
              <w:top w:val="single" w:sz="4" w:space="0" w:color="auto"/>
            </w:tcBorders>
          </w:tcPr>
          <w:p w:rsidR="00EE0C88" w:rsidRPr="006B3166" w:rsidRDefault="00DB646C" w:rsidP="001E544E">
            <w:pPr>
              <w:tabs>
                <w:tab w:val="left" w:pos="1275"/>
              </w:tabs>
              <w:jc w:val="both"/>
              <w:rPr>
                <w:rFonts w:ascii="Arial" w:hAnsi="Arial" w:cs="Arial"/>
                <w:b/>
                <w:sz w:val="20"/>
                <w:szCs w:val="20"/>
              </w:rPr>
            </w:pPr>
            <w:r w:rsidRPr="006B3166">
              <w:rPr>
                <w:rFonts w:ascii="Arial" w:hAnsi="Arial" w:cs="Arial"/>
                <w:b/>
                <w:sz w:val="20"/>
                <w:szCs w:val="20"/>
              </w:rPr>
              <w:t>5</w:t>
            </w:r>
          </w:p>
        </w:tc>
      </w:tr>
    </w:tbl>
    <w:p w:rsidR="0004595A" w:rsidRDefault="0004595A" w:rsidP="001E544E">
      <w:pPr>
        <w:tabs>
          <w:tab w:val="left" w:pos="1275"/>
        </w:tabs>
        <w:jc w:val="both"/>
        <w:rPr>
          <w:rFonts w:ascii="Arial" w:hAnsi="Arial" w:cs="Arial"/>
          <w:b/>
          <w:sz w:val="24"/>
          <w:szCs w:val="24"/>
          <w:u w:val="single"/>
        </w:rPr>
      </w:pPr>
    </w:p>
    <w:p w:rsidR="00327DFE" w:rsidRDefault="00CC421B" w:rsidP="001E544E">
      <w:pPr>
        <w:tabs>
          <w:tab w:val="left" w:pos="1275"/>
        </w:tabs>
        <w:jc w:val="both"/>
        <w:rPr>
          <w:rFonts w:ascii="Arial" w:hAnsi="Arial" w:cs="Arial"/>
          <w:b/>
          <w:sz w:val="24"/>
          <w:szCs w:val="24"/>
          <w:u w:val="single"/>
        </w:rPr>
      </w:pPr>
      <w:r>
        <w:rPr>
          <w:rFonts w:ascii="Arial" w:hAnsi="Arial" w:cs="Arial"/>
          <w:b/>
          <w:sz w:val="24"/>
          <w:szCs w:val="24"/>
          <w:u w:val="single"/>
        </w:rPr>
        <w:t>II Termin wykonania usługi:</w:t>
      </w:r>
      <w:r w:rsidRPr="00CC421B">
        <w:rPr>
          <w:rFonts w:ascii="Arial" w:hAnsi="Arial" w:cs="Arial"/>
          <w:b/>
          <w:sz w:val="24"/>
          <w:szCs w:val="24"/>
        </w:rPr>
        <w:t xml:space="preserve"> </w:t>
      </w:r>
      <w:r w:rsidR="00120EAB">
        <w:rPr>
          <w:rFonts w:ascii="Arial" w:hAnsi="Arial" w:cs="Arial"/>
          <w:b/>
          <w:sz w:val="24"/>
          <w:szCs w:val="24"/>
        </w:rPr>
        <w:t xml:space="preserve">  </w:t>
      </w:r>
      <w:r w:rsidRPr="00120EAB">
        <w:rPr>
          <w:rFonts w:ascii="Arial" w:hAnsi="Arial" w:cs="Arial"/>
          <w:sz w:val="24"/>
          <w:szCs w:val="24"/>
        </w:rPr>
        <w:t>do 8 kwietnia 2025r.</w:t>
      </w:r>
    </w:p>
    <w:p w:rsidR="007240FD" w:rsidRPr="006C77E1" w:rsidRDefault="006C77E1" w:rsidP="001E544E">
      <w:pPr>
        <w:tabs>
          <w:tab w:val="left" w:pos="1275"/>
        </w:tabs>
        <w:jc w:val="both"/>
        <w:rPr>
          <w:rFonts w:ascii="Arial" w:hAnsi="Arial" w:cs="Arial"/>
          <w:b/>
          <w:sz w:val="24"/>
          <w:szCs w:val="24"/>
          <w:u w:val="single"/>
        </w:rPr>
      </w:pPr>
      <w:r w:rsidRPr="006B5968">
        <w:rPr>
          <w:rFonts w:ascii="Arial" w:hAnsi="Arial" w:cs="Arial"/>
          <w:b/>
          <w:sz w:val="24"/>
          <w:szCs w:val="24"/>
        </w:rPr>
        <w:t>II</w:t>
      </w:r>
      <w:r w:rsidR="00CC421B">
        <w:rPr>
          <w:rFonts w:ascii="Arial" w:hAnsi="Arial" w:cs="Arial"/>
          <w:b/>
          <w:sz w:val="24"/>
          <w:szCs w:val="24"/>
        </w:rPr>
        <w:t>I</w:t>
      </w:r>
      <w:r w:rsidR="002B62DF">
        <w:rPr>
          <w:rFonts w:ascii="Arial" w:hAnsi="Arial" w:cs="Arial"/>
          <w:b/>
          <w:sz w:val="24"/>
          <w:szCs w:val="24"/>
        </w:rPr>
        <w:t>.</w:t>
      </w:r>
      <w:r w:rsidRPr="006B5968">
        <w:rPr>
          <w:rFonts w:ascii="Arial" w:hAnsi="Arial" w:cs="Arial"/>
          <w:b/>
          <w:sz w:val="24"/>
          <w:szCs w:val="24"/>
        </w:rPr>
        <w:t xml:space="preserve"> </w:t>
      </w:r>
      <w:r w:rsidRPr="006C77E1">
        <w:rPr>
          <w:rFonts w:ascii="Arial" w:hAnsi="Arial" w:cs="Arial"/>
          <w:b/>
          <w:sz w:val="24"/>
          <w:szCs w:val="24"/>
          <w:u w:val="single"/>
        </w:rPr>
        <w:t>Ogółem :</w:t>
      </w:r>
    </w:p>
    <w:p w:rsidR="006C77E1" w:rsidRPr="00E6714B" w:rsidRDefault="002E580F" w:rsidP="001E544E">
      <w:pPr>
        <w:pStyle w:val="Bezodstpw"/>
        <w:jc w:val="both"/>
        <w:rPr>
          <w:rFonts w:ascii="Arial" w:hAnsi="Arial" w:cs="Arial"/>
          <w:sz w:val="24"/>
          <w:szCs w:val="24"/>
        </w:rPr>
      </w:pPr>
      <w:r>
        <w:rPr>
          <w:rFonts w:ascii="Arial" w:hAnsi="Arial" w:cs="Arial"/>
          <w:sz w:val="24"/>
          <w:szCs w:val="24"/>
        </w:rPr>
        <w:t xml:space="preserve"> </w:t>
      </w:r>
      <w:r w:rsidRPr="00E6714B">
        <w:rPr>
          <w:rFonts w:ascii="Arial" w:hAnsi="Arial" w:cs="Arial"/>
          <w:sz w:val="24"/>
          <w:szCs w:val="24"/>
        </w:rPr>
        <w:t>1. S</w:t>
      </w:r>
      <w:r w:rsidR="006C77E1" w:rsidRPr="00E6714B">
        <w:rPr>
          <w:rFonts w:ascii="Arial" w:hAnsi="Arial" w:cs="Arial"/>
          <w:sz w:val="24"/>
          <w:szCs w:val="24"/>
        </w:rPr>
        <w:t>prawdzenie drożności przewodów kominowych –</w:t>
      </w:r>
      <w:r w:rsidR="00D92759" w:rsidRPr="00E6714B">
        <w:rPr>
          <w:rFonts w:ascii="Arial" w:hAnsi="Arial" w:cs="Arial"/>
          <w:b/>
          <w:sz w:val="24"/>
          <w:szCs w:val="24"/>
        </w:rPr>
        <w:t xml:space="preserve"> </w:t>
      </w:r>
      <w:r w:rsidR="005F07F0" w:rsidRPr="00E6714B">
        <w:rPr>
          <w:rFonts w:ascii="Arial" w:hAnsi="Arial" w:cs="Arial"/>
          <w:b/>
          <w:sz w:val="24"/>
          <w:szCs w:val="24"/>
        </w:rPr>
        <w:t xml:space="preserve"> </w:t>
      </w:r>
      <w:r w:rsidR="00411666" w:rsidRPr="00411666">
        <w:rPr>
          <w:rFonts w:ascii="Arial" w:hAnsi="Arial" w:cs="Arial"/>
          <w:b/>
          <w:sz w:val="24"/>
          <w:szCs w:val="24"/>
        </w:rPr>
        <w:t>860,43</w:t>
      </w:r>
      <w:r w:rsidR="00411666">
        <w:rPr>
          <w:rFonts w:ascii="Arial" w:hAnsi="Arial" w:cs="Arial"/>
          <w:b/>
          <w:color w:val="FF0000"/>
          <w:sz w:val="24"/>
          <w:szCs w:val="24"/>
        </w:rPr>
        <w:t xml:space="preserve"> </w:t>
      </w:r>
      <w:r w:rsidR="006C77E1" w:rsidRPr="00E6714B">
        <w:rPr>
          <w:rFonts w:ascii="Arial" w:hAnsi="Arial" w:cs="Arial"/>
          <w:b/>
          <w:sz w:val="24"/>
          <w:szCs w:val="24"/>
        </w:rPr>
        <w:t>m²,</w:t>
      </w:r>
    </w:p>
    <w:p w:rsidR="006C77E1" w:rsidRDefault="002E580F" w:rsidP="001E544E">
      <w:pPr>
        <w:pStyle w:val="Bezodstpw"/>
        <w:jc w:val="both"/>
        <w:rPr>
          <w:rFonts w:ascii="Arial" w:hAnsi="Arial" w:cs="Arial"/>
          <w:b/>
          <w:sz w:val="24"/>
          <w:szCs w:val="24"/>
        </w:rPr>
      </w:pPr>
      <w:r w:rsidRPr="00E6714B">
        <w:rPr>
          <w:rFonts w:ascii="Arial" w:hAnsi="Arial" w:cs="Arial"/>
          <w:sz w:val="24"/>
          <w:szCs w:val="24"/>
        </w:rPr>
        <w:t xml:space="preserve"> 2. S</w:t>
      </w:r>
      <w:r w:rsidR="006C77E1" w:rsidRPr="00E6714B">
        <w:rPr>
          <w:rFonts w:ascii="Arial" w:hAnsi="Arial" w:cs="Arial"/>
          <w:sz w:val="24"/>
          <w:szCs w:val="24"/>
        </w:rPr>
        <w:t>prawdzenie podłączeń urządzeń do przewodów –</w:t>
      </w:r>
      <w:r w:rsidR="00AE19BB" w:rsidRPr="00E6714B">
        <w:rPr>
          <w:rFonts w:ascii="Arial" w:hAnsi="Arial" w:cs="Arial"/>
          <w:b/>
          <w:sz w:val="24"/>
          <w:szCs w:val="24"/>
        </w:rPr>
        <w:t xml:space="preserve"> </w:t>
      </w:r>
      <w:r w:rsidR="00411666" w:rsidRPr="00411666">
        <w:rPr>
          <w:rFonts w:ascii="Arial" w:hAnsi="Arial" w:cs="Arial"/>
          <w:b/>
          <w:sz w:val="24"/>
          <w:szCs w:val="24"/>
        </w:rPr>
        <w:t xml:space="preserve"> 43</w:t>
      </w:r>
      <w:r w:rsidR="005F07F0" w:rsidRPr="00411666">
        <w:rPr>
          <w:rFonts w:ascii="Arial" w:hAnsi="Arial" w:cs="Arial"/>
          <w:b/>
          <w:sz w:val="24"/>
          <w:szCs w:val="24"/>
        </w:rPr>
        <w:t xml:space="preserve"> </w:t>
      </w:r>
      <w:r w:rsidR="00127007" w:rsidRPr="00E6714B">
        <w:rPr>
          <w:rFonts w:ascii="Arial" w:hAnsi="Arial" w:cs="Arial"/>
          <w:b/>
          <w:sz w:val="24"/>
          <w:szCs w:val="24"/>
        </w:rPr>
        <w:t>szt.</w:t>
      </w:r>
    </w:p>
    <w:p w:rsidR="00C851B9" w:rsidRPr="00C851B9" w:rsidRDefault="00C851B9" w:rsidP="001E544E">
      <w:pPr>
        <w:pStyle w:val="Bezodstpw"/>
        <w:jc w:val="both"/>
        <w:rPr>
          <w:rFonts w:ascii="Arial" w:hAnsi="Arial" w:cs="Arial"/>
          <w:sz w:val="24"/>
          <w:szCs w:val="24"/>
        </w:rPr>
      </w:pPr>
      <w:r>
        <w:rPr>
          <w:rFonts w:ascii="Arial" w:hAnsi="Arial" w:cs="Arial"/>
          <w:sz w:val="24"/>
          <w:szCs w:val="24"/>
        </w:rPr>
        <w:t xml:space="preserve"> </w:t>
      </w:r>
      <w:r w:rsidRPr="00C851B9">
        <w:rPr>
          <w:rFonts w:ascii="Arial" w:hAnsi="Arial" w:cs="Arial"/>
          <w:sz w:val="24"/>
          <w:szCs w:val="24"/>
        </w:rPr>
        <w:t>3.</w:t>
      </w:r>
      <w:r>
        <w:rPr>
          <w:rFonts w:ascii="Arial" w:hAnsi="Arial" w:cs="Arial"/>
          <w:sz w:val="24"/>
          <w:szCs w:val="24"/>
        </w:rPr>
        <w:t xml:space="preserve"> Sprawdzenie wentylacji mechanicznej – </w:t>
      </w:r>
      <w:r w:rsidRPr="00C851B9">
        <w:rPr>
          <w:rFonts w:ascii="Arial" w:hAnsi="Arial" w:cs="Arial"/>
          <w:b/>
          <w:sz w:val="24"/>
          <w:szCs w:val="24"/>
        </w:rPr>
        <w:t>14 szt.</w:t>
      </w:r>
    </w:p>
    <w:p w:rsidR="000401A1" w:rsidRPr="000401A1" w:rsidRDefault="000401A1" w:rsidP="001E544E">
      <w:pPr>
        <w:pStyle w:val="Bezodstpw"/>
        <w:jc w:val="both"/>
        <w:rPr>
          <w:rFonts w:ascii="Arial" w:hAnsi="Arial" w:cs="Arial"/>
          <w:sz w:val="24"/>
          <w:szCs w:val="24"/>
        </w:rPr>
      </w:pPr>
    </w:p>
    <w:p w:rsidR="003D43E3" w:rsidRDefault="00CC421B" w:rsidP="001E544E">
      <w:pPr>
        <w:jc w:val="both"/>
        <w:rPr>
          <w:rFonts w:ascii="Arial" w:hAnsi="Arial" w:cs="Arial"/>
          <w:b/>
          <w:sz w:val="24"/>
          <w:szCs w:val="24"/>
          <w:u w:val="single"/>
        </w:rPr>
      </w:pPr>
      <w:r>
        <w:rPr>
          <w:rFonts w:ascii="Arial" w:hAnsi="Arial" w:cs="Arial"/>
          <w:b/>
          <w:sz w:val="24"/>
          <w:szCs w:val="24"/>
        </w:rPr>
        <w:t>IV</w:t>
      </w:r>
      <w:r w:rsidR="002B62DF">
        <w:rPr>
          <w:rFonts w:ascii="Arial" w:hAnsi="Arial" w:cs="Arial"/>
          <w:b/>
          <w:sz w:val="24"/>
          <w:szCs w:val="24"/>
        </w:rPr>
        <w:t>.</w:t>
      </w:r>
      <w:r w:rsidR="001E44AA" w:rsidRPr="006B5968">
        <w:rPr>
          <w:rFonts w:ascii="Arial" w:hAnsi="Arial" w:cs="Arial"/>
          <w:b/>
          <w:sz w:val="24"/>
          <w:szCs w:val="24"/>
        </w:rPr>
        <w:t xml:space="preserve"> </w:t>
      </w:r>
      <w:r w:rsidR="001E44AA" w:rsidRPr="001E44AA">
        <w:rPr>
          <w:rFonts w:ascii="Arial" w:hAnsi="Arial" w:cs="Arial"/>
          <w:b/>
          <w:sz w:val="24"/>
          <w:szCs w:val="24"/>
          <w:u w:val="single"/>
        </w:rPr>
        <w:t>Warunki realizacji zadania:</w:t>
      </w:r>
    </w:p>
    <w:p w:rsidR="001E44AA" w:rsidRPr="000401A1" w:rsidRDefault="001E44AA" w:rsidP="001E544E">
      <w:pPr>
        <w:pStyle w:val="Bezodstpw"/>
        <w:jc w:val="both"/>
        <w:rPr>
          <w:rFonts w:ascii="Arial" w:hAnsi="Arial" w:cs="Arial"/>
          <w:sz w:val="24"/>
          <w:szCs w:val="24"/>
        </w:rPr>
      </w:pPr>
      <w:r w:rsidRPr="000401A1">
        <w:rPr>
          <w:rFonts w:ascii="Arial" w:hAnsi="Arial" w:cs="Arial"/>
          <w:sz w:val="24"/>
          <w:szCs w:val="24"/>
        </w:rPr>
        <w:t>1. Realizacja robót w godzinach 7</w:t>
      </w:r>
      <w:r w:rsidRPr="000401A1">
        <w:rPr>
          <w:rFonts w:ascii="Arial" w:hAnsi="Arial" w:cs="Arial"/>
          <w:sz w:val="24"/>
          <w:szCs w:val="24"/>
          <w:vertAlign w:val="superscript"/>
        </w:rPr>
        <w:t>00</w:t>
      </w:r>
      <w:r w:rsidR="001B6094" w:rsidRPr="000401A1">
        <w:rPr>
          <w:rFonts w:ascii="Arial" w:hAnsi="Arial" w:cs="Arial"/>
          <w:sz w:val="24"/>
          <w:szCs w:val="24"/>
        </w:rPr>
        <w:t xml:space="preserve"> – 15</w:t>
      </w:r>
      <w:r w:rsidR="001B6094" w:rsidRPr="000401A1">
        <w:rPr>
          <w:rFonts w:ascii="Arial" w:hAnsi="Arial" w:cs="Arial"/>
          <w:sz w:val="24"/>
          <w:szCs w:val="24"/>
          <w:vertAlign w:val="superscript"/>
        </w:rPr>
        <w:t>30</w:t>
      </w:r>
      <w:r w:rsidR="001B6094" w:rsidRPr="000401A1">
        <w:rPr>
          <w:rFonts w:ascii="Arial" w:hAnsi="Arial" w:cs="Arial"/>
          <w:sz w:val="24"/>
          <w:szCs w:val="24"/>
        </w:rPr>
        <w:t>.</w:t>
      </w:r>
    </w:p>
    <w:p w:rsidR="001B6094" w:rsidRDefault="001B6094" w:rsidP="001E544E">
      <w:pPr>
        <w:pStyle w:val="Bezodstpw"/>
        <w:jc w:val="both"/>
        <w:rPr>
          <w:rFonts w:ascii="Arial" w:hAnsi="Arial" w:cs="Arial"/>
          <w:sz w:val="24"/>
          <w:szCs w:val="24"/>
        </w:rPr>
      </w:pPr>
      <w:r w:rsidRPr="000401A1">
        <w:rPr>
          <w:rFonts w:ascii="Arial" w:hAnsi="Arial" w:cs="Arial"/>
          <w:sz w:val="24"/>
          <w:szCs w:val="24"/>
        </w:rPr>
        <w:t>2.Roboty będą prowadzone na terenie użytkowanym (czynny zakład).</w:t>
      </w:r>
    </w:p>
    <w:p w:rsidR="000401A1" w:rsidRPr="000401A1" w:rsidRDefault="000401A1" w:rsidP="001E544E">
      <w:pPr>
        <w:pStyle w:val="Bezodstpw"/>
        <w:jc w:val="both"/>
        <w:rPr>
          <w:rFonts w:ascii="Arial" w:hAnsi="Arial" w:cs="Arial"/>
          <w:sz w:val="24"/>
          <w:szCs w:val="24"/>
        </w:rPr>
      </w:pPr>
    </w:p>
    <w:p w:rsidR="001B6094" w:rsidRDefault="006C77E1" w:rsidP="001E544E">
      <w:pPr>
        <w:jc w:val="both"/>
        <w:rPr>
          <w:rFonts w:ascii="Arial" w:hAnsi="Arial" w:cs="Arial"/>
          <w:sz w:val="24"/>
          <w:szCs w:val="24"/>
        </w:rPr>
      </w:pPr>
      <w:r w:rsidRPr="006B5968">
        <w:rPr>
          <w:rFonts w:ascii="Arial" w:hAnsi="Arial" w:cs="Arial"/>
          <w:b/>
          <w:sz w:val="24"/>
          <w:szCs w:val="24"/>
        </w:rPr>
        <w:t>V</w:t>
      </w:r>
      <w:r w:rsidR="002B62DF">
        <w:rPr>
          <w:rFonts w:ascii="Arial" w:hAnsi="Arial" w:cs="Arial"/>
          <w:b/>
          <w:sz w:val="24"/>
          <w:szCs w:val="24"/>
        </w:rPr>
        <w:t>.</w:t>
      </w:r>
      <w:r w:rsidR="001B6094" w:rsidRPr="006B5968">
        <w:rPr>
          <w:rFonts w:ascii="Arial" w:hAnsi="Arial" w:cs="Arial"/>
          <w:b/>
          <w:sz w:val="24"/>
          <w:szCs w:val="24"/>
        </w:rPr>
        <w:t xml:space="preserve"> </w:t>
      </w:r>
      <w:r w:rsidR="001B6094" w:rsidRPr="001B6094">
        <w:rPr>
          <w:rFonts w:ascii="Arial" w:hAnsi="Arial" w:cs="Arial"/>
          <w:b/>
          <w:sz w:val="24"/>
          <w:szCs w:val="24"/>
          <w:u w:val="single"/>
        </w:rPr>
        <w:t>Lokalizacja robót:</w:t>
      </w:r>
    </w:p>
    <w:p w:rsidR="001B6094" w:rsidRDefault="001B6094" w:rsidP="001E544E">
      <w:pPr>
        <w:jc w:val="both"/>
        <w:rPr>
          <w:rFonts w:ascii="Arial" w:hAnsi="Arial" w:cs="Arial"/>
          <w:sz w:val="24"/>
          <w:szCs w:val="24"/>
        </w:rPr>
      </w:pPr>
      <w:r>
        <w:rPr>
          <w:rFonts w:ascii="Arial" w:hAnsi="Arial" w:cs="Arial"/>
          <w:sz w:val="24"/>
          <w:szCs w:val="24"/>
        </w:rPr>
        <w:t>1. Roboty realizowane będą w kompleksach wojskowych zamkniętych.</w:t>
      </w:r>
    </w:p>
    <w:p w:rsidR="001B6094" w:rsidRDefault="001B6094" w:rsidP="001E544E">
      <w:pPr>
        <w:jc w:val="both"/>
        <w:rPr>
          <w:rFonts w:ascii="Arial" w:hAnsi="Arial" w:cs="Arial"/>
          <w:b/>
          <w:sz w:val="24"/>
          <w:szCs w:val="24"/>
          <w:u w:val="single"/>
        </w:rPr>
      </w:pPr>
      <w:r w:rsidRPr="006B5968">
        <w:rPr>
          <w:rFonts w:ascii="Arial" w:hAnsi="Arial" w:cs="Arial"/>
          <w:b/>
          <w:sz w:val="24"/>
          <w:szCs w:val="24"/>
        </w:rPr>
        <w:t>V</w:t>
      </w:r>
      <w:r w:rsidR="00CC421B">
        <w:rPr>
          <w:rFonts w:ascii="Arial" w:hAnsi="Arial" w:cs="Arial"/>
          <w:b/>
          <w:sz w:val="24"/>
          <w:szCs w:val="24"/>
        </w:rPr>
        <w:t>I</w:t>
      </w:r>
      <w:r w:rsidRPr="006B5968">
        <w:rPr>
          <w:rFonts w:ascii="Arial" w:hAnsi="Arial" w:cs="Arial"/>
          <w:b/>
          <w:sz w:val="24"/>
          <w:szCs w:val="24"/>
        </w:rPr>
        <w:t>.</w:t>
      </w:r>
      <w:r w:rsidRPr="001B6094">
        <w:rPr>
          <w:rFonts w:ascii="Arial" w:hAnsi="Arial" w:cs="Arial"/>
          <w:b/>
          <w:sz w:val="24"/>
          <w:szCs w:val="24"/>
          <w:u w:val="single"/>
        </w:rPr>
        <w:t xml:space="preserve"> Warunki organizacyjno – techniczne:</w:t>
      </w:r>
    </w:p>
    <w:p w:rsidR="000401A1" w:rsidRDefault="001B6094" w:rsidP="001E544E">
      <w:pPr>
        <w:pStyle w:val="Bezodstpw"/>
        <w:jc w:val="both"/>
        <w:rPr>
          <w:rFonts w:ascii="Arial" w:hAnsi="Arial" w:cs="Arial"/>
          <w:sz w:val="24"/>
          <w:szCs w:val="24"/>
        </w:rPr>
      </w:pPr>
      <w:r w:rsidRPr="000401A1">
        <w:rPr>
          <w:rFonts w:ascii="Arial" w:hAnsi="Arial" w:cs="Arial"/>
          <w:sz w:val="24"/>
          <w:szCs w:val="24"/>
        </w:rPr>
        <w:t xml:space="preserve">1. Przy wykonywaniu okresowej kontroli przewodów </w:t>
      </w:r>
      <w:r w:rsidR="009E7DC2" w:rsidRPr="000401A1">
        <w:rPr>
          <w:rFonts w:ascii="Arial" w:hAnsi="Arial" w:cs="Arial"/>
          <w:sz w:val="24"/>
          <w:szCs w:val="24"/>
        </w:rPr>
        <w:t xml:space="preserve">kominowych należy uwzględnić </w:t>
      </w:r>
    </w:p>
    <w:p w:rsidR="001B6094" w:rsidRPr="000401A1" w:rsidRDefault="000401A1" w:rsidP="001E544E">
      <w:pPr>
        <w:pStyle w:val="Bezodstpw"/>
        <w:jc w:val="both"/>
        <w:rPr>
          <w:rFonts w:ascii="Arial" w:hAnsi="Arial" w:cs="Arial"/>
          <w:sz w:val="24"/>
          <w:szCs w:val="24"/>
        </w:rPr>
      </w:pPr>
      <w:r>
        <w:rPr>
          <w:rFonts w:ascii="Arial" w:hAnsi="Arial" w:cs="Arial"/>
          <w:sz w:val="24"/>
          <w:szCs w:val="24"/>
        </w:rPr>
        <w:t xml:space="preserve">    </w:t>
      </w:r>
      <w:r w:rsidR="009E7DC2" w:rsidRPr="000401A1">
        <w:rPr>
          <w:rFonts w:ascii="Arial" w:hAnsi="Arial" w:cs="Arial"/>
          <w:sz w:val="24"/>
          <w:szCs w:val="24"/>
        </w:rPr>
        <w:t>wymagania zawarte w obowiązujących przepisach.</w:t>
      </w:r>
    </w:p>
    <w:p w:rsidR="000401A1" w:rsidRDefault="009E7DC2" w:rsidP="001E544E">
      <w:pPr>
        <w:pStyle w:val="Bezodstpw"/>
        <w:jc w:val="both"/>
        <w:rPr>
          <w:rFonts w:ascii="Arial" w:hAnsi="Arial" w:cs="Arial"/>
          <w:sz w:val="24"/>
          <w:szCs w:val="24"/>
        </w:rPr>
      </w:pPr>
      <w:r w:rsidRPr="000401A1">
        <w:rPr>
          <w:rFonts w:ascii="Arial" w:hAnsi="Arial" w:cs="Arial"/>
          <w:sz w:val="24"/>
          <w:szCs w:val="24"/>
        </w:rPr>
        <w:t xml:space="preserve">2.Ofernt po wykonaniu zadania dostarczy Zamawiającemu </w:t>
      </w:r>
      <w:r w:rsidR="00BE4578" w:rsidRPr="000401A1">
        <w:rPr>
          <w:rFonts w:ascii="Arial" w:hAnsi="Arial" w:cs="Arial"/>
          <w:sz w:val="24"/>
          <w:szCs w:val="24"/>
        </w:rPr>
        <w:t>protokoły</w:t>
      </w:r>
      <w:r w:rsidRPr="000401A1">
        <w:rPr>
          <w:rFonts w:ascii="Arial" w:hAnsi="Arial" w:cs="Arial"/>
          <w:sz w:val="24"/>
          <w:szCs w:val="24"/>
        </w:rPr>
        <w:t xml:space="preserve"> z okresowej </w:t>
      </w:r>
    </w:p>
    <w:p w:rsidR="000401A1" w:rsidRDefault="000401A1" w:rsidP="001E544E">
      <w:pPr>
        <w:pStyle w:val="Bezodstpw"/>
        <w:jc w:val="both"/>
        <w:rPr>
          <w:rFonts w:ascii="Arial" w:hAnsi="Arial" w:cs="Arial"/>
          <w:sz w:val="24"/>
          <w:szCs w:val="24"/>
        </w:rPr>
      </w:pPr>
      <w:r>
        <w:rPr>
          <w:rFonts w:ascii="Arial" w:hAnsi="Arial" w:cs="Arial"/>
          <w:sz w:val="24"/>
          <w:szCs w:val="24"/>
        </w:rPr>
        <w:t xml:space="preserve">    </w:t>
      </w:r>
      <w:r w:rsidR="009E7DC2" w:rsidRPr="000401A1">
        <w:rPr>
          <w:rFonts w:ascii="Arial" w:hAnsi="Arial" w:cs="Arial"/>
          <w:sz w:val="24"/>
          <w:szCs w:val="24"/>
        </w:rPr>
        <w:t xml:space="preserve">kontroli przewodów kominowych dymowych, spalinowych i wentylacyjnych, </w:t>
      </w:r>
    </w:p>
    <w:p w:rsidR="009E7DC2" w:rsidRPr="000401A1" w:rsidRDefault="000401A1" w:rsidP="001E544E">
      <w:pPr>
        <w:pStyle w:val="Bezodstpw"/>
        <w:jc w:val="both"/>
        <w:rPr>
          <w:rFonts w:ascii="Arial" w:hAnsi="Arial" w:cs="Arial"/>
          <w:sz w:val="24"/>
          <w:szCs w:val="24"/>
        </w:rPr>
      </w:pPr>
      <w:r>
        <w:rPr>
          <w:rFonts w:ascii="Arial" w:hAnsi="Arial" w:cs="Arial"/>
          <w:sz w:val="24"/>
          <w:szCs w:val="24"/>
        </w:rPr>
        <w:t xml:space="preserve">    </w:t>
      </w:r>
      <w:r w:rsidR="009E7DC2" w:rsidRPr="000401A1">
        <w:rPr>
          <w:rFonts w:ascii="Arial" w:hAnsi="Arial" w:cs="Arial"/>
          <w:sz w:val="24"/>
          <w:szCs w:val="24"/>
        </w:rPr>
        <w:t>czopuchów oraz podłączenie do przewodów  oddzielnie na każdy obiekt.</w:t>
      </w:r>
    </w:p>
    <w:p w:rsidR="000401A1" w:rsidRDefault="009E7DC2" w:rsidP="001E544E">
      <w:pPr>
        <w:pStyle w:val="Bezodstpw"/>
        <w:jc w:val="both"/>
        <w:rPr>
          <w:rFonts w:ascii="Arial" w:hAnsi="Arial" w:cs="Arial"/>
          <w:sz w:val="24"/>
          <w:szCs w:val="24"/>
        </w:rPr>
      </w:pPr>
      <w:r w:rsidRPr="000401A1">
        <w:rPr>
          <w:rFonts w:ascii="Arial" w:hAnsi="Arial" w:cs="Arial"/>
          <w:sz w:val="24"/>
          <w:szCs w:val="24"/>
        </w:rPr>
        <w:t xml:space="preserve">3. Oferent może zapoznać się ze stanem istniejących przewodów kominowych oraz </w:t>
      </w:r>
    </w:p>
    <w:p w:rsidR="000401A1" w:rsidRDefault="000401A1" w:rsidP="001E544E">
      <w:pPr>
        <w:pStyle w:val="Bezodstpw"/>
        <w:jc w:val="both"/>
        <w:rPr>
          <w:rFonts w:ascii="Arial" w:hAnsi="Arial" w:cs="Arial"/>
          <w:sz w:val="24"/>
          <w:szCs w:val="24"/>
        </w:rPr>
      </w:pPr>
      <w:r>
        <w:rPr>
          <w:rFonts w:ascii="Arial" w:hAnsi="Arial" w:cs="Arial"/>
          <w:sz w:val="24"/>
          <w:szCs w:val="24"/>
        </w:rPr>
        <w:t xml:space="preserve">    </w:t>
      </w:r>
      <w:r w:rsidR="009E7DC2" w:rsidRPr="000401A1">
        <w:rPr>
          <w:rFonts w:ascii="Arial" w:hAnsi="Arial" w:cs="Arial"/>
          <w:sz w:val="24"/>
          <w:szCs w:val="24"/>
        </w:rPr>
        <w:t xml:space="preserve">sprawdzić wszelkie informacje o warunkach, w których będzie realizował </w:t>
      </w:r>
    </w:p>
    <w:p w:rsidR="00C10137" w:rsidRPr="0021696C" w:rsidRDefault="000401A1" w:rsidP="001E544E">
      <w:pPr>
        <w:pStyle w:val="Bezodstpw"/>
        <w:jc w:val="both"/>
        <w:rPr>
          <w:rFonts w:ascii="Arial" w:hAnsi="Arial" w:cs="Arial"/>
          <w:sz w:val="24"/>
          <w:szCs w:val="24"/>
        </w:rPr>
      </w:pPr>
      <w:r>
        <w:rPr>
          <w:rFonts w:ascii="Arial" w:hAnsi="Arial" w:cs="Arial"/>
          <w:sz w:val="24"/>
          <w:szCs w:val="24"/>
        </w:rPr>
        <w:t xml:space="preserve">    </w:t>
      </w:r>
      <w:r w:rsidR="009E7DC2" w:rsidRPr="000401A1">
        <w:rPr>
          <w:rFonts w:ascii="Arial" w:hAnsi="Arial" w:cs="Arial"/>
          <w:sz w:val="24"/>
          <w:szCs w:val="24"/>
        </w:rPr>
        <w:t>przedmiot zamówienia.</w:t>
      </w:r>
    </w:p>
    <w:p w:rsidR="00C913DA" w:rsidRPr="002F2F65" w:rsidRDefault="00FF07C2" w:rsidP="001E544E">
      <w:pPr>
        <w:pStyle w:val="Bezodstpw"/>
        <w:ind w:left="284" w:hanging="284"/>
        <w:jc w:val="both"/>
      </w:pPr>
      <w:r w:rsidRPr="001E544E">
        <w:rPr>
          <w:rFonts w:ascii="Arial" w:hAnsi="Arial" w:cs="Arial"/>
          <w:sz w:val="24"/>
          <w:szCs w:val="24"/>
        </w:rPr>
        <w:t>4.</w:t>
      </w:r>
      <w:r w:rsidR="00C913DA" w:rsidRPr="001E544E">
        <w:rPr>
          <w:rFonts w:ascii="Arial" w:hAnsi="Arial" w:cs="Arial"/>
          <w:sz w:val="24"/>
          <w:szCs w:val="24"/>
        </w:rPr>
        <w:t xml:space="preserve">Obowiązkiem Wykonawcy wobec </w:t>
      </w:r>
      <w:r w:rsidR="00C913DA" w:rsidRPr="001E544E">
        <w:rPr>
          <w:rFonts w:ascii="Arial" w:hAnsi="Arial" w:cs="Arial"/>
          <w:b/>
          <w:sz w:val="24"/>
          <w:szCs w:val="24"/>
        </w:rPr>
        <w:t xml:space="preserve">Pełnomocnika ds. Ochrony Informacji </w:t>
      </w:r>
      <w:r w:rsidR="001E544E">
        <w:rPr>
          <w:rFonts w:ascii="Arial" w:hAnsi="Arial" w:cs="Arial"/>
          <w:b/>
          <w:sz w:val="24"/>
          <w:szCs w:val="24"/>
        </w:rPr>
        <w:t xml:space="preserve"> </w:t>
      </w:r>
      <w:r w:rsidR="00C913DA" w:rsidRPr="001E544E">
        <w:rPr>
          <w:rFonts w:ascii="Arial" w:hAnsi="Arial" w:cs="Arial"/>
          <w:b/>
          <w:sz w:val="24"/>
          <w:szCs w:val="24"/>
        </w:rPr>
        <w:t>Niejawnych właściwej jednostki wojskowej lub instytucji wojskowej</w:t>
      </w:r>
      <w:r w:rsidR="00C913DA" w:rsidRPr="001E544E">
        <w:rPr>
          <w:rFonts w:ascii="Arial" w:hAnsi="Arial" w:cs="Arial"/>
          <w:sz w:val="24"/>
          <w:szCs w:val="24"/>
        </w:rPr>
        <w:t xml:space="preserve"> </w:t>
      </w:r>
      <w:r w:rsidR="001269DD" w:rsidRPr="001E544E">
        <w:rPr>
          <w:rFonts w:ascii="Arial" w:hAnsi="Arial" w:cs="Arial"/>
          <w:sz w:val="24"/>
          <w:szCs w:val="24"/>
        </w:rPr>
        <w:t xml:space="preserve">                       </w:t>
      </w:r>
      <w:r w:rsidR="00C913DA" w:rsidRPr="001E544E">
        <w:rPr>
          <w:rFonts w:ascii="Arial" w:hAnsi="Arial" w:cs="Arial"/>
          <w:sz w:val="24"/>
          <w:szCs w:val="24"/>
        </w:rPr>
        <w:t xml:space="preserve">na terenie której przewidziano realizację zamówienia jest po podpisaniu umowy, dostarczenie wniosku (załącznik nr  </w:t>
      </w:r>
      <w:r w:rsidR="00455BFB">
        <w:rPr>
          <w:rFonts w:ascii="Arial" w:hAnsi="Arial" w:cs="Arial"/>
          <w:sz w:val="24"/>
          <w:szCs w:val="24"/>
        </w:rPr>
        <w:t>….</w:t>
      </w:r>
      <w:r w:rsidR="00C913DA" w:rsidRPr="001E544E">
        <w:rPr>
          <w:rFonts w:ascii="Arial" w:hAnsi="Arial" w:cs="Arial"/>
          <w:sz w:val="24"/>
          <w:szCs w:val="24"/>
        </w:rPr>
        <w:t xml:space="preserve"> do </w:t>
      </w:r>
      <w:r w:rsidR="0079320C">
        <w:rPr>
          <w:rFonts w:ascii="Arial" w:hAnsi="Arial" w:cs="Arial"/>
          <w:sz w:val="24"/>
          <w:szCs w:val="24"/>
        </w:rPr>
        <w:t xml:space="preserve">zaproszenia) </w:t>
      </w:r>
      <w:r w:rsidR="00C913DA" w:rsidRPr="001E544E">
        <w:rPr>
          <w:rFonts w:ascii="Arial" w:hAnsi="Arial" w:cs="Arial"/>
          <w:sz w:val="24"/>
          <w:szCs w:val="24"/>
        </w:rPr>
        <w:t>wraz z wymaganymi przez właściwą jednostkę organizacyjną załącznikami. W sprawach związanych</w:t>
      </w:r>
      <w:r w:rsidR="001269DD" w:rsidRPr="001E544E">
        <w:rPr>
          <w:rFonts w:ascii="Arial" w:hAnsi="Arial" w:cs="Arial"/>
          <w:sz w:val="24"/>
          <w:szCs w:val="24"/>
        </w:rPr>
        <w:t xml:space="preserve">                     </w:t>
      </w:r>
      <w:r w:rsidR="00C913DA" w:rsidRPr="001E544E">
        <w:rPr>
          <w:rFonts w:ascii="Arial" w:hAnsi="Arial" w:cs="Arial"/>
          <w:sz w:val="24"/>
          <w:szCs w:val="24"/>
        </w:rPr>
        <w:t xml:space="preserve"> z realizacją zamówienia należy kierować się do osób wskazanych w </w:t>
      </w:r>
      <w:r w:rsidR="00E8363D" w:rsidRPr="001E544E">
        <w:rPr>
          <w:rFonts w:ascii="Arial" w:hAnsi="Arial" w:cs="Arial"/>
          <w:sz w:val="24"/>
          <w:szCs w:val="24"/>
        </w:rPr>
        <w:t xml:space="preserve">zaproszeniu </w:t>
      </w:r>
      <w:r w:rsidR="00C913DA" w:rsidRPr="001E544E">
        <w:rPr>
          <w:rFonts w:ascii="Arial" w:hAnsi="Arial" w:cs="Arial"/>
          <w:sz w:val="24"/>
          <w:szCs w:val="24"/>
        </w:rPr>
        <w:t>lub umowie jako do kontaktów.</w:t>
      </w:r>
    </w:p>
    <w:p w:rsidR="00C913DA" w:rsidRPr="008B3ADA" w:rsidRDefault="00FF07C2" w:rsidP="001E544E">
      <w:pPr>
        <w:pStyle w:val="Bezodstpw"/>
        <w:ind w:left="284" w:hanging="284"/>
        <w:jc w:val="both"/>
        <w:rPr>
          <w:rFonts w:ascii="Arial" w:hAnsi="Arial" w:cs="Arial"/>
          <w:sz w:val="24"/>
          <w:szCs w:val="24"/>
        </w:rPr>
      </w:pPr>
      <w:r w:rsidRPr="001E544E">
        <w:rPr>
          <w:rFonts w:ascii="Arial" w:hAnsi="Arial" w:cs="Arial"/>
          <w:sz w:val="24"/>
          <w:szCs w:val="24"/>
        </w:rPr>
        <w:t>5.</w:t>
      </w:r>
      <w:r w:rsidR="00F90504" w:rsidRPr="008B3ADA">
        <w:rPr>
          <w:rFonts w:ascii="Arial" w:hAnsi="Arial" w:cs="Arial"/>
          <w:sz w:val="24"/>
          <w:szCs w:val="24"/>
        </w:rPr>
        <w:t xml:space="preserve"> </w:t>
      </w:r>
      <w:r w:rsidR="008B3ADA" w:rsidRPr="008B3ADA">
        <w:rPr>
          <w:rFonts w:ascii="Arial" w:hAnsi="Arial" w:cs="Arial"/>
          <w:sz w:val="24"/>
          <w:szCs w:val="24"/>
        </w:rPr>
        <w:t>Wykonawca (podwykonawca), jeżeli do realizacji zamówienia na terenie chronionej jednostki lub instytucji wojskowej będzie planował skierowanie  cudzoziemców, winien jest dostarczyć do zamawiającego, wykaz cudzoziemców wraz z wymaganymi  danymi (załącznik n</w:t>
      </w:r>
      <w:r w:rsidR="008B3ADA">
        <w:rPr>
          <w:rFonts w:ascii="Arial" w:hAnsi="Arial" w:cs="Arial"/>
          <w:sz w:val="24"/>
          <w:szCs w:val="24"/>
        </w:rPr>
        <w:t>r …… do zaproszenia</w:t>
      </w:r>
      <w:r w:rsidR="008B3ADA" w:rsidRPr="008B3ADA">
        <w:rPr>
          <w:rFonts w:ascii="Arial" w:hAnsi="Arial" w:cs="Arial"/>
          <w:sz w:val="24"/>
          <w:szCs w:val="24"/>
        </w:rPr>
        <w:t>) celem uzyskania niezbędnej opinii w  sprawie wstępu cudzoziemców na teren chronionej jednostki lub instytucji wojskowej (czas oczekiwania 10 dni) od właściwej terenowo Ekspozytury Służby Kontrwywiadu Wojskowego. Warunkiem uzyskania zgody wejścia na teren chronionej jednostki lub instytucji wojskowej cudzoziemców zatrudnionych u wykonawcy (podwykonawcy) jest uzyskanie pozytywnej opinii SKW w sprawie wstępu cudzoziemców na teren chronionej jednostki lub instytucji wojskowej oraz zgoda właściwego Dowódcy/Komendanta/Szefa jednostki wojskowej/ instytucji na terenie której realizowane będzie zamówienie.</w:t>
      </w:r>
      <w:r w:rsidR="00F90504" w:rsidRPr="008B3ADA">
        <w:rPr>
          <w:rFonts w:ascii="Arial" w:hAnsi="Arial" w:cs="Arial"/>
          <w:sz w:val="24"/>
          <w:szCs w:val="24"/>
        </w:rPr>
        <w:t xml:space="preserve"> </w:t>
      </w:r>
    </w:p>
    <w:p w:rsidR="0069204B" w:rsidRDefault="00A17105" w:rsidP="0072184A">
      <w:pPr>
        <w:tabs>
          <w:tab w:val="left" w:pos="6315"/>
        </w:tabs>
        <w:ind w:left="284" w:hanging="284"/>
        <w:jc w:val="both"/>
        <w:rPr>
          <w:rFonts w:ascii="Arial" w:hAnsi="Arial" w:cs="Arial"/>
          <w:sz w:val="24"/>
          <w:szCs w:val="24"/>
        </w:rPr>
      </w:pPr>
      <w:r>
        <w:rPr>
          <w:rFonts w:ascii="Arial" w:hAnsi="Arial" w:cs="Arial"/>
          <w:sz w:val="24"/>
          <w:szCs w:val="24"/>
        </w:rPr>
        <w:t>6.</w:t>
      </w:r>
      <w:r w:rsidRPr="00A17105">
        <w:rPr>
          <w:rFonts w:ascii="Arial" w:hAnsi="Arial" w:cs="Arial"/>
          <w:sz w:val="24"/>
          <w:szCs w:val="24"/>
        </w:rPr>
        <w:t xml:space="preserve"> Wykonawca jest zobowiązany do przestrzegania zakazu używania aparatów </w:t>
      </w:r>
      <w:r>
        <w:rPr>
          <w:rFonts w:ascii="Arial" w:hAnsi="Arial" w:cs="Arial"/>
          <w:sz w:val="24"/>
          <w:szCs w:val="24"/>
        </w:rPr>
        <w:t xml:space="preserve">  </w:t>
      </w:r>
      <w:r w:rsidRPr="00A17105">
        <w:rPr>
          <w:rFonts w:ascii="Arial" w:hAnsi="Arial" w:cs="Arial"/>
          <w:sz w:val="24"/>
          <w:szCs w:val="24"/>
        </w:rPr>
        <w:t>latających, bezzałogowych statków powietrznych typu "Dron" na tereni</w:t>
      </w:r>
      <w:r w:rsidR="0072184A">
        <w:rPr>
          <w:rFonts w:ascii="Arial" w:hAnsi="Arial" w:cs="Arial"/>
          <w:sz w:val="24"/>
          <w:szCs w:val="24"/>
        </w:rPr>
        <w:t>e Jednostki Wojskowej.</w:t>
      </w:r>
      <w:r w:rsidR="0021696C">
        <w:rPr>
          <w:rFonts w:ascii="Arial" w:hAnsi="Arial" w:cs="Arial"/>
          <w:sz w:val="24"/>
          <w:szCs w:val="24"/>
        </w:rPr>
        <w:tab/>
      </w:r>
    </w:p>
    <w:p w:rsidR="001F515E" w:rsidRPr="00CC421B" w:rsidRDefault="0069204B" w:rsidP="00CC421B">
      <w:pPr>
        <w:ind w:firstLine="708"/>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WYKONAWCA</w:t>
      </w:r>
    </w:p>
    <w:sectPr w:rsidR="001F515E" w:rsidRPr="00CC421B" w:rsidSect="00327DFE">
      <w:footerReference w:type="default" r:id="rId10"/>
      <w:pgSz w:w="11906" w:h="16838"/>
      <w:pgMar w:top="42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35" w:rsidRDefault="00114A35" w:rsidP="00307E8A">
      <w:pPr>
        <w:spacing w:after="0" w:line="240" w:lineRule="auto"/>
      </w:pPr>
      <w:r>
        <w:separator/>
      </w:r>
    </w:p>
  </w:endnote>
  <w:endnote w:type="continuationSeparator" w:id="0">
    <w:p w:rsidR="00114A35" w:rsidRDefault="00114A35" w:rsidP="0030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35224"/>
      <w:docPartObj>
        <w:docPartGallery w:val="Page Numbers (Bottom of Page)"/>
        <w:docPartUnique/>
      </w:docPartObj>
    </w:sdtPr>
    <w:sdtEndPr/>
    <w:sdtContent>
      <w:sdt>
        <w:sdtPr>
          <w:id w:val="860082579"/>
          <w:docPartObj>
            <w:docPartGallery w:val="Page Numbers (Top of Page)"/>
            <w:docPartUnique/>
          </w:docPartObj>
        </w:sdtPr>
        <w:sdtEndPr/>
        <w:sdtContent>
          <w:p w:rsidR="006C26F2" w:rsidRDefault="006C26F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90605">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90605">
              <w:rPr>
                <w:b/>
                <w:bCs/>
                <w:noProof/>
              </w:rPr>
              <w:t>4</w:t>
            </w:r>
            <w:r>
              <w:rPr>
                <w:b/>
                <w:bCs/>
                <w:sz w:val="24"/>
                <w:szCs w:val="24"/>
              </w:rPr>
              <w:fldChar w:fldCharType="end"/>
            </w:r>
          </w:p>
        </w:sdtContent>
      </w:sdt>
    </w:sdtContent>
  </w:sdt>
  <w:p w:rsidR="005F6D90" w:rsidRDefault="005F6D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35" w:rsidRDefault="00114A35" w:rsidP="00307E8A">
      <w:pPr>
        <w:spacing w:after="0" w:line="240" w:lineRule="auto"/>
      </w:pPr>
      <w:r>
        <w:separator/>
      </w:r>
    </w:p>
  </w:footnote>
  <w:footnote w:type="continuationSeparator" w:id="0">
    <w:p w:rsidR="00114A35" w:rsidRDefault="00114A35" w:rsidP="00307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016B1"/>
    <w:multiLevelType w:val="hybridMultilevel"/>
    <w:tmpl w:val="3AA8D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43E3"/>
    <w:rsid w:val="0000117D"/>
    <w:rsid w:val="00001B0C"/>
    <w:rsid w:val="00002C43"/>
    <w:rsid w:val="000106F0"/>
    <w:rsid w:val="00011EA1"/>
    <w:rsid w:val="00012588"/>
    <w:rsid w:val="00012BD9"/>
    <w:rsid w:val="0002029B"/>
    <w:rsid w:val="00022037"/>
    <w:rsid w:val="000245D8"/>
    <w:rsid w:val="000251B7"/>
    <w:rsid w:val="00027A6B"/>
    <w:rsid w:val="00031F4A"/>
    <w:rsid w:val="00032448"/>
    <w:rsid w:val="0003359F"/>
    <w:rsid w:val="00036A74"/>
    <w:rsid w:val="000401A1"/>
    <w:rsid w:val="00040CA0"/>
    <w:rsid w:val="00043D05"/>
    <w:rsid w:val="000450D8"/>
    <w:rsid w:val="000453B0"/>
    <w:rsid w:val="0004595A"/>
    <w:rsid w:val="00051D95"/>
    <w:rsid w:val="0005332A"/>
    <w:rsid w:val="00062843"/>
    <w:rsid w:val="0006311E"/>
    <w:rsid w:val="00064CDA"/>
    <w:rsid w:val="00065D07"/>
    <w:rsid w:val="0006675B"/>
    <w:rsid w:val="000713E1"/>
    <w:rsid w:val="0007535C"/>
    <w:rsid w:val="00081625"/>
    <w:rsid w:val="000872C8"/>
    <w:rsid w:val="00091DA0"/>
    <w:rsid w:val="000A5A71"/>
    <w:rsid w:val="000A6C25"/>
    <w:rsid w:val="000B550A"/>
    <w:rsid w:val="000C15A2"/>
    <w:rsid w:val="000C1BF7"/>
    <w:rsid w:val="000C4737"/>
    <w:rsid w:val="000C6B05"/>
    <w:rsid w:val="000C7FF7"/>
    <w:rsid w:val="000D20CA"/>
    <w:rsid w:val="000D43F0"/>
    <w:rsid w:val="000E0BFF"/>
    <w:rsid w:val="000F2303"/>
    <w:rsid w:val="000F45C2"/>
    <w:rsid w:val="000F4D02"/>
    <w:rsid w:val="000F5163"/>
    <w:rsid w:val="001021D4"/>
    <w:rsid w:val="00102376"/>
    <w:rsid w:val="0010550D"/>
    <w:rsid w:val="00114A35"/>
    <w:rsid w:val="00120001"/>
    <w:rsid w:val="0012063E"/>
    <w:rsid w:val="00120EAB"/>
    <w:rsid w:val="001269DD"/>
    <w:rsid w:val="00127007"/>
    <w:rsid w:val="00127755"/>
    <w:rsid w:val="0013480C"/>
    <w:rsid w:val="00140128"/>
    <w:rsid w:val="00143FF3"/>
    <w:rsid w:val="00147F73"/>
    <w:rsid w:val="001519B2"/>
    <w:rsid w:val="00151CDC"/>
    <w:rsid w:val="00153EC1"/>
    <w:rsid w:val="00166B49"/>
    <w:rsid w:val="001708DD"/>
    <w:rsid w:val="00171EF8"/>
    <w:rsid w:val="00177DF5"/>
    <w:rsid w:val="00183099"/>
    <w:rsid w:val="00184733"/>
    <w:rsid w:val="001876C6"/>
    <w:rsid w:val="001878CD"/>
    <w:rsid w:val="00192C72"/>
    <w:rsid w:val="00193164"/>
    <w:rsid w:val="001959DB"/>
    <w:rsid w:val="001970FC"/>
    <w:rsid w:val="001A1152"/>
    <w:rsid w:val="001A1B26"/>
    <w:rsid w:val="001A5A19"/>
    <w:rsid w:val="001A6E03"/>
    <w:rsid w:val="001B6094"/>
    <w:rsid w:val="001C0792"/>
    <w:rsid w:val="001C16DA"/>
    <w:rsid w:val="001C31D2"/>
    <w:rsid w:val="001C7DE2"/>
    <w:rsid w:val="001D7336"/>
    <w:rsid w:val="001E3552"/>
    <w:rsid w:val="001E3709"/>
    <w:rsid w:val="001E3989"/>
    <w:rsid w:val="001E44AA"/>
    <w:rsid w:val="001E544E"/>
    <w:rsid w:val="001E5B61"/>
    <w:rsid w:val="001E5FED"/>
    <w:rsid w:val="001F2991"/>
    <w:rsid w:val="001F515E"/>
    <w:rsid w:val="0020037A"/>
    <w:rsid w:val="00201624"/>
    <w:rsid w:val="00204F07"/>
    <w:rsid w:val="00212F12"/>
    <w:rsid w:val="00215ADD"/>
    <w:rsid w:val="0021696C"/>
    <w:rsid w:val="00216BC2"/>
    <w:rsid w:val="002202A5"/>
    <w:rsid w:val="0024094E"/>
    <w:rsid w:val="0024286C"/>
    <w:rsid w:val="002452B2"/>
    <w:rsid w:val="002618EA"/>
    <w:rsid w:val="00266C25"/>
    <w:rsid w:val="00270DD5"/>
    <w:rsid w:val="002814D3"/>
    <w:rsid w:val="0028184B"/>
    <w:rsid w:val="002825FA"/>
    <w:rsid w:val="00285879"/>
    <w:rsid w:val="00285BD0"/>
    <w:rsid w:val="00287129"/>
    <w:rsid w:val="0029001C"/>
    <w:rsid w:val="0029077E"/>
    <w:rsid w:val="00294247"/>
    <w:rsid w:val="002944BC"/>
    <w:rsid w:val="002A2DCD"/>
    <w:rsid w:val="002B372A"/>
    <w:rsid w:val="002B3E5A"/>
    <w:rsid w:val="002B62DF"/>
    <w:rsid w:val="002B63DA"/>
    <w:rsid w:val="002C11C2"/>
    <w:rsid w:val="002D56C4"/>
    <w:rsid w:val="002E28B2"/>
    <w:rsid w:val="002E580F"/>
    <w:rsid w:val="002E64B7"/>
    <w:rsid w:val="002F0C24"/>
    <w:rsid w:val="002F2F65"/>
    <w:rsid w:val="002F5E83"/>
    <w:rsid w:val="003004B9"/>
    <w:rsid w:val="00305C2A"/>
    <w:rsid w:val="00307E8A"/>
    <w:rsid w:val="00327DFE"/>
    <w:rsid w:val="0033010C"/>
    <w:rsid w:val="003310C4"/>
    <w:rsid w:val="0033720C"/>
    <w:rsid w:val="003401CA"/>
    <w:rsid w:val="00340492"/>
    <w:rsid w:val="00340C4E"/>
    <w:rsid w:val="00342D51"/>
    <w:rsid w:val="00342D96"/>
    <w:rsid w:val="00343F1A"/>
    <w:rsid w:val="003442F2"/>
    <w:rsid w:val="00345304"/>
    <w:rsid w:val="00347F42"/>
    <w:rsid w:val="00355076"/>
    <w:rsid w:val="00355275"/>
    <w:rsid w:val="00357EC2"/>
    <w:rsid w:val="003602C4"/>
    <w:rsid w:val="0036094E"/>
    <w:rsid w:val="00361FA2"/>
    <w:rsid w:val="00372357"/>
    <w:rsid w:val="00373104"/>
    <w:rsid w:val="00373167"/>
    <w:rsid w:val="003778D6"/>
    <w:rsid w:val="0038126A"/>
    <w:rsid w:val="0038749C"/>
    <w:rsid w:val="00393C9B"/>
    <w:rsid w:val="003968F6"/>
    <w:rsid w:val="00397E48"/>
    <w:rsid w:val="003A1A3E"/>
    <w:rsid w:val="003A1A7A"/>
    <w:rsid w:val="003A2127"/>
    <w:rsid w:val="003A2F42"/>
    <w:rsid w:val="003A6A5B"/>
    <w:rsid w:val="003B165D"/>
    <w:rsid w:val="003B1950"/>
    <w:rsid w:val="003B4ED3"/>
    <w:rsid w:val="003B6152"/>
    <w:rsid w:val="003C122F"/>
    <w:rsid w:val="003C4AE7"/>
    <w:rsid w:val="003D43E3"/>
    <w:rsid w:val="003F280A"/>
    <w:rsid w:val="003F790E"/>
    <w:rsid w:val="00404694"/>
    <w:rsid w:val="004106B9"/>
    <w:rsid w:val="00411666"/>
    <w:rsid w:val="00411713"/>
    <w:rsid w:val="00412D26"/>
    <w:rsid w:val="00414105"/>
    <w:rsid w:val="00423339"/>
    <w:rsid w:val="0043096B"/>
    <w:rsid w:val="00434AE4"/>
    <w:rsid w:val="004372CF"/>
    <w:rsid w:val="0044279C"/>
    <w:rsid w:val="00443C00"/>
    <w:rsid w:val="0044436F"/>
    <w:rsid w:val="00447831"/>
    <w:rsid w:val="00452492"/>
    <w:rsid w:val="00455B90"/>
    <w:rsid w:val="00455BFB"/>
    <w:rsid w:val="00456607"/>
    <w:rsid w:val="004620C9"/>
    <w:rsid w:val="00462AA0"/>
    <w:rsid w:val="0046334E"/>
    <w:rsid w:val="00463478"/>
    <w:rsid w:val="0046415D"/>
    <w:rsid w:val="00465106"/>
    <w:rsid w:val="00465F0B"/>
    <w:rsid w:val="004667BD"/>
    <w:rsid w:val="00470B0C"/>
    <w:rsid w:val="004726D2"/>
    <w:rsid w:val="00474FEC"/>
    <w:rsid w:val="00476739"/>
    <w:rsid w:val="004779AC"/>
    <w:rsid w:val="004910E2"/>
    <w:rsid w:val="00491F46"/>
    <w:rsid w:val="0049441B"/>
    <w:rsid w:val="004A0AC6"/>
    <w:rsid w:val="004A5321"/>
    <w:rsid w:val="004A731F"/>
    <w:rsid w:val="004A7831"/>
    <w:rsid w:val="004B08F6"/>
    <w:rsid w:val="004B1C7D"/>
    <w:rsid w:val="004B60AA"/>
    <w:rsid w:val="004B6A53"/>
    <w:rsid w:val="004C52A4"/>
    <w:rsid w:val="004C5E50"/>
    <w:rsid w:val="004D052F"/>
    <w:rsid w:val="004D10B1"/>
    <w:rsid w:val="004D181A"/>
    <w:rsid w:val="004D3C38"/>
    <w:rsid w:val="004D6039"/>
    <w:rsid w:val="004E0AED"/>
    <w:rsid w:val="004E1B8E"/>
    <w:rsid w:val="004E6261"/>
    <w:rsid w:val="004E787A"/>
    <w:rsid w:val="004F5923"/>
    <w:rsid w:val="00500D3A"/>
    <w:rsid w:val="005158DA"/>
    <w:rsid w:val="0051789D"/>
    <w:rsid w:val="0052188C"/>
    <w:rsid w:val="00522F4E"/>
    <w:rsid w:val="0052494B"/>
    <w:rsid w:val="00525839"/>
    <w:rsid w:val="00527FEF"/>
    <w:rsid w:val="005342F1"/>
    <w:rsid w:val="00540D12"/>
    <w:rsid w:val="005417A0"/>
    <w:rsid w:val="00543111"/>
    <w:rsid w:val="005470EE"/>
    <w:rsid w:val="005513E4"/>
    <w:rsid w:val="005514D8"/>
    <w:rsid w:val="005516E0"/>
    <w:rsid w:val="0055194E"/>
    <w:rsid w:val="00552371"/>
    <w:rsid w:val="00552931"/>
    <w:rsid w:val="00556359"/>
    <w:rsid w:val="00560CDB"/>
    <w:rsid w:val="00561641"/>
    <w:rsid w:val="00561F2C"/>
    <w:rsid w:val="00565E96"/>
    <w:rsid w:val="005668F3"/>
    <w:rsid w:val="005670D5"/>
    <w:rsid w:val="00581CA6"/>
    <w:rsid w:val="00581F44"/>
    <w:rsid w:val="00584350"/>
    <w:rsid w:val="00584414"/>
    <w:rsid w:val="00585B5E"/>
    <w:rsid w:val="00586186"/>
    <w:rsid w:val="00586A81"/>
    <w:rsid w:val="00590F8E"/>
    <w:rsid w:val="00593991"/>
    <w:rsid w:val="00593B9A"/>
    <w:rsid w:val="0059532C"/>
    <w:rsid w:val="005A29CB"/>
    <w:rsid w:val="005A5408"/>
    <w:rsid w:val="005A7038"/>
    <w:rsid w:val="005B31FC"/>
    <w:rsid w:val="005B33C8"/>
    <w:rsid w:val="005C2F90"/>
    <w:rsid w:val="005C32CD"/>
    <w:rsid w:val="005D29A4"/>
    <w:rsid w:val="005E07B2"/>
    <w:rsid w:val="005E1578"/>
    <w:rsid w:val="005E2778"/>
    <w:rsid w:val="005E2E7C"/>
    <w:rsid w:val="005E5FA2"/>
    <w:rsid w:val="005E6FAC"/>
    <w:rsid w:val="005F03D7"/>
    <w:rsid w:val="005F07F0"/>
    <w:rsid w:val="005F0F65"/>
    <w:rsid w:val="005F6205"/>
    <w:rsid w:val="005F6D90"/>
    <w:rsid w:val="005F79D9"/>
    <w:rsid w:val="00600DEA"/>
    <w:rsid w:val="00603E97"/>
    <w:rsid w:val="006060AE"/>
    <w:rsid w:val="00606AA3"/>
    <w:rsid w:val="006114DD"/>
    <w:rsid w:val="0062452F"/>
    <w:rsid w:val="00624BCA"/>
    <w:rsid w:val="00627434"/>
    <w:rsid w:val="0063124A"/>
    <w:rsid w:val="006343F4"/>
    <w:rsid w:val="006403AF"/>
    <w:rsid w:val="00641976"/>
    <w:rsid w:val="00645FC3"/>
    <w:rsid w:val="00650158"/>
    <w:rsid w:val="00651C25"/>
    <w:rsid w:val="00653B13"/>
    <w:rsid w:val="0065457D"/>
    <w:rsid w:val="00655896"/>
    <w:rsid w:val="006612D1"/>
    <w:rsid w:val="00663133"/>
    <w:rsid w:val="00665A72"/>
    <w:rsid w:val="00666BD3"/>
    <w:rsid w:val="00666CB6"/>
    <w:rsid w:val="00670B65"/>
    <w:rsid w:val="00670F91"/>
    <w:rsid w:val="00673B13"/>
    <w:rsid w:val="00673D78"/>
    <w:rsid w:val="00676957"/>
    <w:rsid w:val="00677C36"/>
    <w:rsid w:val="00681AA9"/>
    <w:rsid w:val="0068215C"/>
    <w:rsid w:val="006875C0"/>
    <w:rsid w:val="00690296"/>
    <w:rsid w:val="0069069D"/>
    <w:rsid w:val="0069204B"/>
    <w:rsid w:val="006A0BF2"/>
    <w:rsid w:val="006A187A"/>
    <w:rsid w:val="006A38B2"/>
    <w:rsid w:val="006A75EF"/>
    <w:rsid w:val="006B3166"/>
    <w:rsid w:val="006B5968"/>
    <w:rsid w:val="006C0CC6"/>
    <w:rsid w:val="006C1CBB"/>
    <w:rsid w:val="006C26F2"/>
    <w:rsid w:val="006C77E1"/>
    <w:rsid w:val="006C7F1A"/>
    <w:rsid w:val="006D75D2"/>
    <w:rsid w:val="006E3C75"/>
    <w:rsid w:val="006E7B96"/>
    <w:rsid w:val="006F18F6"/>
    <w:rsid w:val="006F1FF7"/>
    <w:rsid w:val="00705061"/>
    <w:rsid w:val="00712ED3"/>
    <w:rsid w:val="007144B6"/>
    <w:rsid w:val="007156FA"/>
    <w:rsid w:val="0072122A"/>
    <w:rsid w:val="0072184A"/>
    <w:rsid w:val="00723C18"/>
    <w:rsid w:val="007240FD"/>
    <w:rsid w:val="007256CB"/>
    <w:rsid w:val="007275AE"/>
    <w:rsid w:val="00730281"/>
    <w:rsid w:val="00731043"/>
    <w:rsid w:val="00731E97"/>
    <w:rsid w:val="007427AF"/>
    <w:rsid w:val="00751244"/>
    <w:rsid w:val="00752158"/>
    <w:rsid w:val="0075665D"/>
    <w:rsid w:val="00756A5E"/>
    <w:rsid w:val="00762404"/>
    <w:rsid w:val="00762CA0"/>
    <w:rsid w:val="00763FA6"/>
    <w:rsid w:val="00764C4F"/>
    <w:rsid w:val="0076535A"/>
    <w:rsid w:val="00766835"/>
    <w:rsid w:val="00775924"/>
    <w:rsid w:val="00780CA8"/>
    <w:rsid w:val="00780F11"/>
    <w:rsid w:val="00784DC4"/>
    <w:rsid w:val="00785194"/>
    <w:rsid w:val="00791820"/>
    <w:rsid w:val="0079320C"/>
    <w:rsid w:val="007952FD"/>
    <w:rsid w:val="0079676D"/>
    <w:rsid w:val="00796B59"/>
    <w:rsid w:val="007A01EB"/>
    <w:rsid w:val="007A367D"/>
    <w:rsid w:val="007A5E21"/>
    <w:rsid w:val="007A696D"/>
    <w:rsid w:val="007A69AF"/>
    <w:rsid w:val="007A743B"/>
    <w:rsid w:val="007B0568"/>
    <w:rsid w:val="007B0AF3"/>
    <w:rsid w:val="007B1405"/>
    <w:rsid w:val="007C2587"/>
    <w:rsid w:val="007C3901"/>
    <w:rsid w:val="007C5778"/>
    <w:rsid w:val="007C5B77"/>
    <w:rsid w:val="007C62DF"/>
    <w:rsid w:val="007C6622"/>
    <w:rsid w:val="007C7381"/>
    <w:rsid w:val="007D097C"/>
    <w:rsid w:val="007D0A44"/>
    <w:rsid w:val="007D27A6"/>
    <w:rsid w:val="007D329B"/>
    <w:rsid w:val="007D4011"/>
    <w:rsid w:val="007D51F6"/>
    <w:rsid w:val="007D6BC5"/>
    <w:rsid w:val="007E1A86"/>
    <w:rsid w:val="007F5DB5"/>
    <w:rsid w:val="00806922"/>
    <w:rsid w:val="008079E2"/>
    <w:rsid w:val="00807A66"/>
    <w:rsid w:val="00813F7A"/>
    <w:rsid w:val="008153A0"/>
    <w:rsid w:val="00822BEE"/>
    <w:rsid w:val="00822E7B"/>
    <w:rsid w:val="00837656"/>
    <w:rsid w:val="00837EF4"/>
    <w:rsid w:val="00840A24"/>
    <w:rsid w:val="00842CAF"/>
    <w:rsid w:val="0085209F"/>
    <w:rsid w:val="0085245C"/>
    <w:rsid w:val="00863BEB"/>
    <w:rsid w:val="008713A0"/>
    <w:rsid w:val="00871E85"/>
    <w:rsid w:val="00874553"/>
    <w:rsid w:val="008754CE"/>
    <w:rsid w:val="00876B78"/>
    <w:rsid w:val="00886FF4"/>
    <w:rsid w:val="00890A43"/>
    <w:rsid w:val="00891F40"/>
    <w:rsid w:val="008A5A61"/>
    <w:rsid w:val="008B06DE"/>
    <w:rsid w:val="008B3ADA"/>
    <w:rsid w:val="008B759F"/>
    <w:rsid w:val="008C6109"/>
    <w:rsid w:val="008C6F04"/>
    <w:rsid w:val="008D27EE"/>
    <w:rsid w:val="008D5910"/>
    <w:rsid w:val="008D663E"/>
    <w:rsid w:val="008E0D44"/>
    <w:rsid w:val="008E3341"/>
    <w:rsid w:val="008E6CE0"/>
    <w:rsid w:val="008F0D52"/>
    <w:rsid w:val="008F1635"/>
    <w:rsid w:val="008F16A3"/>
    <w:rsid w:val="008F2068"/>
    <w:rsid w:val="008F3A2A"/>
    <w:rsid w:val="008F474C"/>
    <w:rsid w:val="008F608B"/>
    <w:rsid w:val="008F6729"/>
    <w:rsid w:val="0090042D"/>
    <w:rsid w:val="00903963"/>
    <w:rsid w:val="0090586C"/>
    <w:rsid w:val="00910EB7"/>
    <w:rsid w:val="00910FB3"/>
    <w:rsid w:val="00912AD5"/>
    <w:rsid w:val="00921B7F"/>
    <w:rsid w:val="00922217"/>
    <w:rsid w:val="00922855"/>
    <w:rsid w:val="00930A17"/>
    <w:rsid w:val="0094035A"/>
    <w:rsid w:val="00950E3C"/>
    <w:rsid w:val="00967B57"/>
    <w:rsid w:val="009704A3"/>
    <w:rsid w:val="00972285"/>
    <w:rsid w:val="00972B67"/>
    <w:rsid w:val="00981CF9"/>
    <w:rsid w:val="00982F40"/>
    <w:rsid w:val="00993D6E"/>
    <w:rsid w:val="0099653D"/>
    <w:rsid w:val="009A0B02"/>
    <w:rsid w:val="009A3A2E"/>
    <w:rsid w:val="009A6C14"/>
    <w:rsid w:val="009A6C54"/>
    <w:rsid w:val="009A79D1"/>
    <w:rsid w:val="009B2F5D"/>
    <w:rsid w:val="009B3C37"/>
    <w:rsid w:val="009B4897"/>
    <w:rsid w:val="009B4BA4"/>
    <w:rsid w:val="009B533C"/>
    <w:rsid w:val="009B6D1F"/>
    <w:rsid w:val="009C135F"/>
    <w:rsid w:val="009D1784"/>
    <w:rsid w:val="009D5948"/>
    <w:rsid w:val="009D7179"/>
    <w:rsid w:val="009D7901"/>
    <w:rsid w:val="009E2D36"/>
    <w:rsid w:val="009E68B4"/>
    <w:rsid w:val="009E7DC2"/>
    <w:rsid w:val="009F4451"/>
    <w:rsid w:val="009F6463"/>
    <w:rsid w:val="009F77AE"/>
    <w:rsid w:val="00A01740"/>
    <w:rsid w:val="00A035D9"/>
    <w:rsid w:val="00A05471"/>
    <w:rsid w:val="00A071E4"/>
    <w:rsid w:val="00A07205"/>
    <w:rsid w:val="00A17105"/>
    <w:rsid w:val="00A1732B"/>
    <w:rsid w:val="00A22FA8"/>
    <w:rsid w:val="00A2441E"/>
    <w:rsid w:val="00A25713"/>
    <w:rsid w:val="00A42555"/>
    <w:rsid w:val="00A42779"/>
    <w:rsid w:val="00A4329B"/>
    <w:rsid w:val="00A47180"/>
    <w:rsid w:val="00A5143B"/>
    <w:rsid w:val="00A55B6B"/>
    <w:rsid w:val="00A56A4B"/>
    <w:rsid w:val="00A5786B"/>
    <w:rsid w:val="00A60A32"/>
    <w:rsid w:val="00A67DC4"/>
    <w:rsid w:val="00A71862"/>
    <w:rsid w:val="00A719D7"/>
    <w:rsid w:val="00A71A1F"/>
    <w:rsid w:val="00A7240E"/>
    <w:rsid w:val="00A747A1"/>
    <w:rsid w:val="00A813D0"/>
    <w:rsid w:val="00A827B9"/>
    <w:rsid w:val="00A8707F"/>
    <w:rsid w:val="00A878EB"/>
    <w:rsid w:val="00A91537"/>
    <w:rsid w:val="00A96ACB"/>
    <w:rsid w:val="00AA01DC"/>
    <w:rsid w:val="00AA4ECE"/>
    <w:rsid w:val="00AB091F"/>
    <w:rsid w:val="00AC31DE"/>
    <w:rsid w:val="00AD17DE"/>
    <w:rsid w:val="00AD1B9A"/>
    <w:rsid w:val="00AD24E3"/>
    <w:rsid w:val="00AD30C6"/>
    <w:rsid w:val="00AD3AA2"/>
    <w:rsid w:val="00AE0207"/>
    <w:rsid w:val="00AE19BB"/>
    <w:rsid w:val="00AE26DF"/>
    <w:rsid w:val="00AE3D38"/>
    <w:rsid w:val="00AE4F98"/>
    <w:rsid w:val="00AE6E27"/>
    <w:rsid w:val="00AF09BD"/>
    <w:rsid w:val="00AF2C62"/>
    <w:rsid w:val="00AF4378"/>
    <w:rsid w:val="00AF4ACB"/>
    <w:rsid w:val="00B01DDB"/>
    <w:rsid w:val="00B02217"/>
    <w:rsid w:val="00B11DEA"/>
    <w:rsid w:val="00B20A2A"/>
    <w:rsid w:val="00B22309"/>
    <w:rsid w:val="00B27B5B"/>
    <w:rsid w:val="00B310FD"/>
    <w:rsid w:val="00B321CF"/>
    <w:rsid w:val="00B345CE"/>
    <w:rsid w:val="00B3470C"/>
    <w:rsid w:val="00B41085"/>
    <w:rsid w:val="00B41315"/>
    <w:rsid w:val="00B41732"/>
    <w:rsid w:val="00B471A7"/>
    <w:rsid w:val="00B47ABB"/>
    <w:rsid w:val="00B51B1F"/>
    <w:rsid w:val="00B57C06"/>
    <w:rsid w:val="00B617C7"/>
    <w:rsid w:val="00B61A78"/>
    <w:rsid w:val="00B84C90"/>
    <w:rsid w:val="00B969F6"/>
    <w:rsid w:val="00B96CE0"/>
    <w:rsid w:val="00B97211"/>
    <w:rsid w:val="00BA1F97"/>
    <w:rsid w:val="00BA2548"/>
    <w:rsid w:val="00BA4CF2"/>
    <w:rsid w:val="00BA5891"/>
    <w:rsid w:val="00BB249B"/>
    <w:rsid w:val="00BD2B3F"/>
    <w:rsid w:val="00BD5560"/>
    <w:rsid w:val="00BE2608"/>
    <w:rsid w:val="00BE2E01"/>
    <w:rsid w:val="00BE3DBB"/>
    <w:rsid w:val="00BE4578"/>
    <w:rsid w:val="00BE5A46"/>
    <w:rsid w:val="00BE779C"/>
    <w:rsid w:val="00BF3E82"/>
    <w:rsid w:val="00BF403A"/>
    <w:rsid w:val="00BF4D8E"/>
    <w:rsid w:val="00BF6652"/>
    <w:rsid w:val="00BF7CFA"/>
    <w:rsid w:val="00C031FF"/>
    <w:rsid w:val="00C04656"/>
    <w:rsid w:val="00C04B9F"/>
    <w:rsid w:val="00C05616"/>
    <w:rsid w:val="00C07F40"/>
    <w:rsid w:val="00C10137"/>
    <w:rsid w:val="00C10254"/>
    <w:rsid w:val="00C1087D"/>
    <w:rsid w:val="00C1678E"/>
    <w:rsid w:val="00C27B5D"/>
    <w:rsid w:val="00C31902"/>
    <w:rsid w:val="00C327AC"/>
    <w:rsid w:val="00C33DAA"/>
    <w:rsid w:val="00C36279"/>
    <w:rsid w:val="00C3751D"/>
    <w:rsid w:val="00C41052"/>
    <w:rsid w:val="00C42F1A"/>
    <w:rsid w:val="00C45A3C"/>
    <w:rsid w:val="00C47A28"/>
    <w:rsid w:val="00C66235"/>
    <w:rsid w:val="00C66BA1"/>
    <w:rsid w:val="00C715E3"/>
    <w:rsid w:val="00C77166"/>
    <w:rsid w:val="00C851B9"/>
    <w:rsid w:val="00C875AB"/>
    <w:rsid w:val="00C9060F"/>
    <w:rsid w:val="00C913DA"/>
    <w:rsid w:val="00C93D21"/>
    <w:rsid w:val="00C93D6D"/>
    <w:rsid w:val="00C94631"/>
    <w:rsid w:val="00C95B28"/>
    <w:rsid w:val="00CA5CEF"/>
    <w:rsid w:val="00CA6AD4"/>
    <w:rsid w:val="00CB38E5"/>
    <w:rsid w:val="00CB3F46"/>
    <w:rsid w:val="00CC1FD6"/>
    <w:rsid w:val="00CC226C"/>
    <w:rsid w:val="00CC27AC"/>
    <w:rsid w:val="00CC421B"/>
    <w:rsid w:val="00CC5783"/>
    <w:rsid w:val="00CC6D4F"/>
    <w:rsid w:val="00CE030A"/>
    <w:rsid w:val="00CE091E"/>
    <w:rsid w:val="00CE5EA5"/>
    <w:rsid w:val="00CF25A1"/>
    <w:rsid w:val="00CF2A13"/>
    <w:rsid w:val="00CF5C49"/>
    <w:rsid w:val="00D00B2A"/>
    <w:rsid w:val="00D02154"/>
    <w:rsid w:val="00D03CDD"/>
    <w:rsid w:val="00D0431B"/>
    <w:rsid w:val="00D06E30"/>
    <w:rsid w:val="00D10124"/>
    <w:rsid w:val="00D103B7"/>
    <w:rsid w:val="00D13707"/>
    <w:rsid w:val="00D14195"/>
    <w:rsid w:val="00D26C30"/>
    <w:rsid w:val="00D322BB"/>
    <w:rsid w:val="00D3465F"/>
    <w:rsid w:val="00D4303F"/>
    <w:rsid w:val="00D4374F"/>
    <w:rsid w:val="00D45CD7"/>
    <w:rsid w:val="00D47888"/>
    <w:rsid w:val="00D514C7"/>
    <w:rsid w:val="00D52767"/>
    <w:rsid w:val="00D53B6E"/>
    <w:rsid w:val="00D53D0B"/>
    <w:rsid w:val="00D53F09"/>
    <w:rsid w:val="00D55936"/>
    <w:rsid w:val="00D5702C"/>
    <w:rsid w:val="00D63AC2"/>
    <w:rsid w:val="00D64124"/>
    <w:rsid w:val="00D6418B"/>
    <w:rsid w:val="00D66227"/>
    <w:rsid w:val="00D6693C"/>
    <w:rsid w:val="00D67E3A"/>
    <w:rsid w:val="00D71693"/>
    <w:rsid w:val="00D73355"/>
    <w:rsid w:val="00D7519C"/>
    <w:rsid w:val="00D814B2"/>
    <w:rsid w:val="00D83B26"/>
    <w:rsid w:val="00D84C86"/>
    <w:rsid w:val="00D86AD3"/>
    <w:rsid w:val="00D87A20"/>
    <w:rsid w:val="00D915B3"/>
    <w:rsid w:val="00D92759"/>
    <w:rsid w:val="00DA07E1"/>
    <w:rsid w:val="00DA5277"/>
    <w:rsid w:val="00DB42A4"/>
    <w:rsid w:val="00DB5E5E"/>
    <w:rsid w:val="00DB6343"/>
    <w:rsid w:val="00DB646C"/>
    <w:rsid w:val="00DB7F62"/>
    <w:rsid w:val="00DD00B1"/>
    <w:rsid w:val="00DD0D6C"/>
    <w:rsid w:val="00DD4FBF"/>
    <w:rsid w:val="00DD535B"/>
    <w:rsid w:val="00DE119E"/>
    <w:rsid w:val="00DE486C"/>
    <w:rsid w:val="00DE5DAA"/>
    <w:rsid w:val="00DF7E99"/>
    <w:rsid w:val="00E110F1"/>
    <w:rsid w:val="00E14B7D"/>
    <w:rsid w:val="00E15A1D"/>
    <w:rsid w:val="00E25F63"/>
    <w:rsid w:val="00E31749"/>
    <w:rsid w:val="00E34E6B"/>
    <w:rsid w:val="00E37C9C"/>
    <w:rsid w:val="00E404FF"/>
    <w:rsid w:val="00E4535B"/>
    <w:rsid w:val="00E51A41"/>
    <w:rsid w:val="00E56C5D"/>
    <w:rsid w:val="00E61D1F"/>
    <w:rsid w:val="00E62BC6"/>
    <w:rsid w:val="00E64782"/>
    <w:rsid w:val="00E6714B"/>
    <w:rsid w:val="00E6725A"/>
    <w:rsid w:val="00E717D2"/>
    <w:rsid w:val="00E7234D"/>
    <w:rsid w:val="00E74763"/>
    <w:rsid w:val="00E76D30"/>
    <w:rsid w:val="00E8363D"/>
    <w:rsid w:val="00E837F4"/>
    <w:rsid w:val="00E841E0"/>
    <w:rsid w:val="00E87584"/>
    <w:rsid w:val="00E90605"/>
    <w:rsid w:val="00E9285D"/>
    <w:rsid w:val="00E934BD"/>
    <w:rsid w:val="00EA07AC"/>
    <w:rsid w:val="00EA2E08"/>
    <w:rsid w:val="00EB2B31"/>
    <w:rsid w:val="00EC0639"/>
    <w:rsid w:val="00EC70E2"/>
    <w:rsid w:val="00ED52B4"/>
    <w:rsid w:val="00EE0C88"/>
    <w:rsid w:val="00EE2175"/>
    <w:rsid w:val="00EE2494"/>
    <w:rsid w:val="00EE7C44"/>
    <w:rsid w:val="00EF0A0B"/>
    <w:rsid w:val="00EF6C60"/>
    <w:rsid w:val="00EF739B"/>
    <w:rsid w:val="00F0734E"/>
    <w:rsid w:val="00F12223"/>
    <w:rsid w:val="00F1268B"/>
    <w:rsid w:val="00F13AC8"/>
    <w:rsid w:val="00F1456C"/>
    <w:rsid w:val="00F1488D"/>
    <w:rsid w:val="00F2088F"/>
    <w:rsid w:val="00F2575F"/>
    <w:rsid w:val="00F406BB"/>
    <w:rsid w:val="00F4152C"/>
    <w:rsid w:val="00F438E8"/>
    <w:rsid w:val="00F453AA"/>
    <w:rsid w:val="00F455B2"/>
    <w:rsid w:val="00F4762F"/>
    <w:rsid w:val="00F52505"/>
    <w:rsid w:val="00F53AE2"/>
    <w:rsid w:val="00F55014"/>
    <w:rsid w:val="00F564AB"/>
    <w:rsid w:val="00F600D8"/>
    <w:rsid w:val="00F632C2"/>
    <w:rsid w:val="00F65FC6"/>
    <w:rsid w:val="00F673C6"/>
    <w:rsid w:val="00F72C0B"/>
    <w:rsid w:val="00F73ECD"/>
    <w:rsid w:val="00F755B1"/>
    <w:rsid w:val="00F75BA3"/>
    <w:rsid w:val="00F8432E"/>
    <w:rsid w:val="00F857AB"/>
    <w:rsid w:val="00F90504"/>
    <w:rsid w:val="00F95E4C"/>
    <w:rsid w:val="00FA1A00"/>
    <w:rsid w:val="00FA1A0E"/>
    <w:rsid w:val="00FA29A0"/>
    <w:rsid w:val="00FA5339"/>
    <w:rsid w:val="00FA58FB"/>
    <w:rsid w:val="00FA684E"/>
    <w:rsid w:val="00FB4E27"/>
    <w:rsid w:val="00FB6894"/>
    <w:rsid w:val="00FC112E"/>
    <w:rsid w:val="00FC5377"/>
    <w:rsid w:val="00FC697C"/>
    <w:rsid w:val="00FD3D09"/>
    <w:rsid w:val="00FD5806"/>
    <w:rsid w:val="00FE3211"/>
    <w:rsid w:val="00FE3AC5"/>
    <w:rsid w:val="00FE4386"/>
    <w:rsid w:val="00FF07C2"/>
    <w:rsid w:val="00FF5B97"/>
    <w:rsid w:val="00FF6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21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27B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307E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7E8A"/>
  </w:style>
  <w:style w:type="paragraph" w:styleId="Stopka">
    <w:name w:val="footer"/>
    <w:basedOn w:val="Normalny"/>
    <w:link w:val="StopkaZnak"/>
    <w:uiPriority w:val="99"/>
    <w:unhideWhenUsed/>
    <w:rsid w:val="00307E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7E8A"/>
  </w:style>
  <w:style w:type="paragraph" w:styleId="Bezodstpw">
    <w:name w:val="No Spacing"/>
    <w:uiPriority w:val="1"/>
    <w:qFormat/>
    <w:rsid w:val="00822BEE"/>
    <w:pPr>
      <w:spacing w:after="0" w:line="240" w:lineRule="auto"/>
    </w:pPr>
  </w:style>
  <w:style w:type="paragraph" w:styleId="Tekstdymka">
    <w:name w:val="Balloon Text"/>
    <w:basedOn w:val="Normalny"/>
    <w:link w:val="TekstdymkaZnak"/>
    <w:uiPriority w:val="99"/>
    <w:semiHidden/>
    <w:unhideWhenUsed/>
    <w:rsid w:val="00B972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72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9720">
      <w:bodyDiv w:val="1"/>
      <w:marLeft w:val="0"/>
      <w:marRight w:val="0"/>
      <w:marTop w:val="0"/>
      <w:marBottom w:val="0"/>
      <w:divBdr>
        <w:top w:val="none" w:sz="0" w:space="0" w:color="auto"/>
        <w:left w:val="none" w:sz="0" w:space="0" w:color="auto"/>
        <w:bottom w:val="none" w:sz="0" w:space="0" w:color="auto"/>
        <w:right w:val="none" w:sz="0" w:space="0" w:color="auto"/>
      </w:divBdr>
    </w:div>
    <w:div w:id="90591206">
      <w:bodyDiv w:val="1"/>
      <w:marLeft w:val="0"/>
      <w:marRight w:val="0"/>
      <w:marTop w:val="0"/>
      <w:marBottom w:val="0"/>
      <w:divBdr>
        <w:top w:val="none" w:sz="0" w:space="0" w:color="auto"/>
        <w:left w:val="none" w:sz="0" w:space="0" w:color="auto"/>
        <w:bottom w:val="none" w:sz="0" w:space="0" w:color="auto"/>
        <w:right w:val="none" w:sz="0" w:space="0" w:color="auto"/>
      </w:divBdr>
    </w:div>
    <w:div w:id="126552395">
      <w:bodyDiv w:val="1"/>
      <w:marLeft w:val="0"/>
      <w:marRight w:val="0"/>
      <w:marTop w:val="0"/>
      <w:marBottom w:val="0"/>
      <w:divBdr>
        <w:top w:val="none" w:sz="0" w:space="0" w:color="auto"/>
        <w:left w:val="none" w:sz="0" w:space="0" w:color="auto"/>
        <w:bottom w:val="none" w:sz="0" w:space="0" w:color="auto"/>
        <w:right w:val="none" w:sz="0" w:space="0" w:color="auto"/>
      </w:divBdr>
    </w:div>
    <w:div w:id="14955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AE3E-3219-48ED-A37C-30FBE7ADBD6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BDDD445-1BD9-48E4-9C35-58044B82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Pages>
  <Words>1304</Words>
  <Characters>7830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dc:creator>
  <cp:keywords/>
  <dc:description/>
  <cp:lastModifiedBy>Junko Józef</cp:lastModifiedBy>
  <cp:revision>564</cp:revision>
  <cp:lastPrinted>2025-01-08T09:16:00Z</cp:lastPrinted>
  <dcterms:created xsi:type="dcterms:W3CDTF">2012-03-13T12:07:00Z</dcterms:created>
  <dcterms:modified xsi:type="dcterms:W3CDTF">2025-01-08T09:26:00Z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c7e5e1d6-c7c5-4148-8f60-854385d4a1e2</vt:lpwstr>
  </property>
  <property fmtid="{D5CDD505-2E9C-101B-9397-08002B2CF9AE}" pid="3" name="bjSaver">
    <vt:lpwstr>NOoCuOf9SPtdtI8K2fi15g/pGBlSMcDH</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